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FD651B">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FD651B"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703603">
        <w:rPr>
          <w:rFonts w:ascii="Times New Roman" w:eastAsia="PMingLiU" w:hAnsi="Times New Roman"/>
          <w:b/>
          <w:bCs/>
          <w:sz w:val="40"/>
          <w:szCs w:val="40"/>
        </w:rPr>
        <w:t>09.02.07 Информационные системы и программирование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5E5A80">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FD651B"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FD651B" w:rsidRPr="00FD651B">
              <w:rPr>
                <w:rFonts w:ascii="Times New Roman" w:eastAsia="Calibri" w:hAnsi="Times New Roman"/>
                <w:b w:val="0"/>
                <w:sz w:val="24"/>
                <w:szCs w:val="24"/>
              </w:rPr>
              <w:t>09.02.07 Информационные системы и программирование (приказ Министерства образования и науки РФ от 9 декабря 2016 г. №1547);</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5E5A80">
              <w:rPr>
                <w:rFonts w:ascii="Times New Roman" w:hAnsi="Times New Roman"/>
                <w:sz w:val="24"/>
                <w:szCs w:val="24"/>
              </w:rPr>
              <w:t xml:space="preserve">утверждено на заседании Совета </w:t>
            </w:r>
            <w:r w:rsidR="005E5A80" w:rsidRPr="00BC6BD5">
              <w:rPr>
                <w:rFonts w:ascii="OfficinaSansBookC" w:hAnsi="OfficinaSansBookC"/>
              </w:rPr>
              <w:t xml:space="preserve">по </w:t>
            </w:r>
            <w:r w:rsidR="005E5A80"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5E5A80" w:rsidRPr="00C76E76">
              <w:rPr>
                <w:rFonts w:ascii="Times New Roman" w:hAnsi="Times New Roman"/>
                <w:color w:val="000000"/>
                <w:sz w:val="24"/>
                <w:szCs w:val="24"/>
              </w:rPr>
              <w:t xml:space="preserve"> протокол № 14 от 30.11.2022</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F630C2"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517DFF">
          <w:rPr>
            <w:rFonts w:ascii="Times New Roman" w:eastAsia="Times New Roman" w:hAnsi="Times New Roman" w:cs="Times New Roman"/>
            <w:noProof/>
            <w:webHidden/>
            <w:sz w:val="28"/>
            <w:szCs w:val="28"/>
            <w:lang w:eastAsia="ru-RU"/>
          </w:rPr>
          <w:t>5</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F630C2"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C47BD6">
          <w:rPr>
            <w:rFonts w:ascii="Times New Roman" w:eastAsia="Times New Roman" w:hAnsi="Times New Roman" w:cs="Times New Roman"/>
            <w:noProof/>
            <w:webHidden/>
            <w:sz w:val="28"/>
            <w:szCs w:val="28"/>
            <w:lang w:eastAsia="ru-RU"/>
          </w:rPr>
          <w:t>2</w:t>
        </w:r>
        <w:r w:rsidR="00517DFF">
          <w:rPr>
            <w:rFonts w:ascii="Times New Roman" w:eastAsia="Times New Roman" w:hAnsi="Times New Roman" w:cs="Times New Roman"/>
            <w:noProof/>
            <w:webHidden/>
            <w:sz w:val="28"/>
            <w:szCs w:val="28"/>
            <w:lang w:eastAsia="ru-RU"/>
          </w:rPr>
          <w:t>3</w:t>
        </w:r>
      </w:hyperlink>
    </w:p>
    <w:p w:rsidR="00EF5441" w:rsidRPr="00EF5441" w:rsidRDefault="00F630C2"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C47BD6">
          <w:rPr>
            <w:rFonts w:ascii="Times New Roman" w:eastAsia="Times New Roman" w:hAnsi="Times New Roman" w:cs="Times New Roman"/>
            <w:noProof/>
            <w:webHidden/>
            <w:sz w:val="28"/>
            <w:szCs w:val="28"/>
            <w:lang w:eastAsia="ru-RU"/>
          </w:rPr>
          <w:t>2</w:t>
        </w:r>
        <w:r w:rsidR="00517DFF">
          <w:rPr>
            <w:rFonts w:ascii="Times New Roman" w:eastAsia="Times New Roman" w:hAnsi="Times New Roman" w:cs="Times New Roman"/>
            <w:noProof/>
            <w:webHidden/>
            <w:sz w:val="28"/>
            <w:szCs w:val="28"/>
            <w:lang w:eastAsia="ru-RU"/>
          </w:rPr>
          <w:t>4</w:t>
        </w:r>
      </w:hyperlink>
    </w:p>
    <w:p w:rsidR="00C84132" w:rsidRPr="00EF5441" w:rsidRDefault="0025566A" w:rsidP="00C47BD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9106D7">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FD651B" w:rsidRPr="005449F0">
        <w:rPr>
          <w:sz w:val="28"/>
          <w:szCs w:val="28"/>
        </w:rPr>
        <w:t>09.02.07 Информационные системы и программирование.</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517DFF">
        <w:rPr>
          <w:rFonts w:ascii="Times New Roman" w:eastAsia="Times New Roman" w:hAnsi="Times New Roman" w:cs="Times New Roman"/>
          <w:sz w:val="28"/>
          <w:szCs w:val="28"/>
          <w:lang w:eastAsia="ru-RU"/>
        </w:rPr>
        <w:t>01</w:t>
      </w:r>
      <w:r w:rsidR="002D2DD4">
        <w:rPr>
          <w:rFonts w:ascii="Times New Roman" w:eastAsia="Times New Roman" w:hAnsi="Times New Roman" w:cs="Times New Roman"/>
          <w:sz w:val="28"/>
          <w:szCs w:val="28"/>
          <w:lang w:eastAsia="ru-RU"/>
        </w:rPr>
        <w:t xml:space="preserve"> </w:t>
      </w:r>
      <w:r w:rsidR="00517DFF">
        <w:rPr>
          <w:rFonts w:ascii="Times New Roman" w:eastAsia="Times New Roman" w:hAnsi="Times New Roman" w:cs="Times New Roman"/>
          <w:sz w:val="28"/>
          <w:szCs w:val="28"/>
          <w:lang w:eastAsia="ru-RU"/>
        </w:rPr>
        <w:t>–</w:t>
      </w:r>
      <w:r w:rsidR="002D2DD4">
        <w:rPr>
          <w:rFonts w:ascii="Times New Roman" w:eastAsia="Times New Roman" w:hAnsi="Times New Roman" w:cs="Times New Roman"/>
          <w:sz w:val="28"/>
          <w:szCs w:val="28"/>
          <w:lang w:eastAsia="ru-RU"/>
        </w:rPr>
        <w:t xml:space="preserve"> </w:t>
      </w:r>
      <w:r w:rsidR="002D2DD4" w:rsidRPr="002D2DD4">
        <w:rPr>
          <w:rFonts w:ascii="Times New Roman" w:eastAsia="Times New Roman" w:hAnsi="Times New Roman" w:cs="Times New Roman"/>
          <w:sz w:val="28"/>
          <w:szCs w:val="28"/>
          <w:lang w:eastAsia="ru-RU"/>
        </w:rPr>
        <w:t xml:space="preserve">ОК </w:t>
      </w:r>
      <w:r w:rsidR="00517DFF">
        <w:rPr>
          <w:rFonts w:ascii="Times New Roman" w:eastAsia="Times New Roman" w:hAnsi="Times New Roman" w:cs="Times New Roman"/>
          <w:sz w:val="28"/>
          <w:szCs w:val="28"/>
          <w:lang w:eastAsia="ru-RU"/>
        </w:rPr>
        <w:t>07,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3C1456">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sidR="009106D7">
              <w:rPr>
                <w:rFonts w:ascii="Times New Roman" w:hAnsi="Times New Roman" w:cs="Times New Roman"/>
                <w:sz w:val="24"/>
                <w:szCs w:val="24"/>
              </w:rPr>
              <w:t>.</w:t>
            </w:r>
          </w:p>
          <w:p w:rsidR="00CA1668" w:rsidRPr="003E428F" w:rsidRDefault="003E428F" w:rsidP="002F5418">
            <w:pPr>
              <w:spacing w:after="0" w:line="240" w:lineRule="auto"/>
              <w:jc w:val="both"/>
              <w:rPr>
                <w:rFonts w:ascii="Times New Roman" w:hAnsi="Times New Roman" w:cs="Times New Roman"/>
                <w:sz w:val="24"/>
                <w:szCs w:val="24"/>
              </w:rPr>
            </w:pPr>
            <w:r w:rsidRPr="003E428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CA1668" w:rsidRPr="00CA1668" w:rsidRDefault="00CA1668" w:rsidP="003C1456">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4"/>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1"/>
            <w:r w:rsidRPr="00E91EBD">
              <w:rPr>
                <w:rFonts w:ascii="Times New Roman" w:hAnsi="Times New Roman" w:cs="Times New Roman"/>
                <w:sz w:val="24"/>
                <w:szCs w:val="24"/>
              </w:rPr>
              <w:lastRenderedPageBreak/>
              <w:t>сформировать знания об (о):</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39"/>
            <w:r w:rsidRPr="00E91EBD">
              <w:rPr>
                <w:rFonts w:ascii="Times New Roman" w:hAnsi="Times New Roman" w:cs="Times New Roman"/>
                <w:sz w:val="24"/>
                <w:szCs w:val="24"/>
              </w:rPr>
              <w:t>сформировать знания об (о):</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CA1668" w:rsidRPr="00E91EBD" w:rsidRDefault="00CA1668" w:rsidP="003C1456">
            <w:pPr>
              <w:spacing w:after="0" w:line="240" w:lineRule="auto"/>
              <w:ind w:left="-42" w:right="-47"/>
              <w:rPr>
                <w:rFonts w:ascii="Times New Roman" w:hAnsi="Times New Roman" w:cs="Times New Roman"/>
                <w:sz w:val="24"/>
                <w:szCs w:val="24"/>
              </w:rPr>
            </w:pPr>
            <w:bookmarkStart w:id="29"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31" w:name="_Toc118236644"/>
            <w:r w:rsidRPr="003E428F">
              <w:rPr>
                <w:rFonts w:ascii="Times New Roman" w:hAnsi="Times New Roman" w:cs="Times New Roman"/>
                <w:sz w:val="24"/>
                <w:szCs w:val="24"/>
              </w:rPr>
              <w:lastRenderedPageBreak/>
              <w:t>ОК 03.</w:t>
            </w:r>
            <w:bookmarkEnd w:id="31"/>
          </w:p>
          <w:p w:rsidR="002F5418" w:rsidRPr="003E428F" w:rsidRDefault="0038209E" w:rsidP="002F5418">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CA1668" w:rsidRPr="00E91EBD" w:rsidRDefault="00CA1668" w:rsidP="003C1456">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CA1668" w:rsidRPr="00E91EBD" w:rsidRDefault="00CA1668" w:rsidP="003C1456">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CA1668" w:rsidRPr="00E91EBD" w:rsidRDefault="00CA1668" w:rsidP="003C1456">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CA1668" w:rsidRPr="00CA1668" w:rsidRDefault="00CA1668" w:rsidP="003C1456">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CA1668" w:rsidRPr="00CA1668" w:rsidRDefault="00CA1668" w:rsidP="003C1456">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CA1668" w:rsidRPr="00E91EBD" w:rsidRDefault="00CA1668" w:rsidP="003C1456">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CA1668" w:rsidRPr="00E91EBD" w:rsidRDefault="00CA1668" w:rsidP="003C1456">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CA1668" w:rsidRPr="00CA1668" w:rsidRDefault="00CA1668" w:rsidP="003C1456">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CA1668" w:rsidRPr="00E91EBD" w:rsidRDefault="00CA1668" w:rsidP="003C1456">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CA1668" w:rsidRPr="00CA1668" w:rsidRDefault="00CA1668" w:rsidP="003C1456">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3"/>
            <w:r w:rsidRPr="00E91EBD">
              <w:rPr>
                <w:rFonts w:ascii="Times New Roman" w:hAnsi="Times New Roman" w:cs="Times New Roman"/>
                <w:sz w:val="24"/>
                <w:szCs w:val="24"/>
              </w:rPr>
              <w:lastRenderedPageBreak/>
              <w:t>сформировать знания об (о):</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CA1668" w:rsidRPr="00E91EBD" w:rsidRDefault="00CA1668" w:rsidP="003C1456">
            <w:pPr>
              <w:spacing w:after="0" w:line="240" w:lineRule="auto"/>
              <w:ind w:left="-42" w:right="-47"/>
              <w:rPr>
                <w:rFonts w:ascii="Times New Roman" w:hAnsi="Times New Roman" w:cs="Times New Roman"/>
                <w:sz w:val="24"/>
                <w:szCs w:val="24"/>
              </w:rPr>
            </w:pPr>
            <w:bookmarkStart w:id="54"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55" w:name="_Toc118236668"/>
            <w:r w:rsidRPr="003E428F">
              <w:rPr>
                <w:rFonts w:ascii="Times New Roman" w:hAnsi="Times New Roman" w:cs="Times New Roman"/>
                <w:sz w:val="24"/>
                <w:szCs w:val="24"/>
              </w:rPr>
              <w:lastRenderedPageBreak/>
              <w:t>ОК 04.</w:t>
            </w:r>
            <w:bookmarkEnd w:id="55"/>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Эффективно взаимодействовать и работать в коллективе и команде</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CA1668" w:rsidRPr="00E91EBD" w:rsidRDefault="00CA1668" w:rsidP="003C1456">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CA1668" w:rsidRPr="00CA1668" w:rsidRDefault="00CA1668" w:rsidP="003C1456">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CA1668" w:rsidRPr="00CA1668" w:rsidRDefault="00CA1668" w:rsidP="003C1456">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CA1668" w:rsidRPr="00E91EBD" w:rsidRDefault="00CA1668" w:rsidP="003C1456">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CA1668" w:rsidRPr="00E91EBD" w:rsidRDefault="00CA1668" w:rsidP="003C1456">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CA1668" w:rsidRPr="00E91EBD" w:rsidRDefault="00CA1668" w:rsidP="003C1456">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CA1668" w:rsidRPr="00CA1668" w:rsidRDefault="00CA1668" w:rsidP="003C1456">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CA1668" w:rsidRPr="00CA1668" w:rsidRDefault="00CA1668" w:rsidP="003C1456">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CA1668" w:rsidRPr="00E91EBD" w:rsidRDefault="00CA1668" w:rsidP="003C1456">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9"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2F5418" w:rsidRPr="003E428F" w:rsidRDefault="00CA1668" w:rsidP="002F5418">
            <w:pPr>
              <w:spacing w:after="0" w:line="240" w:lineRule="auto"/>
              <w:ind w:left="-42" w:right="-47"/>
              <w:rPr>
                <w:rFonts w:ascii="Times New Roman" w:hAnsi="Times New Roman" w:cs="Times New Roman"/>
                <w:sz w:val="24"/>
                <w:szCs w:val="24"/>
              </w:rPr>
            </w:pPr>
            <w:bookmarkStart w:id="70" w:name="_Toc118236683"/>
            <w:r w:rsidRPr="003E428F">
              <w:rPr>
                <w:rFonts w:ascii="Times New Roman" w:hAnsi="Times New Roman" w:cs="Times New Roman"/>
                <w:sz w:val="24"/>
                <w:szCs w:val="24"/>
              </w:rPr>
              <w:t>ОК 05.</w:t>
            </w:r>
          </w:p>
          <w:p w:rsidR="00CA1668" w:rsidRPr="003E428F" w:rsidRDefault="009106D7" w:rsidP="002F5418">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Осуществлять устную и письменную коммуникацию на государственном </w:t>
            </w:r>
            <w:r w:rsidRPr="003371C9">
              <w:rPr>
                <w:rFonts w:ascii="Times New Roman" w:hAnsi="Times New Roman"/>
                <w:sz w:val="24"/>
                <w:szCs w:val="24"/>
              </w:rPr>
              <w:lastRenderedPageBreak/>
              <w:t>языке Российской Федерации с учетом особенностей социального и культурного контекста</w:t>
            </w:r>
            <w:bookmarkEnd w:id="70"/>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CA1668" w:rsidRPr="00E91EBD" w:rsidRDefault="00CA1668" w:rsidP="003C1456">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CA1668" w:rsidRPr="00E91EBD" w:rsidRDefault="00CA1668" w:rsidP="003C1456">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CA1668" w:rsidRPr="00CA1668" w:rsidRDefault="00CA1668" w:rsidP="003C1456">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CA1668" w:rsidRPr="00CA1668" w:rsidRDefault="00CA1668" w:rsidP="003C1456">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CA1668" w:rsidRPr="00E91EBD" w:rsidRDefault="00CA1668" w:rsidP="003C1456">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Default="009106D7" w:rsidP="003C1456">
            <w:pPr>
              <w:spacing w:after="0" w:line="240" w:lineRule="auto"/>
              <w:ind w:left="-42" w:right="-47"/>
              <w:rPr>
                <w:rFonts w:ascii="Times New Roman" w:hAnsi="Times New Roman" w:cs="Times New Roman"/>
                <w:sz w:val="24"/>
                <w:szCs w:val="24"/>
              </w:rPr>
            </w:pPr>
            <w:bookmarkStart w:id="83" w:name="_Toc118236696"/>
            <w:r>
              <w:rPr>
                <w:rFonts w:ascii="Times New Roman" w:hAnsi="Times New Roman" w:cs="Times New Roman"/>
                <w:sz w:val="24"/>
                <w:szCs w:val="24"/>
              </w:rPr>
              <w:lastRenderedPageBreak/>
              <w:t>ОК 06.</w:t>
            </w:r>
          </w:p>
          <w:p w:rsidR="00CA1668" w:rsidRPr="003E428F" w:rsidRDefault="0038209E" w:rsidP="003C1456">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5E35E1">
              <w:rPr>
                <w:rFonts w:ascii="Times New Roman" w:hAnsi="Times New Roman"/>
                <w:sz w:val="24"/>
                <w:szCs w:val="24"/>
              </w:rPr>
              <w:lastRenderedPageBreak/>
              <w:t>стандарты антикоррупционного поведения</w:t>
            </w:r>
            <w:bookmarkEnd w:id="83"/>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CA1668" w:rsidRPr="00CA1668" w:rsidRDefault="00CA1668" w:rsidP="003C1456">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90"/>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3"/>
            <w:r w:rsidRPr="00E91EBD">
              <w:rPr>
                <w:rFonts w:ascii="Times New Roman" w:hAnsi="Times New Roman" w:cs="Times New Roman"/>
                <w:sz w:val="24"/>
                <w:szCs w:val="24"/>
              </w:rPr>
              <w:lastRenderedPageBreak/>
              <w:t>1) сформировать знания об (о):</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8"/>
          </w:p>
          <w:p w:rsidR="00CA1668" w:rsidRPr="00E91EBD" w:rsidRDefault="00CA1668" w:rsidP="003C1456">
            <w:pPr>
              <w:spacing w:after="0" w:line="240" w:lineRule="auto"/>
              <w:ind w:left="-42" w:right="-47"/>
              <w:rPr>
                <w:rFonts w:ascii="Times New Roman" w:hAnsi="Times New Roman" w:cs="Times New Roman"/>
                <w:sz w:val="24"/>
                <w:szCs w:val="24"/>
              </w:rPr>
            </w:pPr>
            <w:bookmarkStart w:id="119"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21"/>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CA1668" w:rsidRPr="00E91EBD" w:rsidRDefault="00CA1668" w:rsidP="003C1456">
            <w:pPr>
              <w:spacing w:after="0" w:line="240" w:lineRule="auto"/>
              <w:ind w:left="-42" w:right="-47"/>
              <w:rPr>
                <w:rFonts w:ascii="Times New Roman" w:hAnsi="Times New Roman" w:cs="Times New Roman"/>
                <w:sz w:val="24"/>
                <w:szCs w:val="24"/>
              </w:rPr>
            </w:pPr>
            <w:bookmarkStart w:id="123"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CA1668" w:rsidRPr="00E91EBD" w:rsidRDefault="00CA1668" w:rsidP="003C1456">
            <w:pPr>
              <w:spacing w:after="0" w:line="240" w:lineRule="auto"/>
              <w:ind w:left="-42" w:right="-47"/>
              <w:rPr>
                <w:rFonts w:ascii="Times New Roman" w:hAnsi="Times New Roman" w:cs="Times New Roman"/>
                <w:sz w:val="24"/>
                <w:szCs w:val="24"/>
              </w:rPr>
            </w:pPr>
            <w:bookmarkStart w:id="124"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Default="009106D7" w:rsidP="009106D7">
            <w:pPr>
              <w:spacing w:after="0" w:line="240" w:lineRule="auto"/>
              <w:ind w:left="-42" w:right="-47"/>
              <w:rPr>
                <w:rFonts w:ascii="Times New Roman" w:hAnsi="Times New Roman" w:cs="Times New Roman"/>
                <w:sz w:val="24"/>
                <w:szCs w:val="24"/>
              </w:rPr>
            </w:pPr>
            <w:bookmarkStart w:id="125" w:name="_Toc118236738"/>
            <w:r>
              <w:rPr>
                <w:rFonts w:ascii="Times New Roman" w:hAnsi="Times New Roman" w:cs="Times New Roman"/>
                <w:sz w:val="24"/>
                <w:szCs w:val="24"/>
              </w:rPr>
              <w:lastRenderedPageBreak/>
              <w:t>ОК 07.</w:t>
            </w:r>
          </w:p>
          <w:p w:rsidR="00CA1668" w:rsidRPr="003E428F" w:rsidRDefault="009106D7" w:rsidP="009106D7">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3371C9">
              <w:rPr>
                <w:rFonts w:ascii="Times New Roman" w:hAnsi="Times New Roman"/>
                <w:sz w:val="24"/>
                <w:szCs w:val="24"/>
              </w:rPr>
              <w:lastRenderedPageBreak/>
              <w:t>бережливого производства, эффективно действовать в чрезвычайных ситуациях</w:t>
            </w:r>
            <w:bookmarkEnd w:id="125"/>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lastRenderedPageBreak/>
              <w:t>В области экологического воспитания:</w:t>
            </w:r>
            <w:bookmarkEnd w:id="126"/>
          </w:p>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CA1668" w:rsidRPr="00E91EBD" w:rsidRDefault="00CA1668" w:rsidP="003C1456">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33"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Pr="003371C9" w:rsidRDefault="009106D7" w:rsidP="009106D7">
            <w:pPr>
              <w:spacing w:after="0" w:line="240" w:lineRule="auto"/>
              <w:jc w:val="both"/>
              <w:rPr>
                <w:rFonts w:ascii="Times New Roman" w:hAnsi="Times New Roman"/>
                <w:sz w:val="24"/>
                <w:szCs w:val="24"/>
              </w:rPr>
            </w:pPr>
            <w:r w:rsidRPr="003371C9">
              <w:rPr>
                <w:rFonts w:ascii="Times New Roman" w:hAnsi="Times New Roman"/>
                <w:sz w:val="24"/>
                <w:szCs w:val="24"/>
              </w:rPr>
              <w:lastRenderedPageBreak/>
              <w:t>ОК 09.</w:t>
            </w:r>
          </w:p>
          <w:p w:rsidR="00CA1668" w:rsidRPr="003E428F" w:rsidRDefault="009106D7" w:rsidP="009106D7">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Пользоваться профессиональной документацией на государственном и иностранном языках</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34" w:name="_Toc118236748"/>
            <w:r w:rsidRPr="00E91EBD">
              <w:rPr>
                <w:rFonts w:ascii="Times New Roman" w:hAnsi="Times New Roman" w:cs="Times New Roman"/>
                <w:sz w:val="24"/>
                <w:szCs w:val="24"/>
              </w:rPr>
              <w:t>- наличие мотивации к обучению и личностному развитию;</w:t>
            </w:r>
            <w:bookmarkEnd w:id="134"/>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35" w:name="_Toc118236749"/>
            <w:r w:rsidRPr="00CA1668">
              <w:rPr>
                <w:rFonts w:ascii="Times New Roman" w:hAnsi="Times New Roman" w:cs="Times New Roman"/>
                <w:b/>
                <w:sz w:val="24"/>
                <w:szCs w:val="24"/>
              </w:rPr>
              <w:t>В области ценности научного познания:</w:t>
            </w:r>
            <w:bookmarkEnd w:id="135"/>
          </w:p>
          <w:p w:rsidR="00CA1668" w:rsidRPr="00E91EBD" w:rsidRDefault="00CA1668" w:rsidP="003C1456">
            <w:pPr>
              <w:spacing w:after="0" w:line="240" w:lineRule="auto"/>
              <w:ind w:left="-42" w:right="-47"/>
              <w:rPr>
                <w:rFonts w:ascii="Times New Roman" w:hAnsi="Times New Roman" w:cs="Times New Roman"/>
                <w:sz w:val="24"/>
                <w:szCs w:val="24"/>
              </w:rPr>
            </w:pPr>
            <w:bookmarkStart w:id="136"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7"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8"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8"/>
          </w:p>
          <w:p w:rsidR="00CA1668" w:rsidRPr="00CA1668" w:rsidRDefault="00CA1668" w:rsidP="003C1456">
            <w:pPr>
              <w:spacing w:after="0" w:line="240" w:lineRule="auto"/>
              <w:ind w:left="-42" w:right="-47"/>
              <w:rPr>
                <w:rFonts w:ascii="Times New Roman" w:hAnsi="Times New Roman" w:cs="Times New Roman"/>
                <w:b/>
                <w:sz w:val="24"/>
                <w:szCs w:val="24"/>
              </w:rPr>
            </w:pPr>
            <w:bookmarkStart w:id="139"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9"/>
          </w:p>
          <w:p w:rsidR="00CA1668" w:rsidRPr="00CA1668" w:rsidRDefault="00CA1668" w:rsidP="003C1456">
            <w:pPr>
              <w:spacing w:after="0" w:line="240" w:lineRule="auto"/>
              <w:ind w:left="-42" w:right="-47"/>
              <w:rPr>
                <w:rFonts w:ascii="Times New Roman" w:hAnsi="Times New Roman" w:cs="Times New Roman"/>
                <w:b/>
                <w:sz w:val="24"/>
                <w:szCs w:val="24"/>
              </w:rPr>
            </w:pPr>
            <w:bookmarkStart w:id="140" w:name="_Toc118236754"/>
            <w:r w:rsidRPr="00CA1668">
              <w:rPr>
                <w:rFonts w:ascii="Times New Roman" w:hAnsi="Times New Roman" w:cs="Times New Roman"/>
                <w:b/>
                <w:sz w:val="24"/>
                <w:szCs w:val="24"/>
              </w:rPr>
              <w:t>базовые исследовательские действия:</w:t>
            </w:r>
            <w:bookmarkEnd w:id="140"/>
          </w:p>
          <w:p w:rsidR="00CA1668" w:rsidRPr="00E91EBD" w:rsidRDefault="00CA1668" w:rsidP="003C1456">
            <w:pPr>
              <w:spacing w:after="0" w:line="240" w:lineRule="auto"/>
              <w:ind w:left="-42" w:right="-47"/>
              <w:rPr>
                <w:rFonts w:ascii="Times New Roman" w:hAnsi="Times New Roman" w:cs="Times New Roman"/>
                <w:sz w:val="24"/>
                <w:szCs w:val="24"/>
              </w:rPr>
            </w:pPr>
            <w:bookmarkStart w:id="141"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1"/>
          </w:p>
          <w:p w:rsidR="00CA1668" w:rsidRPr="00E91EBD" w:rsidRDefault="00CA1668" w:rsidP="003C1456">
            <w:pPr>
              <w:spacing w:after="0" w:line="240" w:lineRule="auto"/>
              <w:ind w:left="-42" w:right="-47"/>
              <w:rPr>
                <w:rFonts w:ascii="Times New Roman" w:hAnsi="Times New Roman" w:cs="Times New Roman"/>
                <w:sz w:val="24"/>
                <w:szCs w:val="24"/>
              </w:rPr>
            </w:pPr>
            <w:bookmarkStart w:id="142"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3"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4"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5"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46"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6"/>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7"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7"/>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5E5A80" w:rsidP="003E428F">
            <w:pPr>
              <w:jc w:val="center"/>
              <w:rPr>
                <w:rFonts w:ascii="Times New Roman" w:hAnsi="Times New Roman" w:cs="Times New Roman"/>
                <w:b/>
                <w:iCs/>
                <w:sz w:val="28"/>
                <w:szCs w:val="28"/>
              </w:rPr>
            </w:pPr>
            <w:r>
              <w:rPr>
                <w:rFonts w:ascii="Times New Roman" w:hAnsi="Times New Roman" w:cs="Times New Roman"/>
                <w:b/>
                <w:iCs/>
                <w:sz w:val="28"/>
                <w:szCs w:val="28"/>
              </w:rPr>
              <w:t>70</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jc w:val="center"/>
              <w:rPr>
                <w:rFonts w:ascii="Times New Roman" w:hAnsi="Times New Roman" w:cs="Times New Roman"/>
                <w:b/>
                <w:iCs/>
                <w:sz w:val="28"/>
                <w:szCs w:val="28"/>
              </w:rPr>
            </w:pP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151E96" w:rsidP="00CA1668">
            <w:pPr>
              <w:jc w:val="center"/>
              <w:rPr>
                <w:rFonts w:ascii="Times New Roman" w:hAnsi="Times New Roman" w:cs="Times New Roman"/>
                <w:b/>
                <w:bCs/>
                <w:iCs/>
                <w:sz w:val="28"/>
                <w:szCs w:val="28"/>
              </w:rPr>
            </w:pPr>
            <w:r w:rsidRPr="00151E96">
              <w:rPr>
                <w:rFonts w:ascii="Times New Roman" w:hAnsi="Times New Roman" w:cs="Times New Roman"/>
                <w:b/>
                <w:bCs/>
                <w:iCs/>
                <w:sz w:val="28"/>
                <w:szCs w:val="28"/>
              </w:rPr>
              <w:t>47</w:t>
            </w:r>
          </w:p>
        </w:tc>
      </w:tr>
      <w:tr w:rsidR="00090A3A" w:rsidRPr="003E428F"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iCs/>
                <w:sz w:val="28"/>
                <w:szCs w:val="28"/>
              </w:rPr>
            </w:pPr>
            <w:r w:rsidRPr="00151E96">
              <w:rPr>
                <w:rFonts w:ascii="Times New Roman" w:hAnsi="Times New Roman" w:cs="Times New Roman"/>
                <w:sz w:val="28"/>
                <w:szCs w:val="28"/>
              </w:rPr>
              <w:t>в т. ч.:</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3E428F">
            <w:pPr>
              <w:jc w:val="center"/>
              <w:rPr>
                <w:rFonts w:ascii="Times New Roman" w:hAnsi="Times New Roman" w:cs="Times New Roman"/>
                <w:sz w:val="28"/>
                <w:szCs w:val="28"/>
              </w:rPr>
            </w:pPr>
            <w:r w:rsidRPr="00151E96">
              <w:rPr>
                <w:rFonts w:ascii="Times New Roman" w:hAnsi="Times New Roman" w:cs="Times New Roman"/>
                <w:sz w:val="28"/>
                <w:szCs w:val="28"/>
              </w:rPr>
              <w:t>40</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7</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Профессионально-ориентированное содержание</w:t>
            </w:r>
          </w:p>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7716F8">
            <w:pPr>
              <w:suppressAutoHyphens/>
              <w:jc w:val="center"/>
              <w:rPr>
                <w:rFonts w:ascii="Times New Roman" w:hAnsi="Times New Roman" w:cs="Times New Roman"/>
                <w:b/>
                <w:bCs/>
                <w:sz w:val="28"/>
                <w:szCs w:val="28"/>
              </w:rPr>
            </w:pPr>
            <w:r w:rsidRPr="00151E96">
              <w:rPr>
                <w:rFonts w:ascii="Times New Roman" w:hAnsi="Times New Roman" w:cs="Times New Roman"/>
                <w:b/>
                <w:bCs/>
                <w:sz w:val="28"/>
                <w:szCs w:val="28"/>
              </w:rPr>
              <w:t>19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090A3A" w:rsidP="00CA1668">
            <w:pPr>
              <w:suppressAutoHyphens/>
              <w:jc w:val="center"/>
              <w:rPr>
                <w:rFonts w:ascii="Times New Roman" w:hAnsi="Times New Roman" w:cs="Times New Roman"/>
                <w:iCs/>
                <w:sz w:val="28"/>
                <w:szCs w:val="28"/>
              </w:rPr>
            </w:pP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14</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sz w:val="28"/>
                <w:szCs w:val="28"/>
              </w:rPr>
            </w:pPr>
            <w:r w:rsidRPr="00151E96">
              <w:rPr>
                <w:rFonts w:ascii="Times New Roman" w:hAnsi="Times New Roman" w:cs="Times New Roman"/>
                <w:sz w:val="28"/>
                <w:szCs w:val="28"/>
              </w:rPr>
              <w:t>5</w:t>
            </w:r>
          </w:p>
        </w:tc>
      </w:tr>
      <w:tr w:rsidR="005E5A80" w:rsidRPr="003E428F" w:rsidTr="0052631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E5A80" w:rsidRPr="00151E96" w:rsidRDefault="0052631B" w:rsidP="00CA1668">
            <w:pPr>
              <w:suppressAutoHyphens/>
              <w:rPr>
                <w:rFonts w:ascii="Times New Roman" w:hAnsi="Times New Roman" w:cs="Times New Roman"/>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E5A80" w:rsidRPr="005E5A80" w:rsidRDefault="005E5A80" w:rsidP="00CA1668">
            <w:pPr>
              <w:suppressAutoHyphens/>
              <w:jc w:val="center"/>
              <w:rPr>
                <w:rFonts w:ascii="Times New Roman" w:hAnsi="Times New Roman" w:cs="Times New Roman"/>
                <w:b/>
                <w:sz w:val="28"/>
                <w:szCs w:val="28"/>
              </w:rPr>
            </w:pPr>
            <w:r w:rsidRPr="005E5A80">
              <w:rPr>
                <w:rFonts w:ascii="Times New Roman" w:hAnsi="Times New Roman" w:cs="Times New Roman"/>
                <w:b/>
                <w:sz w:val="28"/>
                <w:szCs w:val="28"/>
              </w:rPr>
              <w:t>2</w:t>
            </w:r>
          </w:p>
        </w:tc>
      </w:tr>
      <w:tr w:rsidR="00FD651B"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D651B" w:rsidRPr="00151E96" w:rsidRDefault="00FD651B" w:rsidP="00FD651B">
            <w:pPr>
              <w:suppressAutoHyphens/>
              <w:rPr>
                <w:rFonts w:ascii="Times New Roman" w:hAnsi="Times New Roman" w:cs="Times New Roman"/>
                <w:b/>
                <w:i/>
                <w:sz w:val="28"/>
                <w:szCs w:val="28"/>
              </w:rPr>
            </w:pPr>
            <w:r w:rsidRPr="00151E96">
              <w:rPr>
                <w:rFonts w:ascii="Times New Roman" w:hAnsi="Times New Roman" w:cs="Times New Roman"/>
                <w:b/>
                <w:iCs/>
                <w:sz w:val="28"/>
                <w:szCs w:val="28"/>
              </w:rPr>
              <w:t>Промежуточная аттестация (</w:t>
            </w:r>
            <w:r w:rsidRPr="00151E96">
              <w:rPr>
                <w:rFonts w:ascii="Times New Roman" w:hAnsi="Times New Roman" w:cs="Times New Roman"/>
                <w:b/>
                <w:sz w:val="28"/>
                <w:szCs w:val="28"/>
              </w:rPr>
              <w:t>дифференцированный зачет</w:t>
            </w:r>
            <w:r w:rsidRPr="00151E96">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D651B" w:rsidRPr="00151E96" w:rsidRDefault="00FD651B" w:rsidP="00FD651B">
            <w:pPr>
              <w:suppressAutoHyphens/>
              <w:jc w:val="center"/>
              <w:rPr>
                <w:rFonts w:ascii="Times New Roman" w:hAnsi="Times New Roman" w:cs="Times New Roman"/>
                <w:b/>
                <w:iCs/>
                <w:sz w:val="28"/>
                <w:szCs w:val="28"/>
              </w:rPr>
            </w:pPr>
            <w:r w:rsidRPr="00151E96">
              <w:rPr>
                <w:rFonts w:ascii="Times New Roman" w:hAnsi="Times New Roman" w:cs="Times New Roman"/>
                <w:b/>
                <w:iCs/>
                <w:sz w:val="28"/>
                <w:szCs w:val="28"/>
              </w:rPr>
              <w:t>2</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6"/>
        <w:gridCol w:w="9992"/>
        <w:gridCol w:w="1047"/>
        <w:gridCol w:w="1910"/>
      </w:tblGrid>
      <w:tr w:rsidR="003E428F" w:rsidRPr="003E428F" w:rsidTr="0095514B">
        <w:trPr>
          <w:trHeight w:val="20"/>
        </w:trPr>
        <w:tc>
          <w:tcPr>
            <w:tcW w:w="783" w:type="pct"/>
            <w:shd w:val="clear" w:color="auto" w:fill="auto"/>
          </w:tcPr>
          <w:p w:rsidR="003E428F" w:rsidRPr="00D34374" w:rsidRDefault="003E428F" w:rsidP="0046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Наименование разделов и тем</w:t>
            </w:r>
          </w:p>
        </w:tc>
        <w:tc>
          <w:tcPr>
            <w:tcW w:w="3254" w:type="pct"/>
            <w:shd w:val="clear" w:color="auto" w:fill="auto"/>
          </w:tcPr>
          <w:p w:rsidR="003E428F" w:rsidRPr="00D34374" w:rsidRDefault="003E428F" w:rsidP="00C0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w:t>
            </w:r>
            <w:r w:rsidR="00C00AFE" w:rsidRPr="00D34374">
              <w:rPr>
                <w:rFonts w:ascii="Times New Roman" w:eastAsia="Times New Roman" w:hAnsi="Times New Roman" w:cs="Times New Roman"/>
                <w:b/>
                <w:sz w:val="24"/>
                <w:szCs w:val="24"/>
              </w:rPr>
              <w:t>аторные и практические занятия</w:t>
            </w:r>
          </w:p>
        </w:tc>
        <w:tc>
          <w:tcPr>
            <w:tcW w:w="341" w:type="pct"/>
            <w:shd w:val="clear" w:color="auto" w:fill="auto"/>
          </w:tcPr>
          <w:p w:rsidR="003E428F" w:rsidRPr="00D34374"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Объем часов</w:t>
            </w:r>
          </w:p>
        </w:tc>
        <w:tc>
          <w:tcPr>
            <w:tcW w:w="622" w:type="pct"/>
            <w:shd w:val="clear" w:color="auto" w:fill="auto"/>
          </w:tcPr>
          <w:p w:rsidR="003E428F" w:rsidRPr="00D34374"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 xml:space="preserve">Формируемые компетенции </w:t>
            </w:r>
          </w:p>
        </w:tc>
      </w:tr>
      <w:tr w:rsidR="003E428F" w:rsidRPr="003E428F" w:rsidTr="00D34374">
        <w:trPr>
          <w:trHeight w:val="20"/>
        </w:trPr>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4</w:t>
            </w:r>
          </w:p>
        </w:tc>
      </w:tr>
      <w:tr w:rsidR="003E428F"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0935ED">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r w:rsidR="000935ED" w:rsidRPr="00D34374">
              <w:rPr>
                <w:rFonts w:ascii="Times New Roman" w:eastAsia="Times New Roman" w:hAnsi="Times New Roman" w:cs="Times New Roman"/>
                <w:b/>
                <w:sz w:val="24"/>
                <w:szCs w:val="24"/>
              </w:rPr>
              <w:t>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1.1.</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Общество и общественные отношения. Развитие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Calibri"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
                <w:bCs/>
                <w:sz w:val="24"/>
                <w:szCs w:val="24"/>
              </w:rPr>
            </w:pPr>
            <w:r w:rsidRPr="00D34374">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0935ED" w:rsidP="000935ED">
            <w:pPr>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 xml:space="preserve">Перспективы развития </w:t>
            </w:r>
            <w:r w:rsidR="004C541A" w:rsidRPr="00D34374">
              <w:rPr>
                <w:rFonts w:ascii="Times New Roman" w:eastAsia="Calibri" w:hAnsi="Times New Roman" w:cs="Times New Roman"/>
                <w:sz w:val="24"/>
                <w:szCs w:val="24"/>
              </w:rPr>
              <w:t xml:space="preserve">сферы </w:t>
            </w:r>
            <w:r w:rsidRPr="00D34374">
              <w:rPr>
                <w:rFonts w:ascii="Times New Roman" w:eastAsia="Calibri" w:hAnsi="Times New Roman" w:cs="Times New Roman"/>
                <w:sz w:val="24"/>
                <w:szCs w:val="24"/>
              </w:rPr>
              <w:t>информационных технологий и программирования в информационном обществе. Направления цифровизации в профессиональной деятельности программиста. Роль науки в решении глобальных проблем</w:t>
            </w:r>
          </w:p>
        </w:tc>
        <w:tc>
          <w:tcPr>
            <w:tcW w:w="341"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1.2.</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Биосоциальная природа человека и его деятельность</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04</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w:t>
            </w:r>
            <w:r w:rsidR="000935ED" w:rsidRPr="00D34374">
              <w:rPr>
                <w:rFonts w:ascii="Times New Roman" w:eastAsia="Calibri" w:hAnsi="Times New Roman" w:cs="Times New Roman"/>
                <w:sz w:val="24"/>
                <w:szCs w:val="24"/>
              </w:rPr>
              <w:t>генты (институты) социализации.</w:t>
            </w:r>
          </w:p>
          <w:p w:rsidR="000935ED" w:rsidRPr="00D34374" w:rsidRDefault="000935ED" w:rsidP="000935ED">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0935ED" w:rsidRPr="00D34374" w:rsidRDefault="000935ED" w:rsidP="000935ED">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CC39BC">
            <w:pPr>
              <w:spacing w:after="0" w:line="240" w:lineRule="auto"/>
              <w:jc w:val="center"/>
              <w:rPr>
                <w:rFonts w:ascii="Times New Roman" w:eastAsia="Times New Roman" w:hAnsi="Times New Roman" w:cs="Times New Roman"/>
                <w:sz w:val="24"/>
                <w:szCs w:val="24"/>
                <w:lang w:val="en-US"/>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D34374" w:rsidRDefault="001F58D0"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Выбор профессии. Профессиональное самоопределение. </w:t>
            </w:r>
          </w:p>
          <w:p w:rsidR="003E428F" w:rsidRPr="00D34374" w:rsidRDefault="003E428F" w:rsidP="000935ED">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0935ED" w:rsidRPr="00D34374">
              <w:rPr>
                <w:rFonts w:ascii="Times New Roman" w:eastAsia="Calibri" w:hAnsi="Times New Roman" w:cs="Times New Roman"/>
                <w:sz w:val="24"/>
                <w:szCs w:val="24"/>
              </w:rPr>
              <w:t>программиста</w:t>
            </w:r>
            <w:r w:rsidRPr="00D34374">
              <w:rPr>
                <w:rFonts w:ascii="Times New Roman" w:eastAsia="Times New Roman" w:hAnsi="Times New Roman" w:cs="Times New Roman"/>
                <w:sz w:val="24"/>
                <w:szCs w:val="24"/>
              </w:rPr>
              <w:t>. Межличностное общение и взаимодействие в профессиональном сообществе</w:t>
            </w:r>
            <w:r w:rsidR="00CC2196" w:rsidRPr="00D34374">
              <w:rPr>
                <w:rFonts w:ascii="Times New Roman" w:eastAsia="Times New Roman" w:hAnsi="Times New Roman" w:cs="Times New Roman"/>
                <w:sz w:val="24"/>
                <w:szCs w:val="24"/>
              </w:rPr>
              <w:t xml:space="preserve">, его особенности в </w:t>
            </w:r>
            <w:r w:rsidR="005915C7" w:rsidRPr="00D34374">
              <w:rPr>
                <w:rFonts w:ascii="Times New Roman" w:eastAsia="Times New Roman" w:hAnsi="Times New Roman" w:cs="Times New Roman"/>
                <w:sz w:val="24"/>
                <w:szCs w:val="24"/>
              </w:rPr>
              <w:t xml:space="preserve">сфере </w:t>
            </w:r>
            <w:r w:rsidR="005915C7" w:rsidRPr="00D34374">
              <w:rPr>
                <w:rFonts w:ascii="Times New Roman" w:eastAsia="Calibri" w:hAnsi="Times New Roman" w:cs="Times New Roman"/>
                <w:sz w:val="24"/>
                <w:szCs w:val="24"/>
              </w:rPr>
              <w:t>информационных технологий и программирования</w:t>
            </w:r>
            <w:r w:rsidR="00CC2196" w:rsidRPr="00D34374">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1.3.</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 xml:space="preserve">Познавательная деятельность </w:t>
            </w:r>
            <w:r w:rsidRPr="00D34374">
              <w:rPr>
                <w:rFonts w:ascii="Times New Roman" w:eastAsia="Times New Roman" w:hAnsi="Times New Roman" w:cs="Times New Roman"/>
                <w:b/>
                <w:sz w:val="24"/>
                <w:szCs w:val="24"/>
              </w:rPr>
              <w:lastRenderedPageBreak/>
              <w:t>человека. Научное познание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04</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pStyle w:val="ConsPlusNormal"/>
              <w:jc w:val="both"/>
              <w:rPr>
                <w:rFonts w:ascii="Times New Roman" w:hAnsi="Times New Roman" w:cs="Times New Roman"/>
                <w:sz w:val="24"/>
                <w:szCs w:val="24"/>
              </w:rPr>
            </w:pPr>
            <w:r w:rsidRPr="00D34374">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D34374">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lastRenderedPageBreak/>
              <w:t>1</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strike/>
                <w:color w:val="FF0000"/>
                <w:sz w:val="24"/>
                <w:szCs w:val="24"/>
              </w:rPr>
            </w:pP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pStyle w:val="ConsPlusNormal"/>
              <w:jc w:val="both"/>
              <w:rPr>
                <w:rFonts w:ascii="Times New Roman" w:hAnsi="Times New Roman" w:cs="Times New Roman"/>
                <w:sz w:val="24"/>
                <w:szCs w:val="24"/>
              </w:rPr>
            </w:pPr>
            <w:r w:rsidRPr="00D34374">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strike/>
                <w:color w:val="FF0000"/>
                <w:sz w:val="24"/>
                <w:szCs w:val="24"/>
              </w:rPr>
            </w:pPr>
          </w:p>
        </w:tc>
      </w:tr>
      <w:tr w:rsidR="003E428F" w:rsidRPr="003E428F" w:rsidTr="00D34374">
        <w:trPr>
          <w:trHeight w:val="20"/>
        </w:trPr>
        <w:tc>
          <w:tcPr>
            <w:tcW w:w="783" w:type="pct"/>
            <w:vMerge/>
            <w:tcBorders>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A45B3B">
            <w:pPr>
              <w:spacing w:after="0" w:line="240" w:lineRule="auto"/>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0935ED" w:rsidRPr="00D34374">
              <w:rPr>
                <w:rFonts w:ascii="Times New Roman" w:eastAsia="Calibri" w:hAnsi="Times New Roman" w:cs="Times New Roman"/>
                <w:sz w:val="24"/>
                <w:szCs w:val="24"/>
              </w:rPr>
              <w:t>программиста</w:t>
            </w:r>
            <w:r w:rsidRPr="00D34374">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strike/>
                <w:color w:val="FF0000"/>
                <w:sz w:val="24"/>
                <w:szCs w:val="24"/>
              </w:rPr>
            </w:pPr>
          </w:p>
        </w:tc>
      </w:tr>
      <w:tr w:rsidR="003E428F"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46574E">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4C04B4" w:rsidP="003E428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8</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03</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2.1.</w:t>
            </w:r>
          </w:p>
          <w:p w:rsidR="003E428F" w:rsidRPr="00D34374" w:rsidRDefault="003E428F" w:rsidP="0046574E">
            <w:pPr>
              <w:spacing w:after="0" w:line="240" w:lineRule="auto"/>
              <w:jc w:val="center"/>
              <w:rPr>
                <w:rFonts w:ascii="Times New Roman" w:eastAsia="Times New Roman" w:hAnsi="Times New Roman" w:cs="Times New Roman"/>
                <w:b/>
                <w:strike/>
                <w:sz w:val="24"/>
                <w:szCs w:val="24"/>
              </w:rPr>
            </w:pPr>
            <w:r w:rsidRPr="00D34374">
              <w:rPr>
                <w:rFonts w:ascii="Times New Roman" w:eastAsia="Times New Roman" w:hAnsi="Times New Roman" w:cs="Times New Roman"/>
                <w:b/>
                <w:sz w:val="24"/>
                <w:szCs w:val="24"/>
              </w:rPr>
              <w:t>Духовная культура личности 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A45B3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r w:rsidR="00CC2196" w:rsidRPr="00D34374">
              <w:rPr>
                <w:rFonts w:ascii="Times New Roman" w:eastAsia="Times New Roman" w:hAnsi="Times New Roman" w:cs="Times New Roman"/>
                <w:sz w:val="24"/>
                <w:szCs w:val="24"/>
              </w:rPr>
              <w:t xml:space="preserve"> </w:t>
            </w:r>
            <w:r w:rsidR="004C04B4" w:rsidRPr="00D34374">
              <w:rPr>
                <w:rFonts w:ascii="Times New Roman" w:eastAsia="Calibri" w:hAnsi="Times New Roman" w:cs="Times New Roman"/>
                <w:sz w:val="24"/>
                <w:szCs w:val="24"/>
              </w:rPr>
              <w:t>программиста</w:t>
            </w:r>
            <w:r w:rsidR="00A45B3B" w:rsidRPr="00D34374">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0935ED"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2.2.</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Наука и образование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1F58D0"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3E428F" w:rsidRPr="00D34374" w:rsidRDefault="003E428F" w:rsidP="003E428F">
            <w:pPr>
              <w:spacing w:after="0" w:line="240" w:lineRule="auto"/>
              <w:jc w:val="center"/>
              <w:rPr>
                <w:rFonts w:ascii="Times New Roman" w:eastAsia="Times New Roman" w:hAnsi="Times New Roman" w:cs="Times New Roman"/>
                <w:strike/>
                <w:sz w:val="24"/>
                <w:szCs w:val="24"/>
              </w:rPr>
            </w:pPr>
            <w:r w:rsidRPr="00D34374">
              <w:rPr>
                <w:rFonts w:ascii="Times New Roman" w:eastAsia="Times New Roman" w:hAnsi="Times New Roman" w:cs="Times New Roman"/>
                <w:sz w:val="24"/>
                <w:szCs w:val="24"/>
              </w:rPr>
              <w:t>ОК 03</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D34374">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E428F" w:rsidRPr="00D34374"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D34374">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E428F" w:rsidRPr="00D34374"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CC39BC">
            <w:pPr>
              <w:spacing w:after="0" w:line="240" w:lineRule="auto"/>
              <w:jc w:val="center"/>
              <w:rPr>
                <w:rFonts w:ascii="Times New Roman" w:eastAsia="Times New Roman" w:hAnsi="Times New Roman" w:cs="Times New Roman"/>
                <w:bCs/>
                <w:sz w:val="24"/>
                <w:szCs w:val="24"/>
                <w:lang w:val="en-US"/>
              </w:rPr>
            </w:pPr>
            <w:r w:rsidRPr="00D34374">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D34374" w:rsidRDefault="001F58D0"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CC2196" w:rsidP="005915C7">
            <w:pPr>
              <w:spacing w:after="0" w:line="240" w:lineRule="auto"/>
              <w:rPr>
                <w:rFonts w:ascii="Times New Roman" w:eastAsia="Calibri" w:hAnsi="Times New Roman" w:cs="Times New Roman"/>
                <w:sz w:val="24"/>
                <w:szCs w:val="24"/>
              </w:rPr>
            </w:pPr>
            <w:r w:rsidRPr="00D34374">
              <w:rPr>
                <w:rFonts w:ascii="Times New Roman" w:eastAsia="Calibri" w:hAnsi="Times New Roman" w:cs="Times New Roman"/>
                <w:sz w:val="24"/>
                <w:szCs w:val="24"/>
              </w:rPr>
              <w:t>П</w:t>
            </w:r>
            <w:r w:rsidR="003E428F" w:rsidRPr="00D34374">
              <w:rPr>
                <w:rFonts w:ascii="Times New Roman" w:eastAsia="Calibri" w:hAnsi="Times New Roman" w:cs="Times New Roman"/>
                <w:sz w:val="24"/>
                <w:szCs w:val="24"/>
              </w:rPr>
              <w:t>рофессионально</w:t>
            </w:r>
            <w:r w:rsidRPr="00D34374">
              <w:rPr>
                <w:rFonts w:ascii="Times New Roman" w:eastAsia="Calibri" w:hAnsi="Times New Roman" w:cs="Times New Roman"/>
                <w:sz w:val="24"/>
                <w:szCs w:val="24"/>
              </w:rPr>
              <w:t>е</w:t>
            </w:r>
            <w:r w:rsidR="003E428F" w:rsidRPr="00D34374">
              <w:rPr>
                <w:rFonts w:ascii="Times New Roman" w:eastAsia="Calibri" w:hAnsi="Times New Roman" w:cs="Times New Roman"/>
                <w:sz w:val="24"/>
                <w:szCs w:val="24"/>
              </w:rPr>
              <w:t xml:space="preserve"> </w:t>
            </w:r>
            <w:r w:rsidRPr="00D34374">
              <w:rPr>
                <w:rFonts w:ascii="Times New Roman" w:eastAsia="Calibri" w:hAnsi="Times New Roman" w:cs="Times New Roman"/>
                <w:sz w:val="24"/>
                <w:szCs w:val="24"/>
              </w:rPr>
              <w:t>образование</w:t>
            </w:r>
            <w:r w:rsidR="003E428F" w:rsidRPr="00D34374">
              <w:rPr>
                <w:rFonts w:ascii="Times New Roman" w:eastAsia="Calibri" w:hAnsi="Times New Roman" w:cs="Times New Roman"/>
                <w:sz w:val="24"/>
                <w:szCs w:val="24"/>
              </w:rPr>
              <w:t xml:space="preserve"> в </w:t>
            </w:r>
            <w:r w:rsidR="004C04B4" w:rsidRPr="00D34374">
              <w:rPr>
                <w:rFonts w:ascii="Times New Roman" w:eastAsia="Times New Roman" w:hAnsi="Times New Roman" w:cs="Times New Roman"/>
                <w:sz w:val="24"/>
                <w:szCs w:val="24"/>
              </w:rPr>
              <w:t>сфере</w:t>
            </w:r>
            <w:r w:rsidR="005915C7" w:rsidRPr="00D34374">
              <w:rPr>
                <w:rFonts w:ascii="Times New Roman" w:eastAsia="Times New Roman" w:hAnsi="Times New Roman" w:cs="Times New Roman"/>
                <w:sz w:val="24"/>
                <w:szCs w:val="24"/>
              </w:rPr>
              <w:t xml:space="preserve"> </w:t>
            </w:r>
            <w:r w:rsidR="005915C7" w:rsidRPr="00D34374">
              <w:rPr>
                <w:rFonts w:ascii="Times New Roman" w:eastAsia="Calibri" w:hAnsi="Times New Roman" w:cs="Times New Roman"/>
                <w:sz w:val="24"/>
                <w:szCs w:val="24"/>
              </w:rPr>
              <w:t>информационных технологий и программирования</w:t>
            </w:r>
            <w:r w:rsidRPr="00D34374">
              <w:rPr>
                <w:rFonts w:ascii="Times New Roman" w:eastAsia="Calibri" w:hAnsi="Times New Roman" w:cs="Times New Roman"/>
                <w:sz w:val="24"/>
                <w:szCs w:val="24"/>
              </w:rPr>
              <w:t xml:space="preserve">. Роль и значение непрерывности </w:t>
            </w:r>
            <w:r w:rsidR="003E428F" w:rsidRPr="00D34374">
              <w:rPr>
                <w:rFonts w:ascii="Times New Roman" w:eastAsia="Calibri" w:hAnsi="Times New Roman" w:cs="Times New Roman"/>
                <w:sz w:val="24"/>
                <w:szCs w:val="24"/>
              </w:rPr>
              <w:t>образования</w:t>
            </w:r>
            <w:r w:rsidR="007F61A4" w:rsidRPr="00D34374">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2.3.</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Религия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4E5054"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1F58D0"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2.4.</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Искусство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4C04B4"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E428F" w:rsidRPr="00D34374" w:rsidRDefault="004C04B4" w:rsidP="003E428F">
            <w:pPr>
              <w:autoSpaceDE w:val="0"/>
              <w:autoSpaceDN w:val="0"/>
              <w:adjustRightInd w:val="0"/>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D34374" w:rsidRDefault="004C04B4" w:rsidP="003E428F">
            <w:pPr>
              <w:autoSpaceDE w:val="0"/>
              <w:autoSpaceDN w:val="0"/>
              <w:adjustRightInd w:val="0"/>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A45B3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Образ </w:t>
            </w:r>
            <w:r w:rsidR="007F61A4" w:rsidRPr="00D34374">
              <w:rPr>
                <w:rFonts w:ascii="Times New Roman" w:eastAsia="Times New Roman" w:hAnsi="Times New Roman" w:cs="Times New Roman"/>
                <w:sz w:val="24"/>
                <w:szCs w:val="24"/>
              </w:rPr>
              <w:t>специальности</w:t>
            </w:r>
            <w:r w:rsidRPr="00D34374">
              <w:rPr>
                <w:rFonts w:ascii="Times New Roman" w:eastAsia="Times New Roman" w:hAnsi="Times New Roman" w:cs="Times New Roman"/>
                <w:sz w:val="24"/>
                <w:szCs w:val="24"/>
              </w:rPr>
              <w:t xml:space="preserve"> </w:t>
            </w:r>
            <w:r w:rsidR="004C04B4" w:rsidRPr="00D34374">
              <w:rPr>
                <w:rFonts w:ascii="Times New Roman" w:eastAsia="Calibri" w:hAnsi="Times New Roman" w:cs="Times New Roman"/>
                <w:sz w:val="24"/>
                <w:szCs w:val="24"/>
              </w:rPr>
              <w:t xml:space="preserve">программиста </w:t>
            </w:r>
            <w:r w:rsidRPr="00D34374">
              <w:rPr>
                <w:rFonts w:ascii="Times New Roman" w:eastAsia="Times New Roman" w:hAnsi="Times New Roman" w:cs="Times New Roman"/>
                <w:sz w:val="24"/>
                <w:szCs w:val="24"/>
              </w:rPr>
              <w:t>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4C04B4"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4037" w:type="pct"/>
            <w:gridSpan w:val="2"/>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lastRenderedPageBreak/>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16</w:t>
            </w:r>
          </w:p>
        </w:tc>
        <w:tc>
          <w:tcPr>
            <w:tcW w:w="622" w:type="pct"/>
            <w:tcBorders>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3.1.</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Экономика- основа жизнедеятельности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4C04B4"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07</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4C04B4"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4C04B4"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A45B3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Особенности разделения труда и специализации в </w:t>
            </w:r>
            <w:r w:rsidR="005915C7" w:rsidRPr="00D34374">
              <w:rPr>
                <w:rFonts w:ascii="Times New Roman" w:eastAsia="Times New Roman" w:hAnsi="Times New Roman" w:cs="Times New Roman"/>
                <w:sz w:val="24"/>
                <w:szCs w:val="24"/>
              </w:rPr>
              <w:t xml:space="preserve">сфере </w:t>
            </w:r>
            <w:r w:rsidR="005915C7" w:rsidRPr="00D34374">
              <w:rPr>
                <w:rFonts w:ascii="Times New Roman" w:eastAsia="Calibri" w:hAnsi="Times New Roman" w:cs="Times New Roman"/>
                <w:sz w:val="24"/>
                <w:szCs w:val="24"/>
              </w:rPr>
              <w:t>информационных технологий и программирования</w:t>
            </w:r>
            <w:r w:rsidR="001415E7" w:rsidRPr="00D34374">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4C04B4"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color w:val="FF0000"/>
                <w:sz w:val="24"/>
                <w:szCs w:val="24"/>
              </w:rPr>
            </w:pPr>
          </w:p>
        </w:tc>
      </w:tr>
      <w:tr w:rsidR="001F58D0"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1F58D0" w:rsidRPr="00D34374" w:rsidRDefault="001F58D0"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3.2.</w:t>
            </w:r>
          </w:p>
          <w:p w:rsidR="001F58D0" w:rsidRPr="00D34374" w:rsidRDefault="001F58D0"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Рыночные отношения в экономике. Финансовые институты</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1F58D0" w:rsidRPr="00D34374" w:rsidRDefault="001F58D0" w:rsidP="003E428F">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D34374" w:rsidRDefault="005915C7" w:rsidP="003E428F">
            <w:pPr>
              <w:spacing w:after="0" w:line="240" w:lineRule="auto"/>
              <w:jc w:val="center"/>
              <w:rPr>
                <w:rFonts w:ascii="Times New Roman" w:eastAsia="Times New Roman" w:hAnsi="Times New Roman" w:cs="Times New Roman"/>
                <w:b/>
                <w:bCs/>
                <w:sz w:val="24"/>
                <w:szCs w:val="24"/>
              </w:rPr>
            </w:pPr>
            <w:r w:rsidRPr="00D34374">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D34374" w:rsidRDefault="001F58D0"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1F58D0" w:rsidRPr="00D34374" w:rsidRDefault="001F58D0"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03</w:t>
            </w:r>
          </w:p>
          <w:p w:rsidR="001F58D0" w:rsidRPr="00D34374" w:rsidRDefault="001F58D0"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ОК </w:t>
            </w:r>
            <w:r w:rsidR="009106D7" w:rsidRPr="00D34374">
              <w:rPr>
                <w:rFonts w:ascii="Times New Roman" w:eastAsia="Times New Roman" w:hAnsi="Times New Roman" w:cs="Times New Roman"/>
                <w:sz w:val="24"/>
                <w:szCs w:val="24"/>
              </w:rPr>
              <w:t>09</w:t>
            </w:r>
          </w:p>
        </w:tc>
      </w:tr>
      <w:tr w:rsidR="001F58D0" w:rsidRPr="003E428F" w:rsidTr="00D34374">
        <w:trPr>
          <w:trHeight w:val="20"/>
        </w:trPr>
        <w:tc>
          <w:tcPr>
            <w:tcW w:w="783" w:type="pct"/>
            <w:vMerge/>
            <w:tcBorders>
              <w:left w:val="single" w:sz="4" w:space="0" w:color="000000"/>
              <w:right w:val="single" w:sz="4" w:space="0" w:color="000000"/>
            </w:tcBorders>
            <w:shd w:val="clear" w:color="auto" w:fill="auto"/>
          </w:tcPr>
          <w:p w:rsidR="001F58D0" w:rsidRPr="00D34374"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D34374"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F58D0" w:rsidRPr="00D34374"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1F58D0" w:rsidRPr="00D34374" w:rsidRDefault="001F58D0"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D34374" w:rsidRDefault="001F58D0" w:rsidP="003E428F">
            <w:pPr>
              <w:spacing w:after="0" w:line="240" w:lineRule="auto"/>
              <w:rPr>
                <w:rFonts w:ascii="Times New Roman" w:eastAsia="Times New Roman" w:hAnsi="Times New Roman" w:cs="Times New Roman"/>
                <w:color w:val="FF0000"/>
                <w:sz w:val="24"/>
                <w:szCs w:val="24"/>
              </w:rPr>
            </w:pPr>
          </w:p>
        </w:tc>
      </w:tr>
      <w:tr w:rsidR="001F58D0" w:rsidRPr="003E428F" w:rsidTr="00D34374">
        <w:trPr>
          <w:trHeight w:val="20"/>
        </w:trPr>
        <w:tc>
          <w:tcPr>
            <w:tcW w:w="783" w:type="pct"/>
            <w:vMerge/>
            <w:tcBorders>
              <w:left w:val="single" w:sz="4" w:space="0" w:color="000000"/>
              <w:right w:val="single" w:sz="4" w:space="0" w:color="000000"/>
            </w:tcBorders>
            <w:shd w:val="clear" w:color="auto" w:fill="auto"/>
          </w:tcPr>
          <w:p w:rsidR="001F58D0" w:rsidRPr="00D34374"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D34374" w:rsidRDefault="001F58D0" w:rsidP="001F58D0">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 xml:space="preserve">Практическое занятие </w:t>
            </w:r>
            <w:r w:rsidR="00962CEC" w:rsidRPr="00D34374">
              <w:rPr>
                <w:rFonts w:ascii="Times New Roman" w:eastAsia="Calibri" w:hAnsi="Times New Roman" w:cs="Times New Roman"/>
                <w:b/>
                <w:sz w:val="24"/>
                <w:szCs w:val="24"/>
              </w:rPr>
              <w:t>1</w:t>
            </w:r>
          </w:p>
          <w:p w:rsidR="001F58D0" w:rsidRPr="00D34374" w:rsidRDefault="001F58D0" w:rsidP="003E428F">
            <w:pPr>
              <w:spacing w:after="0" w:line="240" w:lineRule="auto"/>
              <w:jc w:val="both"/>
              <w:rPr>
                <w:rFonts w:ascii="Times New Roman" w:eastAsia="Calibri" w:hAnsi="Times New Roman" w:cs="Times New Roman"/>
                <w:iCs/>
                <w:sz w:val="24"/>
                <w:szCs w:val="24"/>
              </w:rPr>
            </w:pPr>
            <w:r w:rsidRPr="00D34374">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004C04B4" w:rsidRPr="00D34374">
              <w:rPr>
                <w:rFonts w:ascii="Times New Roman" w:eastAsia="Calibri" w:hAnsi="Times New Roman" w:cs="Times New Roman"/>
                <w:iCs/>
                <w:sz w:val="24"/>
                <w:szCs w:val="24"/>
              </w:rPr>
              <w:t>.</w:t>
            </w:r>
          </w:p>
          <w:p w:rsidR="004C04B4" w:rsidRPr="00D34374" w:rsidRDefault="004C04B4" w:rsidP="003E428F">
            <w:pPr>
              <w:spacing w:after="0" w:line="240" w:lineRule="auto"/>
              <w:jc w:val="both"/>
              <w:rPr>
                <w:rFonts w:ascii="Times New Roman" w:eastAsia="Calibri" w:hAnsi="Times New Roman" w:cs="Times New Roman"/>
                <w:iCs/>
                <w:sz w:val="24"/>
                <w:szCs w:val="24"/>
              </w:rPr>
            </w:pPr>
            <w:r w:rsidRPr="00D34374">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D34374" w:rsidRDefault="001F58D0"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D34374" w:rsidRDefault="001F58D0"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3.3.</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1F58D0" w:rsidP="003E428F">
            <w:pPr>
              <w:spacing w:after="0" w:line="240" w:lineRule="auto"/>
              <w:jc w:val="center"/>
              <w:rPr>
                <w:rFonts w:ascii="Times New Roman" w:eastAsia="Times New Roman" w:hAnsi="Times New Roman" w:cs="Times New Roman"/>
                <w:b/>
                <w:bCs/>
                <w:sz w:val="24"/>
                <w:szCs w:val="24"/>
              </w:rPr>
            </w:pPr>
            <w:r w:rsidRPr="00D34374">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03</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428F" w:rsidRPr="00D34374"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D34374" w:rsidRDefault="004C04B4" w:rsidP="005915C7">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 xml:space="preserve">Спрос на труд и его факторы в сфере </w:t>
            </w:r>
            <w:r w:rsidR="005915C7" w:rsidRPr="00D34374">
              <w:rPr>
                <w:rFonts w:ascii="Times New Roman" w:eastAsia="Calibri" w:hAnsi="Times New Roman" w:cs="Times New Roman"/>
                <w:sz w:val="24"/>
                <w:szCs w:val="24"/>
              </w:rPr>
              <w:t>информационных технологий и программирования</w:t>
            </w:r>
            <w:r w:rsidRPr="00D34374">
              <w:rPr>
                <w:rFonts w:ascii="Times New Roman" w:eastAsia="Calibri" w:hAnsi="Times New Roman" w:cs="Times New Roman"/>
                <w:sz w:val="24"/>
                <w:szCs w:val="24"/>
              </w:rPr>
              <w:t>. Стратегия поведения при поиске работы. Возможности профессиональной переподготовки</w:t>
            </w:r>
            <w:r w:rsidR="005915C7" w:rsidRPr="00D34374">
              <w:rPr>
                <w:rFonts w:ascii="Times New Roman" w:eastAsia="Calibri" w:hAnsi="Times New Roman" w:cs="Times New Roman"/>
                <w:sz w:val="24"/>
                <w:szCs w:val="24"/>
              </w:rPr>
              <w:t xml:space="preserve"> программиста.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1F58D0"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3.4.</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Предприятие в экономике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03</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F36644" w:rsidRPr="00D34374" w:rsidRDefault="00F36644" w:rsidP="001F58D0">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b/>
                <w:sz w:val="24"/>
                <w:szCs w:val="24"/>
              </w:rPr>
              <w:t>Практическое занятие 2</w:t>
            </w:r>
            <w:r w:rsidR="005915C7" w:rsidRPr="00D34374">
              <w:rPr>
                <w:rFonts w:ascii="Times New Roman" w:eastAsia="Calibri" w:hAnsi="Times New Roman" w:cs="Times New Roman"/>
                <w:b/>
                <w:sz w:val="24"/>
                <w:szCs w:val="24"/>
              </w:rPr>
              <w:t>.1</w:t>
            </w:r>
          </w:p>
          <w:p w:rsidR="003E428F" w:rsidRPr="00D34374" w:rsidRDefault="001F58D0" w:rsidP="001F58D0">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w:t>
            </w:r>
            <w:r w:rsidRPr="00D34374">
              <w:rPr>
                <w:rFonts w:ascii="Times New Roman" w:eastAsia="Calibri" w:hAnsi="Times New Roman" w:cs="Times New Roman"/>
                <w:sz w:val="24"/>
                <w:szCs w:val="24"/>
              </w:rPr>
              <w:lastRenderedPageBreak/>
              <w:t>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lastRenderedPageBreak/>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1F58D0"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1F58D0" w:rsidRPr="00D34374"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D34374"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D34374" w:rsidRDefault="005915C7"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D34374" w:rsidRDefault="001F58D0"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D34374" w:rsidRDefault="001F58D0" w:rsidP="001F58D0">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 xml:space="preserve">Практическое занятие </w:t>
            </w:r>
            <w:r w:rsidR="005915C7" w:rsidRPr="00D34374">
              <w:rPr>
                <w:rFonts w:ascii="Times New Roman" w:eastAsia="Calibri" w:hAnsi="Times New Roman" w:cs="Times New Roman"/>
                <w:b/>
                <w:sz w:val="24"/>
                <w:szCs w:val="24"/>
              </w:rPr>
              <w:t>2.2</w:t>
            </w:r>
          </w:p>
          <w:p w:rsidR="003E428F" w:rsidRPr="00D34374" w:rsidRDefault="003E428F" w:rsidP="00A45B3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Предпринимательская деятельность в </w:t>
            </w:r>
            <w:r w:rsidR="005915C7" w:rsidRPr="00D34374">
              <w:rPr>
                <w:rFonts w:ascii="Times New Roman" w:eastAsia="Calibri" w:hAnsi="Times New Roman" w:cs="Times New Roman"/>
                <w:sz w:val="24"/>
                <w:szCs w:val="24"/>
              </w:rPr>
              <w:t>сфере информационных технологий и программирования</w:t>
            </w:r>
            <w:r w:rsidRPr="00D34374">
              <w:rPr>
                <w:rFonts w:ascii="Times New Roman" w:eastAsia="Times New Roman" w:hAnsi="Times New Roman" w:cs="Times New Roman"/>
                <w:sz w:val="24"/>
                <w:szCs w:val="24"/>
              </w:rPr>
              <w:t xml:space="preserve">. Основы менеджмента и маркетинга в </w:t>
            </w:r>
            <w:r w:rsidR="005915C7" w:rsidRPr="00D34374">
              <w:rPr>
                <w:rFonts w:ascii="Times New Roman" w:eastAsia="Calibri" w:hAnsi="Times New Roman" w:cs="Times New Roman"/>
                <w:sz w:val="24"/>
                <w:szCs w:val="24"/>
              </w:rPr>
              <w:t>сфере информационных технологий и программирования</w:t>
            </w:r>
            <w:r w:rsidR="00A45B3B" w:rsidRPr="00D34374">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4E5054"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4E5054" w:rsidRPr="00D34374" w:rsidRDefault="004E5054"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3.5.</w:t>
            </w:r>
          </w:p>
          <w:p w:rsidR="004E5054" w:rsidRPr="00D34374" w:rsidRDefault="004E5054"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Экономика и государство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4E5054" w:rsidRPr="00D34374" w:rsidRDefault="004E5054" w:rsidP="003E428F">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5054" w:rsidRPr="00D34374" w:rsidRDefault="005915C7" w:rsidP="003E428F">
            <w:pPr>
              <w:spacing w:after="0" w:line="240" w:lineRule="auto"/>
              <w:jc w:val="center"/>
              <w:rPr>
                <w:rFonts w:ascii="Times New Roman" w:eastAsia="Times New Roman" w:hAnsi="Times New Roman" w:cs="Times New Roman"/>
                <w:b/>
                <w:bCs/>
                <w:sz w:val="24"/>
                <w:szCs w:val="24"/>
              </w:rPr>
            </w:pPr>
            <w:r w:rsidRPr="00D34374">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4E5054" w:rsidRPr="00D34374" w:rsidRDefault="004E5054"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4E5054" w:rsidRPr="00D34374" w:rsidRDefault="004E5054"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ОК </w:t>
            </w:r>
            <w:r w:rsidR="009106D7" w:rsidRPr="00D34374">
              <w:rPr>
                <w:rFonts w:ascii="Times New Roman" w:eastAsia="Times New Roman" w:hAnsi="Times New Roman" w:cs="Times New Roman"/>
                <w:sz w:val="24"/>
                <w:szCs w:val="24"/>
              </w:rPr>
              <w:t>09</w:t>
            </w:r>
          </w:p>
        </w:tc>
      </w:tr>
      <w:tr w:rsidR="004E5054" w:rsidRPr="003E428F" w:rsidTr="00D34374">
        <w:trPr>
          <w:trHeight w:val="20"/>
        </w:trPr>
        <w:tc>
          <w:tcPr>
            <w:tcW w:w="783" w:type="pct"/>
            <w:vMerge/>
            <w:tcBorders>
              <w:left w:val="single" w:sz="4" w:space="0" w:color="000000"/>
              <w:right w:val="single" w:sz="4" w:space="0" w:color="000000"/>
            </w:tcBorders>
            <w:shd w:val="clear" w:color="auto" w:fill="auto"/>
          </w:tcPr>
          <w:p w:rsidR="004E5054" w:rsidRPr="00D34374" w:rsidRDefault="004E5054"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4E5054" w:rsidRPr="00D34374" w:rsidRDefault="004E5054" w:rsidP="004E5054">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w:t>
            </w:r>
            <w:r w:rsidR="005915C7" w:rsidRPr="00D34374">
              <w:rPr>
                <w:rFonts w:ascii="Times New Roman" w:eastAsia="Calibri" w:hAnsi="Times New Roman" w:cs="Times New Roman"/>
                <w:sz w:val="24"/>
                <w:szCs w:val="24"/>
              </w:rPr>
              <w:t xml:space="preserve"> бюджета. Государственный долг.</w:t>
            </w:r>
          </w:p>
          <w:p w:rsidR="005915C7" w:rsidRPr="00D34374" w:rsidRDefault="005915C7" w:rsidP="004E5054">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D34374" w:rsidRDefault="004E5054"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4E5054" w:rsidRPr="00D34374" w:rsidRDefault="004E5054"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3.6.</w:t>
            </w:r>
          </w:p>
          <w:p w:rsidR="003E428F" w:rsidRPr="00D34374" w:rsidRDefault="003E428F" w:rsidP="0046574E">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p w:rsidR="003E428F" w:rsidRPr="00D34374" w:rsidRDefault="003E428F"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ОК </w:t>
            </w:r>
            <w:r w:rsidR="009106D7" w:rsidRPr="00D34374">
              <w:rPr>
                <w:rFonts w:ascii="Times New Roman" w:eastAsia="Times New Roman" w:hAnsi="Times New Roman" w:cs="Times New Roman"/>
                <w:sz w:val="24"/>
                <w:szCs w:val="24"/>
              </w:rPr>
              <w:t>09</w:t>
            </w: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D34374"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3E428F">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D34374"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915C7" w:rsidRPr="00D34374" w:rsidRDefault="005915C7" w:rsidP="005915C7">
            <w:pPr>
              <w:spacing w:after="0" w:line="276" w:lineRule="auto"/>
              <w:rPr>
                <w:rFonts w:ascii="Times New Roman" w:eastAsia="Calibri" w:hAnsi="Times New Roman" w:cs="Times New Roman"/>
                <w:sz w:val="24"/>
                <w:szCs w:val="24"/>
              </w:rPr>
            </w:pPr>
            <w:r w:rsidRPr="00D34374">
              <w:rPr>
                <w:rFonts w:ascii="Times New Roman" w:eastAsia="Calibri" w:hAnsi="Times New Roman" w:cs="Times New Roman"/>
                <w:sz w:val="24"/>
                <w:szCs w:val="24"/>
              </w:rPr>
              <w:t>Направления импортозамещения в условиях современной экономической ситуации в сфере информационных технологий и программирования.</w:t>
            </w:r>
          </w:p>
          <w:p w:rsidR="003E428F" w:rsidRPr="00D34374" w:rsidRDefault="005915C7" w:rsidP="005915C7">
            <w:pPr>
              <w:spacing w:after="0" w:line="276"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Собственное производство как средство устойчивого развития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D34374" w:rsidRDefault="005915C7" w:rsidP="003E428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D34374" w:rsidRDefault="003E428F" w:rsidP="003E428F">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b/>
                <w:sz w:val="24"/>
                <w:szCs w:val="24"/>
              </w:rPr>
            </w:pPr>
            <w:r w:rsidRPr="00D34374">
              <w:rPr>
                <w:rFonts w:ascii="Times New Roman" w:hAnsi="Times New Roman"/>
                <w:b/>
                <w:sz w:val="24"/>
                <w:szCs w:val="24"/>
              </w:rPr>
              <w:t>Консультация по индивидуальному проекту</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4.1.</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Социальная структура общества. Положение личности в обществе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4.2.</w:t>
            </w:r>
          </w:p>
          <w:p w:rsidR="0052631B" w:rsidRPr="00D34374" w:rsidRDefault="0052631B" w:rsidP="0052631B">
            <w:pPr>
              <w:spacing w:after="0" w:line="240" w:lineRule="auto"/>
              <w:jc w:val="center"/>
              <w:rPr>
                <w:rFonts w:ascii="Times New Roman" w:eastAsia="Times New Roman" w:hAnsi="Times New Roman" w:cs="Times New Roman"/>
                <w:strike/>
                <w:sz w:val="24"/>
                <w:szCs w:val="24"/>
              </w:rPr>
            </w:pPr>
            <w:r w:rsidRPr="00D34374">
              <w:rPr>
                <w:rFonts w:ascii="Times New Roman" w:eastAsia="Times New Roman" w:hAnsi="Times New Roman" w:cs="Times New Roman"/>
                <w:b/>
                <w:sz w:val="24"/>
                <w:szCs w:val="24"/>
              </w:rPr>
              <w:t>Семья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52631B" w:rsidRPr="00D34374" w:rsidRDefault="0052631B" w:rsidP="0052631B">
            <w:pPr>
              <w:spacing w:after="0" w:line="240" w:lineRule="auto"/>
              <w:jc w:val="center"/>
              <w:rPr>
                <w:rFonts w:ascii="Times New Roman" w:eastAsia="Times New Roman" w:hAnsi="Times New Roman" w:cs="Times New Roman"/>
                <w:strike/>
                <w:sz w:val="24"/>
                <w:szCs w:val="24"/>
              </w:rPr>
            </w:pPr>
            <w:r w:rsidRPr="00D34374">
              <w:rPr>
                <w:rFonts w:ascii="Times New Roman" w:eastAsia="Times New Roman" w:hAnsi="Times New Roman" w:cs="Times New Roman"/>
                <w:sz w:val="24"/>
                <w:szCs w:val="24"/>
              </w:rPr>
              <w:t>ОК 06</w:t>
            </w:r>
          </w:p>
        </w:tc>
      </w:tr>
      <w:tr w:rsidR="0052631B" w:rsidRPr="003E428F" w:rsidTr="00D34374">
        <w:trPr>
          <w:trHeight w:val="20"/>
        </w:trPr>
        <w:tc>
          <w:tcPr>
            <w:tcW w:w="783" w:type="pct"/>
            <w:vMerge/>
            <w:tcBorders>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Практическое занятие 3</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shd w:val="clear" w:color="auto" w:fill="FFFFFF"/>
              </w:rPr>
              <w:t xml:space="preserve">Семья и брак. Функции и типы семьи. Семья как важнейший социальный институт. </w:t>
            </w:r>
            <w:r w:rsidRPr="00D34374">
              <w:rPr>
                <w:rFonts w:ascii="Times New Roman" w:eastAsia="Calibri" w:hAnsi="Times New Roman" w:cs="Times New Roman"/>
                <w:sz w:val="24"/>
                <w:szCs w:val="24"/>
                <w:shd w:val="clear" w:color="auto" w:fill="FFFFFF"/>
              </w:rPr>
              <w:lastRenderedPageBreak/>
              <w:t>Тенденции развития семьи в современном мире. Меры социальной поддержки</w:t>
            </w:r>
            <w:r w:rsidRPr="00D34374">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lastRenderedPageBreak/>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lastRenderedPageBreak/>
              <w:t>Тема 4.3.</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Этнические общности и нации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52631B" w:rsidRPr="00D34374" w:rsidRDefault="0052631B"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 xml:space="preserve">Миграционные процессы в современном мире. </w:t>
            </w:r>
            <w:r w:rsidRPr="00D34374">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D34374">
              <w:rPr>
                <w:rFonts w:ascii="Times New Roman" w:eastAsia="Calibri" w:hAnsi="Times New Roman" w:cs="Times New Roman"/>
                <w:sz w:val="24"/>
                <w:szCs w:val="24"/>
              </w:rPr>
              <w:t xml:space="preserve"> политики в Российской Федерации</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4.4.</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04</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Практическое занятие 4.1</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Cs/>
                <w:iCs/>
                <w:sz w:val="24"/>
                <w:szCs w:val="24"/>
              </w:rPr>
            </w:pPr>
            <w:r w:rsidRPr="00D34374">
              <w:rPr>
                <w:rFonts w:ascii="Times New Roman" w:eastAsia="Times New Roman" w:hAnsi="Times New Roman" w:cs="Times New Roman"/>
                <w:bCs/>
                <w:i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Практическое занятие 4.2</w:t>
            </w:r>
          </w:p>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5.1.</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Политика и власть. Политическая система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52631B" w:rsidRPr="00D34374" w:rsidRDefault="0052631B"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b/>
                <w:bCs/>
                <w:iCs/>
                <w:sz w:val="24"/>
                <w:szCs w:val="24"/>
              </w:rPr>
            </w:pPr>
            <w:r w:rsidRPr="00D34374">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5.2.</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 xml:space="preserve">Политическая культура общества и личности. </w:t>
            </w:r>
            <w:r w:rsidRPr="00D34374">
              <w:rPr>
                <w:rFonts w:ascii="Times New Roman" w:eastAsia="Times New Roman" w:hAnsi="Times New Roman" w:cs="Times New Roman"/>
                <w:b/>
                <w:sz w:val="24"/>
                <w:szCs w:val="24"/>
              </w:rPr>
              <w:lastRenderedPageBreak/>
              <w:t>Политический процесс и его участники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03</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04</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lastRenderedPageBreak/>
              <w:t xml:space="preserve">Политический процесс и участие в нем субъектов политики. Формы участия граждан в политике. </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rPr>
                <w:rFonts w:ascii="Times New Roman" w:eastAsia="Calibri" w:hAnsi="Times New Roman" w:cs="Times New Roman"/>
                <w:strike/>
                <w:sz w:val="24"/>
                <w:szCs w:val="24"/>
              </w:rPr>
            </w:pPr>
            <w:r w:rsidRPr="00D34374">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16</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6.1.</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Право в системе социальных норм</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01</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09</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hAnsi="Times New Roman" w:cs="Times New Roman"/>
                <w:sz w:val="24"/>
                <w:szCs w:val="24"/>
              </w:rPr>
              <w:t>Правовое регулирование общественных отношений в Российской Федерации.</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6.2.</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Основы конституционного права Российской Федерации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bCs/>
                <w:sz w:val="24"/>
                <w:szCs w:val="24"/>
              </w:rPr>
            </w:pPr>
            <w:r w:rsidRPr="00D34374">
              <w:rPr>
                <w:rFonts w:ascii="Times New Roman" w:eastAsia="Times New Roman" w:hAnsi="Times New Roman" w:cs="Times New Roman"/>
                <w:b/>
                <w:bCs/>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p w:rsidR="0052631B" w:rsidRPr="00D34374" w:rsidRDefault="0052631B"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07</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Практическое занятие 5.1</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Практическое занятие 5.2</w:t>
            </w:r>
          </w:p>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Профессиональные обязанности гражданина Российской Федерации</w:t>
            </w:r>
            <w:r w:rsidRPr="00D34374">
              <w:rPr>
                <w:rFonts w:ascii="Times New Roman" w:eastAsia="Calibri" w:hAnsi="Times New Roman" w:cs="Times New Roman"/>
                <w:sz w:val="24"/>
                <w:szCs w:val="24"/>
              </w:rPr>
              <w:t xml:space="preserve"> </w:t>
            </w:r>
            <w:r w:rsidRPr="00D34374">
              <w:rPr>
                <w:rFonts w:ascii="Times New Roman" w:eastAsia="Times New Roman" w:hAnsi="Times New Roman" w:cs="Times New Roman"/>
                <w:sz w:val="24"/>
                <w:szCs w:val="24"/>
              </w:rPr>
              <w:t>в организации мероприятий ГО и защиты от ЧС</w:t>
            </w:r>
            <w:r w:rsidRPr="00D34374">
              <w:rPr>
                <w:rFonts w:ascii="Times New Roman" w:eastAsia="Calibri" w:hAnsi="Times New Roman" w:cs="Times New Roman"/>
                <w:sz w:val="24"/>
                <w:szCs w:val="24"/>
              </w:rPr>
              <w:t xml:space="preserve"> </w:t>
            </w:r>
            <w:r w:rsidRPr="00D34374">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6.3.</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 xml:space="preserve">Правовое регулирование гражданских, </w:t>
            </w:r>
            <w:r w:rsidRPr="00D34374">
              <w:rPr>
                <w:rFonts w:ascii="Times New Roman" w:eastAsia="Times New Roman" w:hAnsi="Times New Roman" w:cs="Times New Roman"/>
                <w:b/>
                <w:sz w:val="24"/>
                <w:szCs w:val="24"/>
              </w:rPr>
              <w:lastRenderedPageBreak/>
              <w:t>семейных, трудовых, образовательных правоотношений</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tc>
      </w:tr>
      <w:tr w:rsidR="0052631B" w:rsidRPr="003E428F" w:rsidTr="00D34374">
        <w:trPr>
          <w:trHeight w:val="20"/>
        </w:trPr>
        <w:tc>
          <w:tcPr>
            <w:tcW w:w="783" w:type="pct"/>
            <w:vMerge/>
            <w:tcBorders>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lastRenderedPageBreak/>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2631B" w:rsidRPr="00D34374" w:rsidRDefault="0052631B" w:rsidP="0052631B">
            <w:pPr>
              <w:tabs>
                <w:tab w:val="left" w:pos="5544"/>
              </w:tabs>
              <w:spacing w:after="0" w:line="240" w:lineRule="auto"/>
              <w:jc w:val="both"/>
              <w:rPr>
                <w:rFonts w:ascii="Times New Roman" w:eastAsia="Calibri" w:hAnsi="Times New Roman" w:cs="Times New Roman"/>
                <w:b/>
                <w:bCs/>
                <w:iCs/>
                <w:sz w:val="24"/>
                <w:szCs w:val="24"/>
              </w:rPr>
            </w:pPr>
            <w:r w:rsidRPr="00D34374">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tcBorders>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pStyle w:val="ConsPlusNormal"/>
              <w:jc w:val="both"/>
              <w:rPr>
                <w:rFonts w:ascii="Times New Roman" w:hAnsi="Times New Roman" w:cs="Times New Roman"/>
                <w:sz w:val="24"/>
                <w:szCs w:val="24"/>
              </w:rPr>
            </w:pPr>
            <w:r w:rsidRPr="00D34374">
              <w:rPr>
                <w:rFonts w:ascii="Times New Roman" w:eastAsia="Calibri" w:hAnsi="Times New Roman" w:cs="Times New Roman"/>
                <w:b/>
                <w:sz w:val="24"/>
                <w:szCs w:val="24"/>
              </w:rPr>
              <w:t>Практическое занятие 6</w:t>
            </w:r>
          </w:p>
          <w:p w:rsidR="0052631B" w:rsidRPr="00D34374" w:rsidRDefault="0052631B" w:rsidP="0052631B">
            <w:pPr>
              <w:spacing w:after="0" w:line="240" w:lineRule="auto"/>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Особенности регулирования трудовых отношений в </w:t>
            </w:r>
            <w:r w:rsidR="00F76E26" w:rsidRPr="00D34374">
              <w:rPr>
                <w:rFonts w:ascii="Times New Roman" w:eastAsia="Times New Roman" w:hAnsi="Times New Roman" w:cs="Times New Roman"/>
                <w:sz w:val="24"/>
                <w:szCs w:val="24"/>
              </w:rPr>
              <w:t xml:space="preserve">сфере </w:t>
            </w:r>
            <w:r w:rsidRPr="00D34374">
              <w:rPr>
                <w:rFonts w:ascii="Times New Roman" w:eastAsia="Calibri" w:hAnsi="Times New Roman" w:cs="Times New Roman"/>
                <w:sz w:val="24"/>
                <w:szCs w:val="24"/>
              </w:rPr>
              <w:t>информационных технологий и программирования</w:t>
            </w:r>
            <w:r w:rsidRPr="00D34374">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6.4.</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06</w:t>
            </w:r>
          </w:p>
          <w:p w:rsidR="0052631B" w:rsidRPr="00D34374" w:rsidRDefault="0052631B" w:rsidP="00517DFF">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09</w:t>
            </w:r>
          </w:p>
        </w:tc>
      </w:tr>
      <w:tr w:rsidR="0052631B" w:rsidRPr="003E428F" w:rsidTr="00D34374">
        <w:trPr>
          <w:trHeight w:val="20"/>
        </w:trPr>
        <w:tc>
          <w:tcPr>
            <w:tcW w:w="783" w:type="pct"/>
            <w:vMerge/>
            <w:tcBorders>
              <w:left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2631B" w:rsidRPr="00D34374" w:rsidRDefault="0052631B" w:rsidP="0052631B">
            <w:pPr>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Cs/>
                <w:sz w:val="24"/>
                <w:szCs w:val="24"/>
              </w:rPr>
            </w:pPr>
            <w:r w:rsidRPr="00D34374">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Тема 6.5.</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b/>
                <w:sz w:val="24"/>
                <w:szCs w:val="24"/>
              </w:rPr>
              <w:t>Основы процессуального права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both"/>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bCs/>
                <w:sz w:val="24"/>
                <w:szCs w:val="24"/>
              </w:rPr>
            </w:pPr>
            <w:r w:rsidRPr="00D34374">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02</w:t>
            </w:r>
          </w:p>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ОК 05</w:t>
            </w:r>
          </w:p>
          <w:p w:rsidR="0052631B" w:rsidRPr="00D34374" w:rsidRDefault="0052631B" w:rsidP="0052631B">
            <w:pPr>
              <w:spacing w:after="0" w:line="240" w:lineRule="auto"/>
              <w:jc w:val="center"/>
              <w:rPr>
                <w:rFonts w:ascii="Times New Roman" w:eastAsia="Times New Roman" w:hAnsi="Times New Roman" w:cs="Times New Roman"/>
                <w:sz w:val="24"/>
                <w:szCs w:val="24"/>
                <w:lang w:val="en-US"/>
              </w:rPr>
            </w:pPr>
            <w:r w:rsidRPr="00D34374">
              <w:rPr>
                <w:rFonts w:ascii="Times New Roman" w:eastAsia="Times New Roman" w:hAnsi="Times New Roman" w:cs="Times New Roman"/>
                <w:sz w:val="24"/>
                <w:szCs w:val="24"/>
              </w:rPr>
              <w:t>ОК 09</w:t>
            </w:r>
          </w:p>
        </w:tc>
      </w:tr>
      <w:tr w:rsidR="0052631B" w:rsidRPr="003E428F" w:rsidTr="00D34374">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Конституционное судопроизводство</w:t>
            </w:r>
          </w:p>
          <w:p w:rsidR="0052631B" w:rsidRPr="00D34374" w:rsidRDefault="0052631B" w:rsidP="0052631B">
            <w:pPr>
              <w:autoSpaceDE w:val="0"/>
              <w:autoSpaceDN w:val="0"/>
              <w:adjustRightInd w:val="0"/>
              <w:spacing w:after="0" w:line="240" w:lineRule="auto"/>
              <w:jc w:val="both"/>
              <w:rPr>
                <w:rFonts w:ascii="Times New Roman" w:eastAsia="Calibri" w:hAnsi="Times New Roman" w:cs="Times New Roman"/>
                <w:sz w:val="24"/>
                <w:szCs w:val="24"/>
              </w:rPr>
            </w:pPr>
            <w:r w:rsidRPr="00D34374">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p w:rsidR="0052631B" w:rsidRPr="00D34374" w:rsidRDefault="0052631B" w:rsidP="0052631B">
            <w:pPr>
              <w:autoSpaceDE w:val="0"/>
              <w:autoSpaceDN w:val="0"/>
              <w:adjustRightInd w:val="0"/>
              <w:spacing w:after="0" w:line="240" w:lineRule="auto"/>
              <w:jc w:val="both"/>
              <w:rPr>
                <w:rFonts w:ascii="Times New Roman" w:eastAsia="Times New Roman" w:hAnsi="Times New Roman" w:cs="Times New Roman"/>
                <w:sz w:val="24"/>
                <w:szCs w:val="24"/>
              </w:rPr>
            </w:pPr>
            <w:r w:rsidRPr="00D34374">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sz w:val="24"/>
                <w:szCs w:val="24"/>
              </w:rPr>
            </w:pPr>
            <w:r w:rsidRPr="00D34374">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color w:val="FF0000"/>
                <w:sz w:val="24"/>
                <w:szCs w:val="24"/>
              </w:rPr>
            </w:pPr>
          </w:p>
        </w:tc>
      </w:tr>
      <w:tr w:rsidR="0052631B"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sz w:val="24"/>
                <w:szCs w:val="24"/>
                <w:lang w:eastAsia="ru-RU"/>
              </w:rPr>
              <w:t>Промежуточная аттестация (дифференцированный зачёт) (ПЗ 7)</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spacing w:after="0" w:line="240" w:lineRule="auto"/>
              <w:jc w:val="center"/>
              <w:rPr>
                <w:rFonts w:ascii="Times New Roman" w:eastAsia="Times New Roman" w:hAnsi="Times New Roman" w:cs="Times New Roman"/>
                <w:b/>
                <w:sz w:val="24"/>
                <w:szCs w:val="24"/>
                <w:lang w:eastAsia="ru-RU"/>
              </w:rPr>
            </w:pPr>
            <w:r w:rsidRPr="00D34374">
              <w:rPr>
                <w:rFonts w:ascii="Times New Roman" w:eastAsia="Times New Roman" w:hAnsi="Times New Roman" w:cs="Times New Roman"/>
                <w:b/>
                <w:sz w:val="24"/>
                <w:szCs w:val="24"/>
                <w:lang w:eastAsia="ru-RU"/>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p>
        </w:tc>
      </w:tr>
      <w:tr w:rsidR="0052631B" w:rsidRPr="003E428F" w:rsidTr="00D34374">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52631B" w:rsidRPr="00D34374" w:rsidRDefault="0052631B" w:rsidP="0052631B">
            <w:pPr>
              <w:spacing w:after="0" w:line="240" w:lineRule="auto"/>
              <w:rPr>
                <w:rFonts w:ascii="Times New Roman" w:eastAsia="Times New Roman" w:hAnsi="Times New Roman" w:cs="Times New Roman"/>
                <w:b/>
                <w:sz w:val="24"/>
                <w:szCs w:val="24"/>
              </w:rPr>
            </w:pPr>
            <w:r w:rsidRPr="00D34374">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D34374" w:rsidRDefault="0052631B" w:rsidP="0052631B">
            <w:pPr>
              <w:autoSpaceDE w:val="0"/>
              <w:autoSpaceDN w:val="0"/>
              <w:adjustRightInd w:val="0"/>
              <w:spacing w:after="0" w:line="240" w:lineRule="auto"/>
              <w:jc w:val="center"/>
              <w:rPr>
                <w:rFonts w:ascii="Times New Roman" w:eastAsia="Calibri" w:hAnsi="Times New Roman" w:cs="Times New Roman"/>
                <w:b/>
                <w:iCs/>
                <w:sz w:val="24"/>
                <w:szCs w:val="24"/>
              </w:rPr>
            </w:pPr>
            <w:r w:rsidRPr="00D34374">
              <w:rPr>
                <w:rFonts w:ascii="Times New Roman" w:eastAsia="Calibri" w:hAnsi="Times New Roman" w:cs="Times New Roman"/>
                <w:b/>
                <w:iCs/>
                <w:sz w:val="24"/>
                <w:szCs w:val="24"/>
              </w:rPr>
              <w:t>70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D34374" w:rsidRDefault="0052631B" w:rsidP="0052631B">
            <w:pPr>
              <w:spacing w:after="0" w:line="240" w:lineRule="auto"/>
              <w:rPr>
                <w:rFonts w:ascii="Times New Roman" w:eastAsia="Times New Roman" w:hAnsi="Times New Roman" w:cs="Times New Roman"/>
                <w:sz w:val="24"/>
                <w:szCs w:val="24"/>
              </w:rPr>
            </w:pPr>
            <w:bookmarkStart w:id="148" w:name="_GoBack"/>
            <w:bookmarkEnd w:id="148"/>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9"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9"/>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0" w:name="_Hlk120782426"/>
      <w:bookmarkStart w:id="151"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2" w:name="_heading=h.lnxbz9"/>
      <w:bookmarkEnd w:id="150"/>
      <w:bookmarkEnd w:id="152"/>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1"/>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9106D7">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FD651B" w:rsidP="009106D7">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Выполнение заданий дифференцированного зачета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0C2" w:rsidRDefault="00F630C2">
      <w:pPr>
        <w:spacing w:after="0" w:line="240" w:lineRule="auto"/>
      </w:pPr>
      <w:r>
        <w:separator/>
      </w:r>
    </w:p>
  </w:endnote>
  <w:endnote w:type="continuationSeparator" w:id="0">
    <w:p w:rsidR="00F630C2" w:rsidRDefault="00F6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ED" w:rsidRDefault="000935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0935ED" w:rsidRDefault="000935E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0935ED" w:rsidRDefault="000935ED">
        <w:pPr>
          <w:pStyle w:val="a3"/>
          <w:jc w:val="center"/>
        </w:pPr>
        <w:r>
          <w:fldChar w:fldCharType="begin"/>
        </w:r>
        <w:r>
          <w:instrText xml:space="preserve"> PAGE   \* MERGEFORMAT </w:instrText>
        </w:r>
        <w:r>
          <w:fldChar w:fldCharType="separate"/>
        </w:r>
        <w:r w:rsidR="00D34374">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0C2" w:rsidRDefault="00F630C2">
      <w:pPr>
        <w:spacing w:after="0" w:line="240" w:lineRule="auto"/>
      </w:pPr>
      <w:r>
        <w:separator/>
      </w:r>
    </w:p>
  </w:footnote>
  <w:footnote w:type="continuationSeparator" w:id="0">
    <w:p w:rsidR="00F630C2" w:rsidRDefault="00F63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35ED"/>
    <w:rsid w:val="00097309"/>
    <w:rsid w:val="0009753B"/>
    <w:rsid w:val="000A5F41"/>
    <w:rsid w:val="000B49E7"/>
    <w:rsid w:val="000B5768"/>
    <w:rsid w:val="000C5159"/>
    <w:rsid w:val="000D4794"/>
    <w:rsid w:val="000D74E9"/>
    <w:rsid w:val="000E6F65"/>
    <w:rsid w:val="001012AB"/>
    <w:rsid w:val="001031FB"/>
    <w:rsid w:val="00117047"/>
    <w:rsid w:val="001415E7"/>
    <w:rsid w:val="00147080"/>
    <w:rsid w:val="00151E96"/>
    <w:rsid w:val="00152248"/>
    <w:rsid w:val="00152F34"/>
    <w:rsid w:val="00152F41"/>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7646D"/>
    <w:rsid w:val="00286496"/>
    <w:rsid w:val="00293EBC"/>
    <w:rsid w:val="002A7B14"/>
    <w:rsid w:val="002B0F5A"/>
    <w:rsid w:val="002B1DAB"/>
    <w:rsid w:val="002C0799"/>
    <w:rsid w:val="002C49E3"/>
    <w:rsid w:val="002C6A40"/>
    <w:rsid w:val="002D27BA"/>
    <w:rsid w:val="002D2DD4"/>
    <w:rsid w:val="002D386B"/>
    <w:rsid w:val="002E1321"/>
    <w:rsid w:val="002E2627"/>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09E"/>
    <w:rsid w:val="00382ECB"/>
    <w:rsid w:val="00387BEB"/>
    <w:rsid w:val="00392CBD"/>
    <w:rsid w:val="003B1CC0"/>
    <w:rsid w:val="003C1456"/>
    <w:rsid w:val="003C22C2"/>
    <w:rsid w:val="003C5DB8"/>
    <w:rsid w:val="003D5DF0"/>
    <w:rsid w:val="003D616A"/>
    <w:rsid w:val="003E3C8B"/>
    <w:rsid w:val="003E428F"/>
    <w:rsid w:val="003E48AD"/>
    <w:rsid w:val="003E74F2"/>
    <w:rsid w:val="003F2AFF"/>
    <w:rsid w:val="003F536F"/>
    <w:rsid w:val="003F5B65"/>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40CB"/>
    <w:rsid w:val="00476831"/>
    <w:rsid w:val="004771AB"/>
    <w:rsid w:val="00480D89"/>
    <w:rsid w:val="00484901"/>
    <w:rsid w:val="004850E8"/>
    <w:rsid w:val="004A05BD"/>
    <w:rsid w:val="004A10B0"/>
    <w:rsid w:val="004A306D"/>
    <w:rsid w:val="004A685D"/>
    <w:rsid w:val="004B7BF9"/>
    <w:rsid w:val="004C04B4"/>
    <w:rsid w:val="004C462F"/>
    <w:rsid w:val="004C541A"/>
    <w:rsid w:val="004C79C4"/>
    <w:rsid w:val="004D39F5"/>
    <w:rsid w:val="004D3BE4"/>
    <w:rsid w:val="004D73FA"/>
    <w:rsid w:val="004E5054"/>
    <w:rsid w:val="004E69F9"/>
    <w:rsid w:val="004F6F30"/>
    <w:rsid w:val="004F7AFC"/>
    <w:rsid w:val="00506AD6"/>
    <w:rsid w:val="005127C9"/>
    <w:rsid w:val="00513484"/>
    <w:rsid w:val="00517DFF"/>
    <w:rsid w:val="0052631B"/>
    <w:rsid w:val="005305A9"/>
    <w:rsid w:val="005322A2"/>
    <w:rsid w:val="00542622"/>
    <w:rsid w:val="00544D1C"/>
    <w:rsid w:val="00557D0B"/>
    <w:rsid w:val="00560D02"/>
    <w:rsid w:val="005628CE"/>
    <w:rsid w:val="00563780"/>
    <w:rsid w:val="00565F91"/>
    <w:rsid w:val="00571383"/>
    <w:rsid w:val="00571974"/>
    <w:rsid w:val="00571F04"/>
    <w:rsid w:val="0058646D"/>
    <w:rsid w:val="00587E06"/>
    <w:rsid w:val="005915C7"/>
    <w:rsid w:val="00592735"/>
    <w:rsid w:val="005A4E8E"/>
    <w:rsid w:val="005A583D"/>
    <w:rsid w:val="005B4066"/>
    <w:rsid w:val="005C2A47"/>
    <w:rsid w:val="005D0A69"/>
    <w:rsid w:val="005D1777"/>
    <w:rsid w:val="005D4991"/>
    <w:rsid w:val="005E3EBA"/>
    <w:rsid w:val="005E5A80"/>
    <w:rsid w:val="005F3BEF"/>
    <w:rsid w:val="00600378"/>
    <w:rsid w:val="00607EA4"/>
    <w:rsid w:val="006164A7"/>
    <w:rsid w:val="00616951"/>
    <w:rsid w:val="00626BA6"/>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16F8"/>
    <w:rsid w:val="007724BB"/>
    <w:rsid w:val="00774320"/>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1D5D"/>
    <w:rsid w:val="00823DB8"/>
    <w:rsid w:val="008255E5"/>
    <w:rsid w:val="00830708"/>
    <w:rsid w:val="008313E5"/>
    <w:rsid w:val="008364BF"/>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0035"/>
    <w:rsid w:val="009106D7"/>
    <w:rsid w:val="00915208"/>
    <w:rsid w:val="0091741E"/>
    <w:rsid w:val="00921131"/>
    <w:rsid w:val="009426FC"/>
    <w:rsid w:val="00944ED8"/>
    <w:rsid w:val="00945885"/>
    <w:rsid w:val="00950ED7"/>
    <w:rsid w:val="0095514B"/>
    <w:rsid w:val="0096006E"/>
    <w:rsid w:val="00962CEC"/>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45B3B"/>
    <w:rsid w:val="00A51268"/>
    <w:rsid w:val="00A61D0C"/>
    <w:rsid w:val="00A621C5"/>
    <w:rsid w:val="00A663B1"/>
    <w:rsid w:val="00A71643"/>
    <w:rsid w:val="00A832C2"/>
    <w:rsid w:val="00A909DA"/>
    <w:rsid w:val="00AB19DC"/>
    <w:rsid w:val="00AB2E13"/>
    <w:rsid w:val="00AD6D57"/>
    <w:rsid w:val="00AE175E"/>
    <w:rsid w:val="00AF111E"/>
    <w:rsid w:val="00AF15B7"/>
    <w:rsid w:val="00AF559C"/>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47BD6"/>
    <w:rsid w:val="00C503BF"/>
    <w:rsid w:val="00C51C95"/>
    <w:rsid w:val="00C640FE"/>
    <w:rsid w:val="00C64EF7"/>
    <w:rsid w:val="00C72A74"/>
    <w:rsid w:val="00C759E4"/>
    <w:rsid w:val="00C771AF"/>
    <w:rsid w:val="00C815E2"/>
    <w:rsid w:val="00C84132"/>
    <w:rsid w:val="00C87544"/>
    <w:rsid w:val="00CA1668"/>
    <w:rsid w:val="00CA2628"/>
    <w:rsid w:val="00CA4FBE"/>
    <w:rsid w:val="00CC2196"/>
    <w:rsid w:val="00CC39BC"/>
    <w:rsid w:val="00CE1947"/>
    <w:rsid w:val="00CE38F1"/>
    <w:rsid w:val="00CE466A"/>
    <w:rsid w:val="00CF206F"/>
    <w:rsid w:val="00CF2408"/>
    <w:rsid w:val="00CF3162"/>
    <w:rsid w:val="00CF7718"/>
    <w:rsid w:val="00D11D96"/>
    <w:rsid w:val="00D1465F"/>
    <w:rsid w:val="00D15CD4"/>
    <w:rsid w:val="00D178E8"/>
    <w:rsid w:val="00D328F4"/>
    <w:rsid w:val="00D3437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3060B"/>
    <w:rsid w:val="00F36644"/>
    <w:rsid w:val="00F43515"/>
    <w:rsid w:val="00F44904"/>
    <w:rsid w:val="00F51F2B"/>
    <w:rsid w:val="00F60108"/>
    <w:rsid w:val="00F630C2"/>
    <w:rsid w:val="00F76DB4"/>
    <w:rsid w:val="00F76E26"/>
    <w:rsid w:val="00F868A5"/>
    <w:rsid w:val="00FA7846"/>
    <w:rsid w:val="00FB4F48"/>
    <w:rsid w:val="00FC12CE"/>
    <w:rsid w:val="00FC1C66"/>
    <w:rsid w:val="00FD0B53"/>
    <w:rsid w:val="00FD651B"/>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C7E5-849B-4D1D-A3A0-8301BA53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8148</Words>
  <Characters>46445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2025-07-02T04:20:00Z</dcterms:modified>
  <cp:version>1100.0100.01</cp:version>
</cp:coreProperties>
</file>