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0173"/>
      </w:tblGrid>
      <w:tr w:rsidR="00AE5D2E" w:rsidTr="007E21A6">
        <w:trPr>
          <w:trHeight w:val="5947"/>
        </w:trPr>
        <w:tc>
          <w:tcPr>
            <w:tcW w:w="10173" w:type="dxa"/>
          </w:tcPr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tabs>
                <w:tab w:val="left" w:pos="570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2E" w:rsidTr="007E21A6">
        <w:tc>
          <w:tcPr>
            <w:tcW w:w="10173" w:type="dxa"/>
          </w:tcPr>
          <w:p w:rsidR="00AE5D2E" w:rsidRPr="007E21A6" w:rsidRDefault="006E34E8" w:rsidP="00AD73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РАБОЧАЯ ПРОГРАММА</w:t>
            </w:r>
            <w:r w:rsidR="00AD73E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ДИСЦИПЛИНЫ</w:t>
            </w:r>
          </w:p>
        </w:tc>
      </w:tr>
      <w:tr w:rsidR="00AE5D2E" w:rsidTr="007E21A6">
        <w:trPr>
          <w:trHeight w:val="4876"/>
        </w:trPr>
        <w:tc>
          <w:tcPr>
            <w:tcW w:w="10173" w:type="dxa"/>
          </w:tcPr>
          <w:p w:rsidR="00AE5D2E" w:rsidRPr="007E21A6" w:rsidRDefault="006E34E8" w:rsidP="007E21A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>ЕН.02 Основы информационной безопасности</w:t>
            </w:r>
          </w:p>
          <w:p w:rsidR="007E21A6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Cs/>
                <w:sz w:val="40"/>
                <w:szCs w:val="40"/>
              </w:rPr>
              <w:t>специальность</w:t>
            </w:r>
          </w:p>
          <w:p w:rsidR="00AE5D2E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 xml:space="preserve">40.02.02 </w:t>
            </w: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Правоохранительная деятельность</w:t>
            </w:r>
          </w:p>
        </w:tc>
      </w:tr>
      <w:tr w:rsidR="00AE5D2E" w:rsidTr="007E21A6">
        <w:trPr>
          <w:trHeight w:val="1697"/>
        </w:trPr>
        <w:tc>
          <w:tcPr>
            <w:tcW w:w="10173" w:type="dxa"/>
          </w:tcPr>
          <w:p w:rsidR="00AE5D2E" w:rsidRDefault="00AE5D2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D2E" w:rsidRDefault="00AE5D2E">
      <w:pPr>
        <w:spacing w:after="160" w:line="360" w:lineRule="auto"/>
        <w:ind w:left="34" w:hanging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2E" w:rsidRDefault="006E34E8">
      <w:pPr>
        <w:spacing w:after="160" w:line="360" w:lineRule="auto"/>
        <w:ind w:left="34" w:hanging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</w:t>
      </w:r>
      <w:r w:rsidR="007E21A6">
        <w:rPr>
          <w:rFonts w:ascii="Times New Roman" w:hAnsi="Times New Roman" w:cs="Times New Roman"/>
          <w:sz w:val="28"/>
          <w:szCs w:val="28"/>
        </w:rPr>
        <w:t xml:space="preserve"> – 202</w:t>
      </w:r>
      <w:r w:rsidR="004167D2">
        <w:rPr>
          <w:rFonts w:ascii="Times New Roman" w:hAnsi="Times New Roman" w:cs="Times New Roman"/>
          <w:sz w:val="28"/>
          <w:szCs w:val="28"/>
        </w:rPr>
        <w:t>4</w:t>
      </w:r>
    </w:p>
    <w:p w:rsidR="007E21A6" w:rsidRDefault="007E21A6">
      <w:r>
        <w:br w:type="page"/>
      </w:r>
    </w:p>
    <w:tbl>
      <w:tblPr>
        <w:tblW w:w="1013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25"/>
        <w:gridCol w:w="3003"/>
        <w:gridCol w:w="5009"/>
      </w:tblGrid>
      <w:tr w:rsidR="00B41B79" w:rsidTr="006A5561">
        <w:trPr>
          <w:trHeight w:val="718"/>
        </w:trPr>
        <w:tc>
          <w:tcPr>
            <w:tcW w:w="2125" w:type="dxa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8012" w:type="dxa"/>
            <w:gridSpan w:val="2"/>
          </w:tcPr>
          <w:p w:rsidR="003C14DB" w:rsidRDefault="00B41B79" w:rsidP="00053B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Н.А., преподаватель</w:t>
            </w:r>
            <w:r w:rsidR="003C14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1B79" w:rsidRDefault="00053BBB" w:rsidP="00053B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Шевченко, преподаватель,</w:t>
            </w:r>
          </w:p>
        </w:tc>
      </w:tr>
      <w:tr w:rsidR="00B41B79" w:rsidTr="006A5561">
        <w:trPr>
          <w:trHeight w:val="2968"/>
        </w:trPr>
        <w:tc>
          <w:tcPr>
            <w:tcW w:w="5128" w:type="dxa"/>
            <w:gridSpan w:val="2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9" w:type="dxa"/>
          </w:tcPr>
          <w:p w:rsidR="007E21A6" w:rsidRPr="007E21A6" w:rsidRDefault="007E21A6" w:rsidP="007E2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>Программа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информационной безопасности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7E21A6">
              <w:rPr>
                <w:rFonts w:ascii="Times New Roman" w:hAnsi="Times New Roman" w:cs="Times New Roman"/>
                <w:bCs/>
                <w:sz w:val="28"/>
                <w:szCs w:val="28"/>
              </w:rPr>
              <w:t>Правоохранительная деятельность</w:t>
            </w:r>
          </w:p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B79" w:rsidRDefault="00B41B79" w:rsidP="00B41B79">
      <w:pPr>
        <w:pStyle w:val="110"/>
      </w:pPr>
    </w:p>
    <w:p w:rsidR="00B41B79" w:rsidRDefault="00B41B79" w:rsidP="00B41B79">
      <w:pPr>
        <w:spacing w:after="160" w:line="259" w:lineRule="auto"/>
        <w:rPr>
          <w:b/>
          <w:bCs/>
        </w:rPr>
      </w:pPr>
      <w:r>
        <w:br w:type="page"/>
      </w:r>
    </w:p>
    <w:p w:rsidR="007E21A6" w:rsidRPr="007E21A6" w:rsidRDefault="006E34E8" w:rsidP="007E21A6">
      <w:pPr>
        <w:pStyle w:val="ad"/>
        <w:spacing w:before="0"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СОДЕРЖАНИЕ</w:t>
      </w:r>
      <w:bookmarkStart w:id="0" w:name="_Toc464629497"/>
      <w:bookmarkStart w:id="1" w:name="_Toc120528530"/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E21A6" w:rsidRPr="007E21A6" w:rsidRDefault="00DC0318" w:rsidP="00AD73ED">
      <w:pPr>
        <w:jc w:val="both"/>
        <w:rPr>
          <w:rFonts w:ascii="Times New Roman" w:hAnsi="Times New Roman" w:cs="Times New Roman"/>
          <w:sz w:val="28"/>
          <w:szCs w:val="28"/>
        </w:rPr>
      </w:pPr>
      <w:hyperlink w:anchor="_Toc120528530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1. ПАСПОРТ РАБОЧЕЙ ПРОГРАММЫ 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ДИСЦИПЛИНЫ </w:t>
        </w:r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ОСНОВЫ ИНФОРМАЦИОННОЙ БЕЗОПАСНОСТИ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……………….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4</w:t>
        </w:r>
      </w:hyperlink>
    </w:p>
    <w:p w:rsidR="007E21A6" w:rsidRPr="007E21A6" w:rsidRDefault="00DC0318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1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2. СТРУКТУРА И СОДЕРЖАНИЕ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…………….......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AD73ED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........................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6</w:t>
        </w:r>
      </w:hyperlink>
    </w:p>
    <w:p w:rsidR="007E21A6" w:rsidRPr="007E21A6" w:rsidRDefault="00DC0318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3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3. УСЛОВИЯ РЕАЛИЗАЦИИ ДИСЦИПЛИНЫ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...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10</w:t>
        </w:r>
      </w:hyperlink>
    </w:p>
    <w:p w:rsidR="007E21A6" w:rsidRPr="007E21A6" w:rsidRDefault="00DC0318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4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4.КОНТРОЛЬ И ОЦЕНКА ОСВОЕНИЯ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</w:t>
        </w:r>
        <w:r w:rsidR="00AD73ED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……………...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11</w:t>
        </w:r>
      </w:hyperlink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41B79" w:rsidRDefault="00B41B79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AD73ED" w:rsidRDefault="003C14DB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1. паспорт РАБОЧЕЙ </w:t>
      </w:r>
      <w:r w:rsidR="006E34E8">
        <w:rPr>
          <w:rFonts w:ascii="Times New Roman" w:hAnsi="Times New Roman" w:cs="Times New Roman"/>
          <w:b/>
          <w:bCs/>
          <w:caps/>
          <w:sz w:val="28"/>
          <w:szCs w:val="28"/>
        </w:rPr>
        <w:t>ПРОГРАММЫ ДИСЦИПЛИНЫ</w:t>
      </w:r>
      <w:bookmarkEnd w:id="0"/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ОСНОВЫ ИНФОРМАЦИОННОЙ БЕЗОПАСНОСТИ</w:t>
      </w:r>
      <w:bookmarkEnd w:id="1"/>
    </w:p>
    <w:p w:rsidR="007E21A6" w:rsidRDefault="007E21A6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AE5D2E" w:rsidRDefault="006E34E8" w:rsidP="007E21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дисциплины Основы информационной безопасности предназначена для изучения информационной безопасности в организациях среднего профессионального образования по программе подготовки специалистов среднего звена по специальности СПО 40.02.02 Пр</w:t>
      </w:r>
      <w:r w:rsidR="007E21A6">
        <w:rPr>
          <w:rFonts w:ascii="Times New Roman" w:hAnsi="Times New Roman" w:cs="Times New Roman"/>
          <w:sz w:val="28"/>
          <w:szCs w:val="28"/>
        </w:rPr>
        <w:t xml:space="preserve">авоохранительная деятельность. </w:t>
      </w:r>
      <w:r>
        <w:rPr>
          <w:rFonts w:ascii="Times New Roman" w:hAnsi="Times New Roman" w:cs="Times New Roman"/>
          <w:sz w:val="28"/>
          <w:szCs w:val="28"/>
        </w:rPr>
        <w:t>Рабочая программа разработана с учёт</w:t>
      </w:r>
      <w:r w:rsidR="00515DF7">
        <w:rPr>
          <w:rFonts w:ascii="Times New Roman" w:hAnsi="Times New Roman" w:cs="Times New Roman"/>
          <w:sz w:val="28"/>
          <w:szCs w:val="28"/>
        </w:rPr>
        <w:t>ом рабочей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календарного графика воспитания по специальности.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входит в математический и общий естественнонаучный цикл (ЕН.02).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у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г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ф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общие 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к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 (ОК) с учётом личностных результатов воспитания (ЛР):</w:t>
      </w:r>
    </w:p>
    <w:p w:rsidR="003C14DB" w:rsidRDefault="003C14DB" w:rsidP="003C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E5D2E" w:rsidRDefault="003C14DB" w:rsidP="003C14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C14DB" w:rsidRDefault="003C14DB" w:rsidP="003C14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и работать в коллективе и команде.</w:t>
      </w:r>
    </w:p>
    <w:p w:rsidR="007E21A6" w:rsidRPr="00C74888" w:rsidRDefault="007E21A6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888">
        <w:rPr>
          <w:rFonts w:ascii="Times New Roman" w:eastAsia="Times New Roman" w:hAnsi="Times New Roman" w:cs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ЛР 10 </w:t>
      </w:r>
      <w:r w:rsidRPr="000716AF">
        <w:rPr>
          <w:rFonts w:ascii="Times New Roman" w:hAnsi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ЛР 13 </w:t>
      </w:r>
      <w:r w:rsidRPr="000716AF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7E21A6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 14 </w:t>
      </w:r>
      <w:r w:rsidR="007E21A6" w:rsidRPr="00C74888">
        <w:rPr>
          <w:rFonts w:ascii="Times New Roman" w:eastAsia="Times New Roman" w:hAnsi="Times New Roman" w:cs="Times New Roman"/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 </w:t>
      </w: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0716AF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0716AF" w:rsidRDefault="000716AF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следующих профессиональных компетенций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следующего практического опыта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составлении и оформлении служебных документов, в том числе секретных, содержащих сведения ограниченного пользования;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выполнении служебных обязанностей в строгом соответствии с требованиями режима секретности;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установленного порядка организации делопроизводства, использования сведений, содержащихся в документах;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основных правил и порядка подготовки и оформления документов;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организационно-правовых основ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соблюдении правил пользования и обращения с секретными документами и изделиями.</w:t>
      </w:r>
    </w:p>
    <w:p w:rsidR="00AE5D2E" w:rsidRDefault="006E34E8" w:rsidP="007E21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должен:</w:t>
      </w:r>
    </w:p>
    <w:p w:rsidR="00AE5D2E" w:rsidRDefault="006E34E8" w:rsidP="007E21A6">
      <w:pPr>
        <w:shd w:val="clear" w:color="auto" w:fill="FFFFFF"/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E5D2E" w:rsidRDefault="006E34E8" w:rsidP="00C74888">
      <w:pPr>
        <w:pStyle w:val="ab"/>
        <w:numPr>
          <w:ilvl w:val="0"/>
          <w:numId w:val="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</w:r>
    </w:p>
    <w:p w:rsidR="00AE5D2E" w:rsidRDefault="006E34E8" w:rsidP="00C74888">
      <w:pPr>
        <w:pStyle w:val="ab"/>
        <w:numPr>
          <w:ilvl w:val="0"/>
          <w:numId w:val="9"/>
        </w:numPr>
        <w:tabs>
          <w:tab w:val="left" w:pos="993"/>
        </w:tabs>
        <w:spacing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</w:r>
    </w:p>
    <w:p w:rsidR="00AE5D2E" w:rsidRDefault="006E34E8" w:rsidP="00C7488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</w:t>
      </w:r>
      <w:r w:rsidR="003C14DB">
        <w:rPr>
          <w:rFonts w:ascii="Times New Roman" w:hAnsi="Times New Roman" w:cs="Times New Roman"/>
          <w:sz w:val="28"/>
          <w:szCs w:val="28"/>
        </w:rPr>
        <w:t>ять  способы  предотвращения в</w:t>
      </w:r>
      <w:r>
        <w:rPr>
          <w:rFonts w:ascii="Times New Roman" w:hAnsi="Times New Roman" w:cs="Times New Roman"/>
          <w:sz w:val="28"/>
          <w:szCs w:val="28"/>
        </w:rPr>
        <w:t xml:space="preserve">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</w:r>
    </w:p>
    <w:p w:rsidR="00AE5D2E" w:rsidRDefault="006E34E8" w:rsidP="007E21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знать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основных понятий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информации, подлежащие защите;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основы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компьютерных преступлений;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возникновения информационных угроз;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обеспечения информационной безопасности законодательного, административного, процедурного и программно-технического уровней;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построения систем защиты информации;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классификацию компьютерных угроз (вирусов) и методы борьбы с ними;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AE5D2E" w:rsidRDefault="00C7488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аксимальной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чебной нагрузки обучающегося – </w:t>
      </w:r>
      <w:r w:rsidR="00AD73E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6 часов, в том числе: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обязательной аудиторной у</w:t>
      </w:r>
      <w:r w:rsidR="00C74888">
        <w:rPr>
          <w:rFonts w:ascii="Times New Roman" w:hAnsi="Times New Roman" w:cs="Times New Roman"/>
          <w:color w:val="000000"/>
          <w:sz w:val="28"/>
          <w:szCs w:val="28"/>
        </w:rPr>
        <w:t xml:space="preserve">чебной нагрузки обучающегося – </w:t>
      </w:r>
      <w:r>
        <w:rPr>
          <w:rFonts w:ascii="Times New Roman" w:hAnsi="Times New Roman" w:cs="Times New Roman"/>
          <w:color w:val="000000"/>
          <w:sz w:val="28"/>
          <w:szCs w:val="28"/>
        </w:rPr>
        <w:t>48 часов;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</w:t>
      </w:r>
      <w:r w:rsidR="000716AF">
        <w:rPr>
          <w:rFonts w:ascii="Times New Roman" w:hAnsi="Times New Roman" w:cs="Times New Roman"/>
          <w:color w:val="000000"/>
          <w:sz w:val="28"/>
          <w:szCs w:val="28"/>
        </w:rPr>
        <w:t xml:space="preserve">ятельной работы обучающегося – </w:t>
      </w:r>
      <w:r w:rsidR="003C14DB">
        <w:rPr>
          <w:rFonts w:ascii="Times New Roman" w:hAnsi="Times New Roman" w:cs="Times New Roman"/>
          <w:color w:val="000000"/>
          <w:sz w:val="28"/>
          <w:szCs w:val="28"/>
        </w:rPr>
        <w:t xml:space="preserve">18 </w:t>
      </w:r>
      <w:r>
        <w:rPr>
          <w:rFonts w:ascii="Times New Roman" w:hAnsi="Times New Roman" w:cs="Times New Roman"/>
          <w:color w:val="000000"/>
          <w:sz w:val="28"/>
          <w:szCs w:val="28"/>
        </w:rPr>
        <w:t>часов.</w:t>
      </w:r>
    </w:p>
    <w:p w:rsidR="00AE5D2E" w:rsidRDefault="006E34E8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E5D2E" w:rsidRDefault="006E34E8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2" w:name="_Toc464629498"/>
      <w:bookmarkStart w:id="3" w:name="_Toc384466541"/>
      <w:bookmarkStart w:id="4" w:name="_Toc384466449"/>
      <w:bookmarkStart w:id="5" w:name="_Toc120528531"/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2. СТРУКТУРА И СОДЕРЖАНИЕ ДИСЦИПЛИНЫ</w:t>
      </w:r>
      <w:bookmarkEnd w:id="2"/>
      <w:bookmarkEnd w:id="3"/>
      <w:bookmarkEnd w:id="4"/>
      <w:bookmarkEnd w:id="5"/>
    </w:p>
    <w:p w:rsidR="006A5561" w:rsidRDefault="006A5561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E5D2E" w:rsidRDefault="006E34E8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дисциплины и виды учебной работы</w:t>
      </w:r>
    </w:p>
    <w:p w:rsidR="006A5561" w:rsidRDefault="006A5561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7905"/>
        <w:gridCol w:w="7"/>
        <w:gridCol w:w="1867"/>
      </w:tblGrid>
      <w:tr w:rsidR="00AE5D2E" w:rsidTr="007E21A6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D2E" w:rsidRDefault="006E34E8" w:rsidP="007E21A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D2E" w:rsidRDefault="006E34E8" w:rsidP="007E21A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E5D2E" w:rsidTr="00515DF7">
        <w:trPr>
          <w:trHeight w:val="28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7E21A6" w:rsidRDefault="006E34E8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A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AE5D2E" w:rsidTr="00515DF7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7E21A6" w:rsidRDefault="006E34E8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A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E5D2E" w:rsidTr="00515DF7">
        <w:tc>
          <w:tcPr>
            <w:tcW w:w="9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лекции, уроки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7E21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7E21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E5D2E" w:rsidTr="00515DF7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AE5D2E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A5561" w:rsidRDefault="006A5561" w:rsidP="006A5561">
      <w:pPr>
        <w:spacing w:after="0" w:line="240" w:lineRule="auto"/>
      </w:pPr>
    </w:p>
    <w:p w:rsidR="006A5561" w:rsidRDefault="006A5561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A5561" w:rsidSect="007E21A6">
          <w:footerReference w:type="default" r:id="rId8"/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360" w:charSpace="4096"/>
        </w:sectPr>
      </w:pPr>
    </w:p>
    <w:p w:rsidR="006A5561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384466542"/>
      <w:bookmarkStart w:id="7" w:name="_Toc384466451"/>
      <w:r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дисциплины</w:t>
      </w:r>
      <w:bookmarkEnd w:id="6"/>
      <w:bookmarkEnd w:id="7"/>
      <w:r w:rsidR="006A55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информационной безопасности</w:t>
      </w:r>
    </w:p>
    <w:p w:rsidR="00AE5D2E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</w:t>
      </w:r>
      <w:r w:rsidR="006A5561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42.02.02 Правоохранительная деятельность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152"/>
        <w:gridCol w:w="6734"/>
        <w:gridCol w:w="826"/>
        <w:gridCol w:w="3378"/>
        <w:gridCol w:w="2263"/>
      </w:tblGrid>
      <w:tr w:rsidR="006A5561" w:rsidRPr="000716AF" w:rsidTr="007836DF">
        <w:trPr>
          <w:trHeight w:val="2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GoBack" w:colFirst="0" w:colLast="4"/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 и содержание учебного материала,  практические занятия, самостоятельная работа обучающихся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осваиваемых компетенций</w:t>
            </w:r>
          </w:p>
        </w:tc>
      </w:tr>
      <w:tr w:rsidR="000716AF" w:rsidRPr="000716AF" w:rsidTr="007836DF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DA3" w:rsidRDefault="000716AF" w:rsidP="004E7D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  <w:p w:rsidR="000716AF" w:rsidRPr="000716AF" w:rsidRDefault="000716AF" w:rsidP="004E7D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923CCB" w:rsidP="00923CCB">
            <w:pPr>
              <w:widowControl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ЛР4, ЛР10, ЛР13-15</w:t>
            </w:r>
          </w:p>
        </w:tc>
      </w:tr>
      <w:tr w:rsidR="003C14DB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информационной безопасности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безопасность.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составляющие информационной безопасности (ИБ).</w:t>
            </w:r>
          </w:p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и сложность проблем информационной безопасности (ИБ).</w:t>
            </w:r>
          </w:p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Аспекты 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Угрозы и уязвимости. Утечка информации</w:t>
            </w:r>
          </w:p>
          <w:p w:rsidR="003C14DB" w:rsidRPr="000716AF" w:rsidRDefault="003C14DB" w:rsidP="00923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угроз и уязвимостей. Классификация уязвимостей.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утечки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формации; виды и причины утечки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Применение метода критического мышления</w:t>
            </w: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B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преступления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Криминалистическая характеристика компьютерной преступности в России; понятие модели нарушителя.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7836DF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</w:p>
          <w:p w:rsidR="000716AF" w:rsidRPr="000716AF" w:rsidRDefault="000716AF" w:rsidP="006A556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представления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923CCB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0716AF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по обеспечению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рактическое занятие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применением поисковых 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3C14DB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 программы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по </w:t>
            </w: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группам</w:t>
            </w:r>
          </w:p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текстового процессора</w:t>
            </w: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B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современных информационных систем, существенные с точки зрения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применением поисковых 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34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№1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уязвимостей и угроз в колледже. Индивидуальная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3C14DB" w:rsidP="001E602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E83234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№2</w:t>
            </w:r>
          </w:p>
          <w:p w:rsidR="00E83234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E83234" w:rsidRPr="000716AF">
              <w:rPr>
                <w:rFonts w:ascii="Times New Roman" w:hAnsi="Times New Roman" w:cs="Times New Roman"/>
                <w:sz w:val="24"/>
                <w:szCs w:val="24"/>
              </w:rPr>
              <w:t>мер по уровням на основе, выявленных уязвимостей.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  <w:p w:rsidR="00AD73ED" w:rsidRPr="00923CCB" w:rsidRDefault="00AD73ED" w:rsidP="00923CCB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Правовое регулирование в области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923CCB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прав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решения проблемы информационной безопасности: защита прав на получение информации; защита прав на сохранность конфиденциальности и секретности информации.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сохранности носителей информационных ресурсов.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нормативные документы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нормативные документы, регулирующие организационно-правовые вопросы в области информационных отношений.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 Основные  направления деятельности.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3C14DB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AD73ED" w:rsidRPr="000716AF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противодействия компьютерной преступности.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рганизация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противодействия компьютерной преступности. Ответственность за компьютерные преступления.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3C14DB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AD73ED" w:rsidRPr="000716AF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современной нормативной базы  на предмет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923CCB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AD73ED" w:rsidRPr="000716AF" w:rsidRDefault="00AD73ED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сайтов для детей на предмет угроз информационной безопасности, с учётом современного законодательства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AD73ED" w:rsidRPr="000716AF" w:rsidRDefault="00AD73ED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защита информационных ресурсов ограниченного доступа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№3</w:t>
            </w:r>
          </w:p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информационной среды колледжа с точки зрения нормативно- правовой базы на предмет информационной безопасности. Защита персональных данных, в том числе. Индивидуальная работа.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923CCB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рекомендательных мер по исправлению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основе, выявленных недочётов в колледже.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3ED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3ED" w:rsidRPr="000716AF" w:rsidRDefault="00AD73ED" w:rsidP="00923CCB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срез №1</w:t>
            </w:r>
          </w:p>
          <w:p w:rsidR="00AD73ED" w:rsidRPr="000716AF" w:rsidRDefault="00AD73ED" w:rsidP="004E7DA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освоения знаний по </w:t>
            </w:r>
            <w:r w:rsidR="004E7DA3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E7DA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7836DF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3234" w:rsidRPr="000716AF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Сервисы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E83234" w:rsidRDefault="00E83234" w:rsidP="00E8323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E83234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Идентификация и аутентификация.</w:t>
            </w:r>
          </w:p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Идентификация и аутентификация. Виды и способы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E83234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доступом.</w:t>
            </w: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Протоколирование и аудит.</w:t>
            </w:r>
          </w:p>
          <w:p w:rsidR="00E83234" w:rsidRPr="000716AF" w:rsidRDefault="00E83234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Произвольное управление доступом. Ролевое управление доступом. Создание учетных записей.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криптографии и криптологии. Шифрование.</w:t>
            </w:r>
          </w:p>
          <w:p w:rsidR="00E83234" w:rsidRPr="000716AF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Задачи криптографии. Криптосистемы с открытым и секретным ключом.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шифрования. Работа в парах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3C14DB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E83234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923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№9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Специализированные программно-аппаратные средства защиты информации (ЭЦП)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34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инфографики- плаката по одному из сервисов (идентефикация, аутентификация, шифрование, управление доступом, протоколирование  и аудит)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нятие №10</w:t>
            </w:r>
          </w:p>
          <w:p w:rsidR="003C14DB" w:rsidRPr="000716AF" w:rsidRDefault="003C14DB" w:rsidP="000716A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вредоносного ПО. Троянские программы. Компьютерные вирусы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7836DF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3C14DB" w:rsidRPr="00E83234" w:rsidRDefault="003C14DB" w:rsidP="00E83234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защиты ПО от несанкционированного исследования. Методы защиты ПО от несанкционированного копирования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0716AF" w:rsidRPr="000716AF" w:rsidTr="007836DF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зачёта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(ПЗ)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E83234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0716A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7836DF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E5D2E" w:rsidSect="006A5561">
          <w:pgSz w:w="16838" w:h="11906" w:orient="landscape"/>
          <w:pgMar w:top="567" w:right="567" w:bottom="567" w:left="1134" w:header="0" w:footer="0" w:gutter="0"/>
          <w:cols w:space="720"/>
          <w:formProt w:val="0"/>
          <w:docGrid w:linePitch="360" w:charSpace="4096"/>
        </w:sectPr>
      </w:pPr>
    </w:p>
    <w:p w:rsidR="00AE5D2E" w:rsidRDefault="006E34E8" w:rsidP="006A5561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jc w:val="center"/>
        <w:rPr>
          <w:caps/>
          <w:color w:val="000000"/>
          <w:sz w:val="28"/>
          <w:szCs w:val="28"/>
        </w:rPr>
      </w:pPr>
      <w:bookmarkStart w:id="9" w:name="_Toc120528533"/>
      <w:r>
        <w:rPr>
          <w:caps/>
          <w:color w:val="000000"/>
          <w:sz w:val="28"/>
          <w:szCs w:val="28"/>
        </w:rPr>
        <w:lastRenderedPageBreak/>
        <w:t>3. условия реализации дисциплины</w:t>
      </w:r>
      <w:bookmarkEnd w:id="9"/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AE5D2E" w:rsidRDefault="009F1C96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еализаци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дисциплины 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предусмотрен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учебн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кабинет. 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кабинета:</w:t>
      </w:r>
    </w:p>
    <w:p w:rsidR="00AE5D2E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посадочные места студентов;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компьютеры;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рабочее место преподавателя;</w:t>
      </w:r>
    </w:p>
    <w:p w:rsidR="00AE5D2E" w:rsidRP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наглядные пособия (учебники, терминологические словари разных типов, опорные конспекты-плакаты, стенды, карточки, раздаточный материал, комплекты практических работ).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мультимедийный проектор;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ноутбук;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проекционный экран;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принтер цветной струйный;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принтер черно-белый лазерный;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компьютерная техника для обучающихся с наличием лицензионного программного обеспечения;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колонки.</w:t>
      </w:r>
    </w:p>
    <w:p w:rsidR="00AE5D2E" w:rsidRDefault="006E34E8" w:rsidP="009F1C96">
      <w:pPr>
        <w:pStyle w:val="ab"/>
        <w:tabs>
          <w:tab w:val="left" w:pos="284"/>
        </w:tabs>
        <w:spacing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3.2. Список литературы:</w:t>
      </w:r>
    </w:p>
    <w:p w:rsidR="00AE5D2E" w:rsidRDefault="006E34E8" w:rsidP="009F1C96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Литвиненко В.И.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Основы информационной безопасности: учебное пособие / Литвин</w:t>
      </w:r>
      <w:r w:rsidR="006748F5">
        <w:rPr>
          <w:sz w:val="28"/>
          <w:szCs w:val="28"/>
          <w:shd w:val="clear" w:color="auto" w:fill="FFFFFF"/>
        </w:rPr>
        <w:t>енко В.И., Козлов Е.С. — Москва</w:t>
      </w:r>
      <w:r>
        <w:rPr>
          <w:sz w:val="28"/>
          <w:szCs w:val="28"/>
          <w:shd w:val="clear" w:color="auto" w:fill="FFFFFF"/>
        </w:rPr>
        <w:t>: КноРус, 2020. — 199 с. — ISBN 978-5-406-00904-8. — URL: https://book.ru/book/934627.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Галатенко В.А.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</w:t>
      </w:r>
      <w:r w:rsidR="006748F5">
        <w:rPr>
          <w:sz w:val="28"/>
          <w:szCs w:val="28"/>
          <w:shd w:val="clear" w:color="auto" w:fill="FFFFFF"/>
        </w:rPr>
        <w:t>овы информационной безопасности</w:t>
      </w:r>
      <w:r>
        <w:rPr>
          <w:sz w:val="28"/>
          <w:szCs w:val="28"/>
          <w:shd w:val="clear" w:color="auto" w:fill="FFFFFF"/>
        </w:rPr>
        <w:t>: курс лекций / Галатенко В.А. — Москва: Интуит НОУ, 201</w:t>
      </w:r>
      <w:r w:rsidR="006748F5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. — 266 с. — ISBN 978-5-9556-0052-9. — URL: https://book.ru/book/917840.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Мельников В.П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Информационная безопасность: учебник / Мельников В.П., под ред., Куприянов А.И. — Москва: КноРус, 2021. — 267 с. — ISBN 978-5-406-08259-1. — URL: https://book.ru/book/939292. — Текст: электронный.</w:t>
      </w:r>
    </w:p>
    <w:p w:rsidR="00AE5D2E" w:rsidRDefault="009F1C96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В. Ю. </w:t>
      </w:r>
      <w:r w:rsidR="006748F5">
        <w:rPr>
          <w:b/>
          <w:sz w:val="28"/>
          <w:szCs w:val="28"/>
        </w:rPr>
        <w:t xml:space="preserve">Рогозин, И. Б. </w:t>
      </w:r>
      <w:r w:rsidR="006E34E8">
        <w:rPr>
          <w:b/>
          <w:sz w:val="28"/>
          <w:szCs w:val="28"/>
        </w:rPr>
        <w:t>Галушкин, В.</w:t>
      </w:r>
      <w:r w:rsidR="006748F5">
        <w:rPr>
          <w:b/>
          <w:sz w:val="28"/>
          <w:szCs w:val="28"/>
        </w:rPr>
        <w:t xml:space="preserve"> Новиков, С. Б. </w:t>
      </w:r>
      <w:r w:rsidR="006E34E8">
        <w:rPr>
          <w:b/>
          <w:sz w:val="28"/>
          <w:szCs w:val="28"/>
        </w:rPr>
        <w:t>Вепрев</w:t>
      </w:r>
      <w:r w:rsidR="006748F5">
        <w:rPr>
          <w:b/>
          <w:sz w:val="28"/>
          <w:szCs w:val="28"/>
        </w:rPr>
        <w:t xml:space="preserve"> </w:t>
      </w:r>
      <w:r w:rsidR="006E34E8"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 w:rsidR="006E34E8">
        <w:rPr>
          <w:sz w:val="28"/>
          <w:szCs w:val="28"/>
        </w:rPr>
        <w:t>: учебник / В.</w:t>
      </w:r>
      <w:r w:rsidR="006748F5">
        <w:rPr>
          <w:sz w:val="28"/>
          <w:szCs w:val="28"/>
        </w:rPr>
        <w:t xml:space="preserve"> Ю. </w:t>
      </w:r>
      <w:r w:rsidR="006E34E8">
        <w:rPr>
          <w:sz w:val="28"/>
          <w:szCs w:val="28"/>
        </w:rPr>
        <w:t>Рогозин, И.</w:t>
      </w:r>
      <w:r w:rsidR="006748F5">
        <w:rPr>
          <w:sz w:val="28"/>
          <w:szCs w:val="28"/>
        </w:rPr>
        <w:t xml:space="preserve"> Б. Галушкин, В. Новиков, С. Б. Вепрев</w:t>
      </w:r>
      <w:r w:rsidR="006E34E8">
        <w:rPr>
          <w:sz w:val="28"/>
          <w:szCs w:val="28"/>
        </w:rPr>
        <w:t>; Академия Следственного комитета Российской Федерации. – Москва:</w:t>
      </w:r>
      <w:r w:rsidR="006748F5">
        <w:rPr>
          <w:sz w:val="28"/>
          <w:szCs w:val="28"/>
        </w:rPr>
        <w:t xml:space="preserve"> </w:t>
      </w:r>
      <w:r w:rsidR="006E34E8">
        <w:rPr>
          <w:sz w:val="28"/>
          <w:szCs w:val="28"/>
        </w:rPr>
        <w:t>Юнити-Дана</w:t>
      </w:r>
      <w:r w:rsidR="006748F5">
        <w:rPr>
          <w:sz w:val="28"/>
          <w:szCs w:val="28"/>
        </w:rPr>
        <w:t>: Закон и право, 2018. – 287 с.</w:t>
      </w:r>
      <w:r w:rsidR="006E34E8">
        <w:rPr>
          <w:sz w:val="28"/>
          <w:szCs w:val="28"/>
        </w:rPr>
        <w:t>: ил.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9">
        <w:r w:rsidR="006E34E8">
          <w:rPr>
            <w:sz w:val="28"/>
            <w:szCs w:val="28"/>
          </w:rPr>
          <w:t>https://biblioclub.ru/index.php?page=book&amp;id=562348</w:t>
        </w:r>
      </w:hyperlink>
      <w:r w:rsidR="006E34E8">
        <w:rPr>
          <w:sz w:val="28"/>
          <w:szCs w:val="28"/>
        </w:rPr>
        <w:t xml:space="preserve">. – Библиогр. в кн. – </w:t>
      </w:r>
      <w:r w:rsidR="006748F5">
        <w:rPr>
          <w:sz w:val="28"/>
          <w:szCs w:val="28"/>
        </w:rPr>
        <w:t>ISBN 978-5-238-02857-6. – Текст</w:t>
      </w:r>
      <w:r w:rsidR="006E34E8">
        <w:rPr>
          <w:sz w:val="28"/>
          <w:szCs w:val="28"/>
        </w:rPr>
        <w:t>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Гультяева Т. А. </w:t>
      </w:r>
      <w:r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>
        <w:rPr>
          <w:sz w:val="28"/>
          <w:szCs w:val="28"/>
        </w:rPr>
        <w:t xml:space="preserve">: </w:t>
      </w:r>
      <w:r w:rsidR="006748F5">
        <w:rPr>
          <w:sz w:val="28"/>
          <w:szCs w:val="28"/>
        </w:rPr>
        <w:t>учебное пособие: [16+] / Т. А. Гультяева. – Новосибирск</w:t>
      </w:r>
      <w:r>
        <w:rPr>
          <w:sz w:val="28"/>
          <w:szCs w:val="28"/>
        </w:rPr>
        <w:t>: Новосибирский государственный техниче</w:t>
      </w:r>
      <w:r w:rsidR="006748F5">
        <w:rPr>
          <w:sz w:val="28"/>
          <w:szCs w:val="28"/>
        </w:rPr>
        <w:t>ский университет, 2018. – 79 с.</w:t>
      </w:r>
      <w:r>
        <w:rPr>
          <w:sz w:val="28"/>
          <w:szCs w:val="28"/>
        </w:rPr>
        <w:t>: ил., табл.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10">
        <w:r>
          <w:rPr>
            <w:sz w:val="28"/>
            <w:szCs w:val="28"/>
          </w:rPr>
          <w:t>https://biblioclub.ru/index.php?page=book&amp;id=574729</w:t>
        </w:r>
      </w:hyperlink>
      <w:r>
        <w:rPr>
          <w:sz w:val="28"/>
          <w:szCs w:val="28"/>
        </w:rPr>
        <w:t>. – Библиогр. в кн. – ISBN 978-5-7782-3640-0. – Текст: электронный.</w:t>
      </w:r>
    </w:p>
    <w:p w:rsidR="00AE5D2E" w:rsidRDefault="006E34E8" w:rsidP="006748F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AE5D2E" w:rsidRDefault="009F1C96" w:rsidP="009F1C96">
      <w:pPr>
        <w:pStyle w:val="ab"/>
        <w:numPr>
          <w:ilvl w:val="0"/>
          <w:numId w:val="6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Фаронов</w:t>
      </w:r>
      <w:r w:rsidR="006E34E8">
        <w:rPr>
          <w:b/>
          <w:bCs/>
          <w:sz w:val="28"/>
          <w:szCs w:val="28"/>
          <w:shd w:val="clear" w:color="auto" w:fill="FFFFFF"/>
        </w:rPr>
        <w:t xml:space="preserve"> А.Е.</w:t>
      </w:r>
      <w:r>
        <w:rPr>
          <w:sz w:val="28"/>
          <w:szCs w:val="28"/>
          <w:shd w:val="clear" w:color="auto" w:fill="FFFFFF"/>
        </w:rPr>
        <w:t xml:space="preserve"> </w:t>
      </w:r>
      <w:r w:rsidR="006E34E8">
        <w:rPr>
          <w:sz w:val="28"/>
          <w:szCs w:val="28"/>
          <w:shd w:val="clear" w:color="auto" w:fill="FFFFFF"/>
        </w:rPr>
        <w:t>Основы информационной безопа</w:t>
      </w:r>
      <w:r>
        <w:rPr>
          <w:sz w:val="28"/>
          <w:szCs w:val="28"/>
          <w:shd w:val="clear" w:color="auto" w:fill="FFFFFF"/>
        </w:rPr>
        <w:t>сности при работе на компьютере</w:t>
      </w:r>
      <w:r w:rsidR="006E34E8">
        <w:rPr>
          <w:sz w:val="28"/>
          <w:szCs w:val="28"/>
          <w:shd w:val="clear" w:color="auto" w:fill="FFFFFF"/>
        </w:rPr>
        <w:t>: курс лекций / Фаронов А.Е. — Москва: Интуит НОУ, 2016. — 154 с. — URL: https://book.ru/book/917841. — Текст: электронный.</w:t>
      </w:r>
    </w:p>
    <w:p w:rsidR="00B41B79" w:rsidRDefault="00B41B79" w:rsidP="006A55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bookmarkStart w:id="10" w:name="_Toc120528534"/>
      <w:r>
        <w:rPr>
          <w:sz w:val="28"/>
          <w:szCs w:val="28"/>
        </w:rPr>
        <w:br w:type="page"/>
      </w:r>
    </w:p>
    <w:p w:rsidR="00AE5D2E" w:rsidRDefault="006E34E8" w:rsidP="006A5561">
      <w:pPr>
        <w:pStyle w:val="11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4.КОНТРОЛЬ И ОЦЕНКА ОСВОЕНИЯ ДИСЦИПЛИНЫ </w:t>
      </w:r>
      <w:bookmarkEnd w:id="10"/>
    </w:p>
    <w:p w:rsidR="00AE5D2E" w:rsidRDefault="006E34E8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7E21A6" w:rsidRDefault="007E21A6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06"/>
        <w:gridCol w:w="5115"/>
      </w:tblGrid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ED" w:rsidRDefault="00AD73ED" w:rsidP="00AD73ED">
            <w:pPr>
              <w:widowControl w:val="0"/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AE5D2E" w:rsidRPr="006748F5" w:rsidRDefault="006E34E8" w:rsidP="00AD73ED">
            <w:pPr>
              <w:widowControl w:val="0"/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748F5">
            <w:pPr>
              <w:widowControl w:val="0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  <w:t>Умения: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AE5D2E" w:rsidRPr="006748F5" w:rsidTr="006A5561">
        <w:trPr>
          <w:trHeight w:val="175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pStyle w:val="ab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 w:rsidRPr="006748F5">
              <w:rPr>
                <w:color w:val="000000"/>
              </w:rPr>
      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занятий №3, №6, №8, №10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748F5">
        <w:trPr>
          <w:trHeight w:val="130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748F5" w:rsidP="006748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способы </w:t>
            </w:r>
            <w:r w:rsidR="006E34E8" w:rsidRPr="006748F5">
              <w:rPr>
                <w:rFonts w:ascii="Times New Roman" w:hAnsi="Times New Roman" w:cs="Times New Roman"/>
                <w:sz w:val="24"/>
                <w:szCs w:val="24"/>
              </w:rPr>
              <w:t>предотвращения в  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заданий практических занятий 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№3, №6, №8, №10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№1-3</w:t>
            </w:r>
          </w:p>
        </w:tc>
      </w:tr>
      <w:tr w:rsidR="00AE5D2E" w:rsidRPr="006748F5" w:rsidTr="006A5561">
        <w:trPr>
          <w:trHeight w:val="1186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практических занятий №1-№10</w:t>
            </w:r>
          </w:p>
          <w:p w:rsidR="00AE5D2E" w:rsidRP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35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5D2E" w:rsidRPr="006748F5" w:rsidTr="006748F5">
        <w:trPr>
          <w:trHeight w:val="3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понятий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70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информации, подлежащие защите;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A5561">
        <w:trPr>
          <w:trHeight w:val="41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правовые основы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2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виды компьютерных преступлений;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38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источники возникновения информационных угроз;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</w:t>
            </w:r>
          </w:p>
        </w:tc>
      </w:tr>
      <w:tr w:rsidR="00AE5D2E" w:rsidRPr="006748F5" w:rsidTr="006A5561">
        <w:trPr>
          <w:trHeight w:val="428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меры обеспечения информационной безопасности законодательного, административного, процедурного и программно-технического уровней;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практических занятий №1-3</w:t>
            </w:r>
          </w:p>
        </w:tc>
      </w:tr>
      <w:tr w:rsidR="00AE5D2E" w:rsidRPr="006748F5" w:rsidTr="006A5561">
        <w:trPr>
          <w:trHeight w:val="73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основные принципы построения систем защиты информации;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аний практических занятий №1-3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№4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классификацию компьютерных угроз (вирусов) и методы борьбы с ними;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практических занятий №9-10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B41B79" w:rsidRDefault="00B41B79" w:rsidP="006A55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E59D2" w:rsidRPr="00290479" w:rsidRDefault="00CE59D2" w:rsidP="006A5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479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CE59D2" w:rsidRDefault="00CE59D2" w:rsidP="00AD7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479">
        <w:rPr>
          <w:rFonts w:ascii="Times New Roman" w:hAnsi="Times New Roman"/>
          <w:sz w:val="28"/>
          <w:szCs w:val="28"/>
        </w:rPr>
        <w:t xml:space="preserve">В рабочую программу </w:t>
      </w:r>
      <w:r>
        <w:rPr>
          <w:rFonts w:ascii="Times New Roman" w:hAnsi="Times New Roman"/>
          <w:sz w:val="28"/>
          <w:szCs w:val="28"/>
        </w:rPr>
        <w:t>дисциплины Основы информационной безопасности</w:t>
      </w:r>
      <w:r w:rsidRPr="00290479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748F5" w:rsidRPr="00290479" w:rsidRDefault="006748F5" w:rsidP="006748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8"/>
      </w:tblGrid>
      <w:tr w:rsidR="00CE59D2" w:rsidRPr="006748F5" w:rsidTr="006748F5">
        <w:trPr>
          <w:trHeight w:val="732"/>
        </w:trPr>
        <w:tc>
          <w:tcPr>
            <w:tcW w:w="427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Изменения</w:t>
            </w:r>
          </w:p>
        </w:tc>
      </w:tr>
      <w:tr w:rsidR="00CE59D2" w:rsidRPr="006748F5" w:rsidTr="006A5561">
        <w:tc>
          <w:tcPr>
            <w:tcW w:w="427" w:type="pct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" w:type="pct"/>
          </w:tcPr>
          <w:p w:rsidR="00CE59D2" w:rsidRPr="006748F5" w:rsidRDefault="00CE59D2" w:rsidP="003C14D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CE59D2" w:rsidRPr="006748F5" w:rsidRDefault="00CE59D2" w:rsidP="00674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9D2" w:rsidRDefault="00CE59D2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59D2" w:rsidSect="006A5561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18" w:rsidRDefault="00DC0318" w:rsidP="007E21A6">
      <w:pPr>
        <w:spacing w:after="0" w:line="240" w:lineRule="auto"/>
      </w:pPr>
      <w:r>
        <w:separator/>
      </w:r>
    </w:p>
  </w:endnote>
  <w:endnote w:type="continuationSeparator" w:id="0">
    <w:p w:rsidR="00DC0318" w:rsidRDefault="00DC0318" w:rsidP="007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6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3CCB" w:rsidRPr="007E21A6" w:rsidRDefault="00974D6D">
        <w:pPr>
          <w:pStyle w:val="af3"/>
          <w:jc w:val="center"/>
          <w:rPr>
            <w:rFonts w:ascii="Times New Roman" w:hAnsi="Times New Roman" w:cs="Times New Roman"/>
          </w:rPr>
        </w:pPr>
        <w:r w:rsidRPr="007E21A6">
          <w:rPr>
            <w:rFonts w:ascii="Times New Roman" w:hAnsi="Times New Roman" w:cs="Times New Roman"/>
          </w:rPr>
          <w:fldChar w:fldCharType="begin"/>
        </w:r>
        <w:r w:rsidR="00923CCB" w:rsidRPr="007E21A6">
          <w:rPr>
            <w:rFonts w:ascii="Times New Roman" w:hAnsi="Times New Roman" w:cs="Times New Roman"/>
          </w:rPr>
          <w:instrText xml:space="preserve"> PAGE   \* MERGEFORMAT </w:instrText>
        </w:r>
        <w:r w:rsidRPr="007E21A6">
          <w:rPr>
            <w:rFonts w:ascii="Times New Roman" w:hAnsi="Times New Roman" w:cs="Times New Roman"/>
          </w:rPr>
          <w:fldChar w:fldCharType="separate"/>
        </w:r>
        <w:r w:rsidR="007836DF">
          <w:rPr>
            <w:rFonts w:ascii="Times New Roman" w:hAnsi="Times New Roman" w:cs="Times New Roman"/>
            <w:noProof/>
          </w:rPr>
          <w:t>9</w:t>
        </w:r>
        <w:r w:rsidRPr="007E21A6">
          <w:rPr>
            <w:rFonts w:ascii="Times New Roman" w:hAnsi="Times New Roman" w:cs="Times New Roman"/>
          </w:rPr>
          <w:fldChar w:fldCharType="end"/>
        </w:r>
      </w:p>
    </w:sdtContent>
  </w:sdt>
  <w:p w:rsidR="00923CCB" w:rsidRDefault="00923CCB" w:rsidP="007E21A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18" w:rsidRDefault="00DC0318" w:rsidP="007E21A6">
      <w:pPr>
        <w:spacing w:after="0" w:line="240" w:lineRule="auto"/>
      </w:pPr>
      <w:r>
        <w:separator/>
      </w:r>
    </w:p>
  </w:footnote>
  <w:footnote w:type="continuationSeparator" w:id="0">
    <w:p w:rsidR="00DC0318" w:rsidRDefault="00DC0318" w:rsidP="007E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DFD"/>
    <w:multiLevelType w:val="multilevel"/>
    <w:tmpl w:val="33AA5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856789D"/>
    <w:multiLevelType w:val="multilevel"/>
    <w:tmpl w:val="BE6E06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B0892"/>
    <w:multiLevelType w:val="multilevel"/>
    <w:tmpl w:val="D24A19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DCC4A44"/>
    <w:multiLevelType w:val="multilevel"/>
    <w:tmpl w:val="9580CE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042AFB"/>
    <w:multiLevelType w:val="multilevel"/>
    <w:tmpl w:val="36409D0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5" w15:restartNumberingAfterBreak="0">
    <w:nsid w:val="33B44BA6"/>
    <w:multiLevelType w:val="multilevel"/>
    <w:tmpl w:val="CD8E7B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C23231"/>
    <w:multiLevelType w:val="multilevel"/>
    <w:tmpl w:val="A476BA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6D6413"/>
    <w:multiLevelType w:val="multilevel"/>
    <w:tmpl w:val="D9C4DDD0"/>
    <w:lvl w:ilvl="0">
      <w:start w:val="1"/>
      <w:numFmt w:val="bullet"/>
      <w:lvlText w:val=""/>
      <w:lvlJc w:val="left"/>
      <w:pPr>
        <w:tabs>
          <w:tab w:val="num" w:pos="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D257A1"/>
    <w:multiLevelType w:val="multilevel"/>
    <w:tmpl w:val="E3444F94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600"/>
        </w:tabs>
        <w:ind w:left="2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4A1E3F"/>
    <w:multiLevelType w:val="multilevel"/>
    <w:tmpl w:val="06287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D2E"/>
    <w:rsid w:val="0004653C"/>
    <w:rsid w:val="00053BBB"/>
    <w:rsid w:val="000716AF"/>
    <w:rsid w:val="000A0303"/>
    <w:rsid w:val="001E602C"/>
    <w:rsid w:val="002E1BDC"/>
    <w:rsid w:val="003C14DB"/>
    <w:rsid w:val="004167D2"/>
    <w:rsid w:val="004E7DA3"/>
    <w:rsid w:val="00501F18"/>
    <w:rsid w:val="00515DF7"/>
    <w:rsid w:val="00670425"/>
    <w:rsid w:val="006748F5"/>
    <w:rsid w:val="00692F0E"/>
    <w:rsid w:val="006A5561"/>
    <w:rsid w:val="006E34E8"/>
    <w:rsid w:val="00725819"/>
    <w:rsid w:val="00760588"/>
    <w:rsid w:val="007836DF"/>
    <w:rsid w:val="007E21A6"/>
    <w:rsid w:val="008A661D"/>
    <w:rsid w:val="00923CCB"/>
    <w:rsid w:val="00974D6D"/>
    <w:rsid w:val="00982B30"/>
    <w:rsid w:val="009F1C96"/>
    <w:rsid w:val="00AD73ED"/>
    <w:rsid w:val="00AE5D2E"/>
    <w:rsid w:val="00B21575"/>
    <w:rsid w:val="00B41B79"/>
    <w:rsid w:val="00C74888"/>
    <w:rsid w:val="00CA7121"/>
    <w:rsid w:val="00CC04B0"/>
    <w:rsid w:val="00CE59D2"/>
    <w:rsid w:val="00DC0318"/>
    <w:rsid w:val="00E8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97E30-47C0-4369-92E7-48A65328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5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5F624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1">
    <w:name w:val="Заголовок 1 Знак"/>
    <w:basedOn w:val="a0"/>
    <w:link w:val="11"/>
    <w:uiPriority w:val="9"/>
    <w:qFormat/>
    <w:rsid w:val="005F624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spelle">
    <w:name w:val="spelle"/>
    <w:basedOn w:val="a0"/>
    <w:qFormat/>
    <w:rsid w:val="005F624C"/>
  </w:style>
  <w:style w:type="character" w:customStyle="1" w:styleId="-">
    <w:name w:val="Интернет-ссылка"/>
    <w:basedOn w:val="a0"/>
    <w:uiPriority w:val="99"/>
    <w:unhideWhenUsed/>
    <w:rsid w:val="005F624C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5F624C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10"/>
    <w:uiPriority w:val="99"/>
    <w:semiHidden/>
    <w:qFormat/>
    <w:rsid w:val="008C665A"/>
  </w:style>
  <w:style w:type="character" w:customStyle="1" w:styleId="a5">
    <w:name w:val="Нижний колонтитул Знак"/>
    <w:basedOn w:val="a0"/>
    <w:link w:val="12"/>
    <w:uiPriority w:val="99"/>
    <w:qFormat/>
    <w:rsid w:val="008C665A"/>
  </w:style>
  <w:style w:type="character" w:customStyle="1" w:styleId="a6">
    <w:name w:val="Основной текст Знак"/>
    <w:basedOn w:val="a0"/>
    <w:link w:val="a7"/>
    <w:qFormat/>
    <w:rsid w:val="00BF05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Заголовок №4_"/>
    <w:link w:val="40"/>
    <w:uiPriority w:val="99"/>
    <w:qFormat/>
    <w:locked/>
    <w:rsid w:val="006F042E"/>
    <w:rPr>
      <w:sz w:val="27"/>
      <w:szCs w:val="27"/>
      <w:shd w:val="clear" w:color="auto" w:fill="FFFFFF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635B3"/>
  </w:style>
  <w:style w:type="character" w:customStyle="1" w:styleId="6">
    <w:name w:val="Основной текст (6)_"/>
    <w:link w:val="60"/>
    <w:uiPriority w:val="99"/>
    <w:qFormat/>
    <w:locked/>
    <w:rsid w:val="00102726"/>
    <w:rPr>
      <w:sz w:val="27"/>
      <w:szCs w:val="27"/>
      <w:shd w:val="clear" w:color="auto" w:fill="FFFFFF"/>
    </w:rPr>
  </w:style>
  <w:style w:type="character" w:customStyle="1" w:styleId="a8">
    <w:name w:val="Ссылка указателя"/>
    <w:qFormat/>
    <w:rsid w:val="00AE5D2E"/>
  </w:style>
  <w:style w:type="paragraph" w:customStyle="1" w:styleId="13">
    <w:name w:val="Заголовок1"/>
    <w:basedOn w:val="a"/>
    <w:next w:val="a7"/>
    <w:qFormat/>
    <w:rsid w:val="00AE5D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rsid w:val="00BF05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AE5D2E"/>
    <w:rPr>
      <w:rFonts w:cs="Arial"/>
    </w:rPr>
  </w:style>
  <w:style w:type="paragraph" w:customStyle="1" w:styleId="14">
    <w:name w:val="Название объекта1"/>
    <w:basedOn w:val="a"/>
    <w:qFormat/>
    <w:rsid w:val="00AE5D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AE5D2E"/>
    <w:pPr>
      <w:suppressLineNumbers/>
    </w:pPr>
    <w:rPr>
      <w:rFonts w:cs="Arial"/>
    </w:rPr>
  </w:style>
  <w:style w:type="paragraph" w:customStyle="1" w:styleId="a50">
    <w:name w:val="a5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">
    <w:name w:val="a6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">
    <w:name w:val="a7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AE5D2E"/>
  </w:style>
  <w:style w:type="paragraph" w:customStyle="1" w:styleId="10">
    <w:name w:val="Верхний колонтитул1"/>
    <w:basedOn w:val="a"/>
    <w:link w:val="a4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a5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0">
    <w:name w:val="Оглавление 11"/>
    <w:basedOn w:val="a"/>
    <w:next w:val="a"/>
    <w:autoRedefine/>
    <w:uiPriority w:val="39"/>
    <w:rsid w:val="008C665A"/>
    <w:pPr>
      <w:widowControl w:val="0"/>
      <w:tabs>
        <w:tab w:val="right" w:leader="dot" w:pos="9488"/>
      </w:tabs>
      <w:spacing w:after="0" w:line="319" w:lineRule="auto"/>
      <w:ind w:firstLine="340"/>
      <w:jc w:val="center"/>
    </w:pPr>
    <w:rPr>
      <w:rFonts w:ascii="Times New Roman" w:eastAsia="Calibri" w:hAnsi="Times New Roman" w:cs="Times New Roman"/>
      <w:b/>
      <w:bCs/>
      <w:sz w:val="18"/>
      <w:szCs w:val="18"/>
    </w:rPr>
  </w:style>
  <w:style w:type="paragraph" w:customStyle="1" w:styleId="Default">
    <w:name w:val="Default"/>
    <w:qFormat/>
    <w:rsid w:val="001E3C46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qFormat/>
    <w:rsid w:val="001E3C46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Указатель1"/>
    <w:basedOn w:val="13"/>
    <w:rsid w:val="00AE5D2E"/>
  </w:style>
  <w:style w:type="paragraph" w:styleId="ad">
    <w:name w:val="TOC Heading"/>
    <w:basedOn w:val="11"/>
    <w:next w:val="a"/>
    <w:uiPriority w:val="39"/>
    <w:unhideWhenUsed/>
    <w:qFormat/>
    <w:rsid w:val="006234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40">
    <w:name w:val="Заголовок №4"/>
    <w:basedOn w:val="a"/>
    <w:link w:val="4"/>
    <w:uiPriority w:val="99"/>
    <w:qFormat/>
    <w:rsid w:val="006F042E"/>
    <w:pPr>
      <w:shd w:val="clear" w:color="auto" w:fill="FFFFFF"/>
      <w:spacing w:after="0" w:line="322" w:lineRule="exact"/>
      <w:outlineLvl w:val="3"/>
    </w:pPr>
    <w:rPr>
      <w:sz w:val="27"/>
      <w:szCs w:val="27"/>
    </w:rPr>
  </w:style>
  <w:style w:type="paragraph" w:styleId="20">
    <w:name w:val="Body Text 2"/>
    <w:basedOn w:val="a"/>
    <w:link w:val="2"/>
    <w:uiPriority w:val="99"/>
    <w:semiHidden/>
    <w:unhideWhenUsed/>
    <w:qFormat/>
    <w:rsid w:val="00A635B3"/>
    <w:pPr>
      <w:spacing w:after="120" w:line="480" w:lineRule="auto"/>
    </w:pPr>
  </w:style>
  <w:style w:type="paragraph" w:customStyle="1" w:styleId="60">
    <w:name w:val="Основной текст (6)"/>
    <w:basedOn w:val="a"/>
    <w:link w:val="6"/>
    <w:uiPriority w:val="99"/>
    <w:qFormat/>
    <w:rsid w:val="00102726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table" w:styleId="ae">
    <w:name w:val="Table Grid"/>
    <w:basedOn w:val="a1"/>
    <w:rsid w:val="0020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E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34E8"/>
    <w:rPr>
      <w:rFonts w:ascii="Tahoma" w:hAnsi="Tahoma" w:cs="Tahoma"/>
      <w:sz w:val="16"/>
      <w:szCs w:val="16"/>
    </w:rPr>
  </w:style>
  <w:style w:type="paragraph" w:styleId="16">
    <w:name w:val="toc 1"/>
    <w:basedOn w:val="a"/>
    <w:next w:val="a"/>
    <w:autoRedefine/>
    <w:uiPriority w:val="39"/>
    <w:unhideWhenUsed/>
    <w:rsid w:val="006E34E8"/>
    <w:pPr>
      <w:spacing w:after="100"/>
    </w:pPr>
  </w:style>
  <w:style w:type="character" w:styleId="af1">
    <w:name w:val="Hyperlink"/>
    <w:basedOn w:val="a0"/>
    <w:uiPriority w:val="99"/>
    <w:unhideWhenUsed/>
    <w:rsid w:val="006E34E8"/>
    <w:rPr>
      <w:color w:val="0000FF" w:themeColor="hyperlink"/>
      <w:u w:val="single"/>
    </w:rPr>
  </w:style>
  <w:style w:type="character" w:customStyle="1" w:styleId="3">
    <w:name w:val="Основной текст (3)_"/>
    <w:link w:val="30"/>
    <w:qFormat/>
    <w:locked/>
    <w:rsid w:val="00501F18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501F18"/>
    <w:pPr>
      <w:shd w:val="clear" w:color="auto" w:fill="FFFFFF"/>
      <w:suppressAutoHyphens w:val="0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paragraph" w:styleId="af2">
    <w:name w:val="header"/>
    <w:basedOn w:val="a"/>
    <w:link w:val="17"/>
    <w:uiPriority w:val="99"/>
    <w:semiHidden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2"/>
    <w:uiPriority w:val="99"/>
    <w:semiHidden/>
    <w:rsid w:val="007E21A6"/>
  </w:style>
  <w:style w:type="paragraph" w:styleId="af3">
    <w:name w:val="footer"/>
    <w:basedOn w:val="a"/>
    <w:link w:val="18"/>
    <w:uiPriority w:val="99"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3"/>
    <w:uiPriority w:val="99"/>
    <w:semiHidden/>
    <w:rsid w:val="007E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574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62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F850-269B-48BA-84A4-29973213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Rybak_YuS</cp:lastModifiedBy>
  <cp:revision>86</cp:revision>
  <dcterms:created xsi:type="dcterms:W3CDTF">2020-09-08T10:45:00Z</dcterms:created>
  <dcterms:modified xsi:type="dcterms:W3CDTF">2025-09-04T05:54:00Z</dcterms:modified>
  <dc:language>ru-RU</dc:language>
</cp:coreProperties>
</file>