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3F7" w:rsidRPr="00BE73F7" w:rsidRDefault="00BE73F7" w:rsidP="00CC262B">
      <w:pPr>
        <w:spacing w:after="0" w:line="360" w:lineRule="auto"/>
        <w:contextualSpacing/>
        <w:jc w:val="center"/>
        <w:rPr>
          <w:rFonts w:ascii="Times New Roman" w:hAnsi="Times New Roman" w:cs="Times New Roman"/>
          <w:sz w:val="28"/>
          <w:szCs w:val="28"/>
        </w:rPr>
      </w:pPr>
      <w:r w:rsidRPr="00BE73F7">
        <w:rPr>
          <w:rFonts w:ascii="Times New Roman" w:hAnsi="Times New Roman" w:cs="Times New Roman"/>
          <w:sz w:val="28"/>
          <w:szCs w:val="28"/>
        </w:rPr>
        <w:t xml:space="preserve">Автономная </w:t>
      </w:r>
      <w:r w:rsidR="003B339E">
        <w:rPr>
          <w:rFonts w:ascii="Times New Roman" w:hAnsi="Times New Roman" w:cs="Times New Roman"/>
          <w:sz w:val="28"/>
          <w:szCs w:val="28"/>
        </w:rPr>
        <w:t>некоммерческая профессиональная</w:t>
      </w:r>
      <w:r w:rsidR="00C275F5">
        <w:rPr>
          <w:rFonts w:ascii="Times New Roman" w:hAnsi="Times New Roman" w:cs="Times New Roman"/>
          <w:sz w:val="28"/>
          <w:szCs w:val="28"/>
        </w:rPr>
        <w:t xml:space="preserve"> </w:t>
      </w:r>
      <w:r w:rsidRPr="00BE73F7">
        <w:rPr>
          <w:rFonts w:ascii="Times New Roman" w:hAnsi="Times New Roman" w:cs="Times New Roman"/>
          <w:sz w:val="28"/>
          <w:szCs w:val="28"/>
        </w:rPr>
        <w:t>образовательная организация</w:t>
      </w:r>
    </w:p>
    <w:p w:rsidR="00BE73F7" w:rsidRPr="00BE73F7" w:rsidRDefault="00BE73F7" w:rsidP="00CC262B">
      <w:pPr>
        <w:spacing w:after="0" w:line="360" w:lineRule="auto"/>
        <w:ind w:firstLine="284"/>
        <w:jc w:val="center"/>
        <w:rPr>
          <w:rFonts w:ascii="Times New Roman" w:hAnsi="Times New Roman" w:cs="Times New Roman"/>
          <w:sz w:val="28"/>
          <w:szCs w:val="28"/>
        </w:rPr>
      </w:pPr>
      <w:r w:rsidRPr="00BE73F7">
        <w:rPr>
          <w:rFonts w:ascii="Times New Roman" w:hAnsi="Times New Roman" w:cs="Times New Roman"/>
          <w:sz w:val="28"/>
          <w:szCs w:val="28"/>
        </w:rPr>
        <w:t>«Сибирская региональная школа бизнеса (колледж)»</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b/>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 xml:space="preserve">РАБОЧАЯ ПРОГРАММа </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caps/>
          <w:sz w:val="40"/>
          <w:szCs w:val="40"/>
        </w:rPr>
      </w:pPr>
      <w:r w:rsidRPr="00BE73F7">
        <w:rPr>
          <w:rFonts w:ascii="Times New Roman" w:hAnsi="Times New Roman" w:cs="Times New Roman"/>
          <w:b/>
          <w:caps/>
          <w:sz w:val="40"/>
          <w:szCs w:val="40"/>
        </w:rPr>
        <w:t>УЧЕБНого предмета</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ОУП.0</w:t>
      </w:r>
      <w:r w:rsidR="00173030" w:rsidRPr="00AF48D6">
        <w:rPr>
          <w:rFonts w:ascii="Times New Roman" w:hAnsi="Times New Roman" w:cs="Times New Roman"/>
          <w:b/>
          <w:sz w:val="40"/>
          <w:szCs w:val="40"/>
        </w:rPr>
        <w:t>8</w:t>
      </w:r>
      <w:r w:rsidR="00C275F5">
        <w:rPr>
          <w:rFonts w:ascii="Times New Roman" w:hAnsi="Times New Roman" w:cs="Times New Roman"/>
          <w:b/>
          <w:sz w:val="40"/>
          <w:szCs w:val="40"/>
        </w:rPr>
        <w:t xml:space="preserve"> </w:t>
      </w:r>
      <w:r w:rsidR="00173030">
        <w:rPr>
          <w:rFonts w:ascii="Times New Roman" w:hAnsi="Times New Roman" w:cs="Times New Roman"/>
          <w:b/>
          <w:sz w:val="40"/>
          <w:szCs w:val="40"/>
        </w:rPr>
        <w:t>БИОЛОГИЯ</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center"/>
        <w:rPr>
          <w:rFonts w:ascii="Times New Roman" w:hAnsi="Times New Roman" w:cs="Times New Roman"/>
          <w:b/>
          <w:sz w:val="40"/>
          <w:szCs w:val="40"/>
        </w:rPr>
      </w:pPr>
      <w:r w:rsidRPr="00BE73F7">
        <w:rPr>
          <w:rFonts w:ascii="Times New Roman" w:hAnsi="Times New Roman" w:cs="Times New Roman"/>
          <w:b/>
          <w:sz w:val="40"/>
          <w:szCs w:val="40"/>
        </w:rPr>
        <w:t>(базовый уровень)</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sz w:val="40"/>
          <w:szCs w:val="40"/>
        </w:rPr>
      </w:pPr>
      <w:r w:rsidRPr="00BE73F7">
        <w:rPr>
          <w:rFonts w:ascii="Times New Roman" w:hAnsi="Times New Roman" w:cs="Times New Roman"/>
          <w:sz w:val="40"/>
          <w:szCs w:val="40"/>
        </w:rPr>
        <w:t>специальность</w:t>
      </w:r>
    </w:p>
    <w:p w:rsidR="000B4553" w:rsidRPr="000B4553" w:rsidRDefault="000B4553" w:rsidP="000B4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jc w:val="center"/>
        <w:rPr>
          <w:rFonts w:ascii="Times New Roman" w:hAnsi="Times New Roman" w:cs="Times New Roman"/>
          <w:b/>
          <w:sz w:val="40"/>
          <w:szCs w:val="40"/>
        </w:rPr>
      </w:pPr>
      <w:r w:rsidRPr="000B4553">
        <w:rPr>
          <w:rFonts w:ascii="Times New Roman" w:hAnsi="Times New Roman" w:cs="Times New Roman"/>
          <w:b/>
          <w:sz w:val="40"/>
          <w:szCs w:val="40"/>
        </w:rPr>
        <w:t>09.02.07 Информационные системы и программирование</w:t>
      </w: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cap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spacing w:after="0" w:line="360" w:lineRule="auto"/>
        <w:ind w:firstLine="284"/>
        <w:jc w:val="both"/>
        <w:rPr>
          <w:rFonts w:ascii="Times New Roman" w:hAnsi="Times New Roman" w:cs="Times New Roman"/>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eastAsia="Times New Roman" w:hAnsi="Times New Roman" w:cs="Times New Roman"/>
          <w:spacing w:val="-2"/>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both"/>
        <w:rPr>
          <w:rFonts w:ascii="Times New Roman" w:hAnsi="Times New Roman" w:cs="Times New Roman"/>
          <w:bCs/>
          <w:sz w:val="28"/>
          <w:szCs w:val="28"/>
        </w:rPr>
      </w:pPr>
    </w:p>
    <w:p w:rsidR="00BE73F7" w:rsidRP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p>
    <w:p w:rsidR="00BE73F7" w:rsidRDefault="00BE73F7" w:rsidP="00BE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284"/>
        <w:jc w:val="center"/>
        <w:rPr>
          <w:rFonts w:ascii="Times New Roman" w:hAnsi="Times New Roman" w:cs="Times New Roman"/>
          <w:bCs/>
          <w:sz w:val="28"/>
          <w:szCs w:val="28"/>
        </w:rPr>
      </w:pPr>
      <w:r w:rsidRPr="00BE73F7">
        <w:rPr>
          <w:rFonts w:ascii="Times New Roman" w:hAnsi="Times New Roman" w:cs="Times New Roman"/>
          <w:bCs/>
          <w:sz w:val="28"/>
          <w:szCs w:val="28"/>
        </w:rPr>
        <w:t>ОМСК-202</w:t>
      </w:r>
      <w:r w:rsidR="00EF732B">
        <w:rPr>
          <w:rFonts w:ascii="Times New Roman" w:hAnsi="Times New Roman" w:cs="Times New Roman"/>
          <w:bCs/>
          <w:sz w:val="28"/>
          <w:szCs w:val="28"/>
        </w:rPr>
        <w:t>4</w:t>
      </w:r>
    </w:p>
    <w:p w:rsidR="00173030" w:rsidRDefault="00173030">
      <w:pPr>
        <w:rPr>
          <w:rFonts w:ascii="Times New Roman" w:hAnsi="Times New Roman" w:cs="Times New Roman"/>
          <w:sz w:val="28"/>
          <w:szCs w:val="28"/>
        </w:rPr>
      </w:pPr>
      <w:r>
        <w:rPr>
          <w:rFonts w:ascii="Times New Roman" w:hAnsi="Times New Roman" w:cs="Times New Roman"/>
          <w:sz w:val="28"/>
          <w:szCs w:val="28"/>
        </w:rPr>
        <w:br w:type="page"/>
      </w:r>
    </w:p>
    <w:tbl>
      <w:tblPr>
        <w:tblW w:w="10137" w:type="dxa"/>
        <w:tblInd w:w="-106" w:type="dxa"/>
        <w:tblLook w:val="00A0" w:firstRow="1" w:lastRow="0" w:firstColumn="1" w:lastColumn="0" w:noHBand="0" w:noVBand="0"/>
      </w:tblPr>
      <w:tblGrid>
        <w:gridCol w:w="3035"/>
        <w:gridCol w:w="1715"/>
        <w:gridCol w:w="5387"/>
      </w:tblGrid>
      <w:tr w:rsidR="00BE73F7" w:rsidRPr="00BE73F7" w:rsidTr="00BE73F7">
        <w:trPr>
          <w:trHeight w:val="441"/>
        </w:trPr>
        <w:tc>
          <w:tcPr>
            <w:tcW w:w="3035" w:type="dxa"/>
          </w:tcPr>
          <w:p w:rsidR="00BE73F7" w:rsidRPr="00BE73F7" w:rsidRDefault="00BE73F7" w:rsidP="00BE73F7">
            <w:pPr>
              <w:spacing w:after="0" w:line="360" w:lineRule="auto"/>
              <w:ind w:firstLine="284"/>
              <w:jc w:val="both"/>
              <w:rPr>
                <w:rFonts w:ascii="Times New Roman" w:hAnsi="Times New Roman" w:cs="Times New Roman"/>
                <w:sz w:val="28"/>
                <w:szCs w:val="28"/>
                <w:lang w:val="en-US"/>
              </w:rPr>
            </w:pPr>
            <w:r w:rsidRPr="00BE73F7">
              <w:rPr>
                <w:rFonts w:ascii="Times New Roman" w:hAnsi="Times New Roman" w:cs="Times New Roman"/>
                <w:sz w:val="28"/>
                <w:szCs w:val="28"/>
              </w:rPr>
              <w:lastRenderedPageBreak/>
              <w:t>Автор программы:</w:t>
            </w:r>
          </w:p>
        </w:tc>
        <w:tc>
          <w:tcPr>
            <w:tcW w:w="7102" w:type="dxa"/>
            <w:gridSpan w:val="2"/>
          </w:tcPr>
          <w:p w:rsidR="00BE73F7" w:rsidRPr="00BE73F7" w:rsidRDefault="00173030" w:rsidP="00BE73F7">
            <w:pPr>
              <w:spacing w:after="0" w:line="360" w:lineRule="auto"/>
              <w:ind w:firstLine="284"/>
              <w:jc w:val="both"/>
              <w:rPr>
                <w:rFonts w:ascii="Times New Roman" w:hAnsi="Times New Roman" w:cs="Times New Roman"/>
                <w:sz w:val="28"/>
                <w:szCs w:val="28"/>
              </w:rPr>
            </w:pPr>
            <w:r>
              <w:rPr>
                <w:rFonts w:ascii="Times New Roman" w:hAnsi="Times New Roman" w:cs="Times New Roman"/>
                <w:sz w:val="28"/>
                <w:szCs w:val="28"/>
              </w:rPr>
              <w:t>Федоренко Ю.Г.</w:t>
            </w:r>
            <w:r w:rsidR="00BE73F7" w:rsidRPr="00BE73F7">
              <w:rPr>
                <w:rFonts w:ascii="Times New Roman" w:hAnsi="Times New Roman" w:cs="Times New Roman"/>
                <w:sz w:val="28"/>
                <w:szCs w:val="28"/>
              </w:rPr>
              <w:t>, преподаватель</w:t>
            </w:r>
          </w:p>
        </w:tc>
      </w:tr>
      <w:tr w:rsidR="00BE73F7" w:rsidRPr="00BE73F7" w:rsidTr="00BE73F7">
        <w:tc>
          <w:tcPr>
            <w:tcW w:w="4750" w:type="dxa"/>
            <w:gridSpan w:val="2"/>
            <w:tcBorders>
              <w:top w:val="single" w:sz="4" w:space="0" w:color="auto"/>
            </w:tcBorders>
          </w:tcPr>
          <w:p w:rsidR="00BE73F7" w:rsidRPr="00BE73F7" w:rsidRDefault="00BE73F7" w:rsidP="00BE73F7">
            <w:pPr>
              <w:spacing w:after="0" w:line="360" w:lineRule="auto"/>
              <w:ind w:firstLine="284"/>
              <w:jc w:val="both"/>
              <w:rPr>
                <w:rFonts w:ascii="Times New Roman" w:hAnsi="Times New Roman" w:cs="Times New Roman"/>
                <w:color w:val="000000"/>
                <w:sz w:val="28"/>
                <w:szCs w:val="28"/>
              </w:rPr>
            </w:pPr>
          </w:p>
        </w:tc>
        <w:tc>
          <w:tcPr>
            <w:tcW w:w="5387" w:type="dxa"/>
            <w:tcBorders>
              <w:top w:val="single" w:sz="4" w:space="0" w:color="auto"/>
            </w:tcBorders>
          </w:tcPr>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Составлена в соответствии с:</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 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BE73F7" w:rsidRPr="00BE73F7" w:rsidRDefault="00BE73F7" w:rsidP="00BE73F7">
            <w:pPr>
              <w:widowControl w:val="0"/>
              <w:autoSpaceDE w:val="0"/>
              <w:autoSpaceDN w:val="0"/>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ФОП СОО (приказ Министерства просвещения Российской Федерации от </w:t>
            </w:r>
            <w:r w:rsidR="00CC7AF4">
              <w:rPr>
                <w:rFonts w:ascii="Times New Roman" w:hAnsi="Times New Roman" w:cs="Times New Roman"/>
                <w:sz w:val="24"/>
                <w:szCs w:val="24"/>
              </w:rPr>
              <w:t>18.05.2023 № 371</w:t>
            </w:r>
            <w:r w:rsidR="00CC7AF4">
              <w:t xml:space="preserve"> </w:t>
            </w:r>
            <w:r w:rsidRPr="00BE73F7">
              <w:rPr>
                <w:rFonts w:ascii="Times New Roman" w:hAnsi="Times New Roman" w:cs="Times New Roman"/>
                <w:sz w:val="24"/>
                <w:szCs w:val="24"/>
              </w:rPr>
              <w:t>«Об утверждении федеральной образовательной программы среднего общего образования»;</w:t>
            </w:r>
          </w:p>
          <w:p w:rsidR="00C275F5" w:rsidRPr="00DF76DC" w:rsidRDefault="00BE73F7" w:rsidP="00C275F5">
            <w:pPr>
              <w:pStyle w:val="ConsPlusTitle"/>
              <w:jc w:val="both"/>
              <w:rPr>
                <w:rFonts w:ascii="Times New Roman" w:eastAsia="Calibri" w:hAnsi="Times New Roman" w:cs="Times New Roman"/>
                <w:b w:val="0"/>
                <w:sz w:val="24"/>
                <w:szCs w:val="24"/>
              </w:rPr>
            </w:pPr>
            <w:r w:rsidRPr="00C275F5">
              <w:rPr>
                <w:rFonts w:ascii="Times New Roman" w:hAnsi="Times New Roman" w:cs="Times New Roman"/>
                <w:b w:val="0"/>
                <w:sz w:val="24"/>
                <w:szCs w:val="24"/>
              </w:rPr>
              <w:t>ФГОС СПО по специальности</w:t>
            </w:r>
            <w:r w:rsidRPr="00BE73F7">
              <w:rPr>
                <w:rFonts w:ascii="Times New Roman" w:hAnsi="Times New Roman" w:cs="Times New Roman"/>
                <w:sz w:val="24"/>
                <w:szCs w:val="24"/>
              </w:rPr>
              <w:t xml:space="preserve"> </w:t>
            </w:r>
            <w:r w:rsidR="00C275F5" w:rsidRPr="00DF76DC">
              <w:rPr>
                <w:rFonts w:ascii="Times New Roman" w:eastAsia="Calibri" w:hAnsi="Times New Roman" w:cs="Times New Roman"/>
                <w:b w:val="0"/>
                <w:sz w:val="24"/>
                <w:szCs w:val="24"/>
              </w:rPr>
              <w:t>09.02.07 Информационные системы и программирование (приказ Министерства образования и науки РФ от 9 декабря 2016 г. N 1547);</w:t>
            </w:r>
          </w:p>
          <w:p w:rsidR="00BE73F7" w:rsidRPr="00BE73F7" w:rsidRDefault="00BE73F7" w:rsidP="00BE73F7">
            <w:pPr>
              <w:spacing w:after="0" w:line="240" w:lineRule="auto"/>
              <w:jc w:val="both"/>
              <w:rPr>
                <w:rFonts w:ascii="Times New Roman" w:hAnsi="Times New Roman" w:cs="Times New Roman"/>
                <w:sz w:val="24"/>
                <w:szCs w:val="24"/>
              </w:rPr>
            </w:pPr>
            <w:r w:rsidRPr="00BE73F7">
              <w:rPr>
                <w:rFonts w:ascii="Times New Roman" w:hAnsi="Times New Roman" w:cs="Times New Roman"/>
                <w:sz w:val="24"/>
                <w:szCs w:val="24"/>
              </w:rPr>
              <w:t xml:space="preserve">с учетом примерной рабочей программы учебного предмета </w:t>
            </w:r>
            <w:r w:rsidR="00CC51E6">
              <w:rPr>
                <w:rFonts w:ascii="Times New Roman" w:hAnsi="Times New Roman" w:cs="Times New Roman"/>
                <w:sz w:val="24"/>
                <w:szCs w:val="24"/>
              </w:rPr>
              <w:t>Биология</w:t>
            </w:r>
            <w:r w:rsidRPr="00BE73F7">
              <w:rPr>
                <w:rFonts w:ascii="Times New Roman" w:hAnsi="Times New Roman" w:cs="Times New Roman"/>
                <w:sz w:val="24"/>
                <w:szCs w:val="24"/>
              </w:rPr>
              <w:t xml:space="preserve"> для профессиональных образовательных организаций (</w:t>
            </w:r>
            <w:r w:rsidR="009A2294">
              <w:rPr>
                <w:rFonts w:ascii="Times New Roman" w:hAnsi="Times New Roman" w:cs="Times New Roman"/>
                <w:sz w:val="24"/>
                <w:szCs w:val="24"/>
                <w:lang w:eastAsia="en-US"/>
              </w:rPr>
              <w:t xml:space="preserve">утверждено на заседании Совета </w:t>
            </w:r>
            <w:r w:rsidR="009A2294" w:rsidRPr="00BC6BD5">
              <w:rPr>
                <w:rFonts w:ascii="OfficinaSansBookC" w:eastAsia="Times New Roman" w:hAnsi="OfficinaSansBookC" w:cs="Times New Roman"/>
              </w:rPr>
              <w:t xml:space="preserve">по </w:t>
            </w:r>
            <w:r w:rsidR="009A2294"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9A2294" w:rsidRPr="00BE73F7">
              <w:rPr>
                <w:rFonts w:ascii="Times New Roman" w:hAnsi="Times New Roman" w:cs="Times New Roman"/>
                <w:sz w:val="24"/>
                <w:szCs w:val="24"/>
              </w:rPr>
              <w:t xml:space="preserve"> </w:t>
            </w:r>
            <w:r w:rsidRPr="00BE73F7">
              <w:rPr>
                <w:rFonts w:ascii="Times New Roman" w:hAnsi="Times New Roman" w:cs="Times New Roman"/>
                <w:sz w:val="24"/>
                <w:szCs w:val="24"/>
              </w:rPr>
              <w:t xml:space="preserve">протокол № 14 от 30.11.2022). </w:t>
            </w:r>
          </w:p>
          <w:p w:rsidR="00BE73F7" w:rsidRPr="00BE73F7" w:rsidRDefault="00BE73F7" w:rsidP="00BE73F7">
            <w:pPr>
              <w:spacing w:after="0" w:line="240" w:lineRule="auto"/>
              <w:jc w:val="both"/>
              <w:rPr>
                <w:rFonts w:ascii="Times New Roman" w:hAnsi="Times New Roman" w:cs="Times New Roman"/>
                <w:sz w:val="28"/>
                <w:szCs w:val="28"/>
              </w:rPr>
            </w:pPr>
          </w:p>
        </w:tc>
      </w:tr>
    </w:tbl>
    <w:tbl>
      <w:tblPr>
        <w:tblpPr w:leftFromText="180" w:rightFromText="180" w:horzAnchor="page" w:tblpX="1811" w:tblpY="670"/>
        <w:tblW w:w="9464" w:type="dxa"/>
        <w:tblLayout w:type="fixed"/>
        <w:tblLook w:val="00A0" w:firstRow="1" w:lastRow="0" w:firstColumn="1" w:lastColumn="0" w:noHBand="0" w:noVBand="0"/>
      </w:tblPr>
      <w:tblGrid>
        <w:gridCol w:w="9464"/>
      </w:tblGrid>
      <w:tr w:rsidR="00BE73F7" w:rsidRPr="00BE73F7" w:rsidTr="00BE73F7">
        <w:trPr>
          <w:trHeight w:val="12590"/>
        </w:trPr>
        <w:tc>
          <w:tcPr>
            <w:tcW w:w="9464" w:type="dxa"/>
          </w:tcPr>
          <w:p w:rsidR="00BE73F7" w:rsidRPr="00BE73F7" w:rsidRDefault="00BE73F7" w:rsidP="00BE73F7">
            <w:pPr>
              <w:spacing w:after="0" w:line="360" w:lineRule="auto"/>
              <w:jc w:val="center"/>
              <w:rPr>
                <w:rFonts w:ascii="Times New Roman" w:hAnsi="Times New Roman" w:cs="Times New Roman"/>
                <w:b/>
                <w:sz w:val="28"/>
                <w:szCs w:val="28"/>
              </w:rPr>
            </w:pPr>
            <w:r w:rsidRPr="00BE73F7">
              <w:rPr>
                <w:rFonts w:ascii="Times New Roman" w:hAnsi="Times New Roman" w:cs="Times New Roman"/>
                <w:b/>
                <w:sz w:val="28"/>
                <w:szCs w:val="28"/>
              </w:rPr>
              <w:lastRenderedPageBreak/>
              <w:t>СОДЕРЖАНИЕ</w:t>
            </w:r>
          </w:p>
          <w:p w:rsidR="00BE73F7" w:rsidRPr="00BE73F7" w:rsidRDefault="00BE73F7" w:rsidP="00BE73F7">
            <w:pPr>
              <w:spacing w:after="0" w:line="360" w:lineRule="auto"/>
              <w:jc w:val="center"/>
              <w:rPr>
                <w:rFonts w:ascii="Times New Roman" w:hAnsi="Times New Roman" w:cs="Times New Roman"/>
                <w:sz w:val="28"/>
                <w:szCs w:val="28"/>
              </w:rPr>
            </w:pPr>
          </w:p>
          <w:p w:rsidR="00BE73F7" w:rsidRPr="00C275F5" w:rsidRDefault="00771C6E" w:rsidP="00C275F5">
            <w:pPr>
              <w:rPr>
                <w:rFonts w:ascii="Times New Roman" w:hAnsi="Times New Roman" w:cs="Times New Roman"/>
                <w:noProof/>
                <w:sz w:val="28"/>
                <w:szCs w:val="28"/>
              </w:rPr>
            </w:pPr>
            <w:r w:rsidRPr="00BE73F7">
              <w:rPr>
                <w:sz w:val="18"/>
                <w:szCs w:val="18"/>
              </w:rPr>
              <w:fldChar w:fldCharType="begin"/>
            </w:r>
            <w:r w:rsidR="00BE73F7" w:rsidRPr="00BE73F7">
              <w:rPr>
                <w:sz w:val="18"/>
                <w:szCs w:val="18"/>
              </w:rPr>
              <w:instrText xml:space="preserve"> TOC \o "1-3" \h \z \u </w:instrText>
            </w:r>
            <w:r w:rsidRPr="00BE73F7">
              <w:rPr>
                <w:sz w:val="18"/>
                <w:szCs w:val="18"/>
              </w:rPr>
              <w:fldChar w:fldCharType="separate"/>
            </w:r>
            <w:hyperlink w:anchor="_Toc145498899" w:history="1">
              <w:r w:rsidR="00BE73F7" w:rsidRPr="00C275F5">
                <w:rPr>
                  <w:rStyle w:val="afffc"/>
                  <w:rFonts w:ascii="Times New Roman" w:hAnsi="Times New Roman" w:cs="Times New Roman"/>
                  <w:sz w:val="28"/>
                  <w:szCs w:val="28"/>
                </w:rPr>
                <w:t xml:space="preserve">1. Общая характеристика рабочей программы учебного предмета </w:t>
              </w:r>
              <w:r w:rsidR="00F65D15" w:rsidRPr="00C275F5">
                <w:rPr>
                  <w:rStyle w:val="afffc"/>
                  <w:rFonts w:ascii="Times New Roman" w:hAnsi="Times New Roman" w:cs="Times New Roman"/>
                  <w:sz w:val="28"/>
                  <w:szCs w:val="28"/>
                </w:rPr>
                <w:t>Биология</w:t>
              </w:r>
            </w:hyperlink>
            <w:r w:rsidR="00C275F5">
              <w:rPr>
                <w:rFonts w:ascii="Times New Roman" w:hAnsi="Times New Roman" w:cs="Times New Roman"/>
                <w:sz w:val="28"/>
                <w:szCs w:val="28"/>
              </w:rPr>
              <w:t>.</w:t>
            </w:r>
            <w:r w:rsidR="00666DA3" w:rsidRPr="00C275F5">
              <w:rPr>
                <w:rFonts w:ascii="Times New Roman" w:hAnsi="Times New Roman" w:cs="Times New Roman"/>
                <w:noProof/>
                <w:sz w:val="28"/>
                <w:szCs w:val="28"/>
              </w:rPr>
              <w:t>4</w:t>
            </w:r>
          </w:p>
          <w:p w:rsidR="00BE73F7" w:rsidRPr="00F65D15" w:rsidRDefault="00512107"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0" w:history="1">
              <w:r w:rsidR="00BE73F7" w:rsidRPr="00F65D15">
                <w:rPr>
                  <w:rFonts w:ascii="Times New Roman" w:eastAsia="Times New Roman" w:hAnsi="Times New Roman" w:cs="Times New Roman"/>
                  <w:noProof/>
                  <w:sz w:val="28"/>
                  <w:szCs w:val="28"/>
                </w:rPr>
                <w:t>2. Структура и содержание учебного предмета</w:t>
              </w:r>
              <w:r w:rsidR="00BE73F7" w:rsidRPr="00F65D15">
                <w:rPr>
                  <w:rFonts w:ascii="Times New Roman" w:eastAsia="Times New Roman" w:hAnsi="Times New Roman" w:cs="Times New Roman"/>
                  <w:noProof/>
                  <w:webHidden/>
                  <w:sz w:val="28"/>
                  <w:szCs w:val="28"/>
                </w:rPr>
                <w:tab/>
              </w:r>
              <w:r w:rsidR="004003BA">
                <w:rPr>
                  <w:rFonts w:ascii="Times New Roman" w:eastAsia="Times New Roman" w:hAnsi="Times New Roman" w:cs="Times New Roman"/>
                  <w:noProof/>
                  <w:webHidden/>
                  <w:sz w:val="28"/>
                  <w:szCs w:val="28"/>
                </w:rPr>
                <w:t>9</w:t>
              </w:r>
            </w:hyperlink>
          </w:p>
          <w:p w:rsidR="00BE73F7" w:rsidRPr="00F65D15" w:rsidRDefault="00512107" w:rsidP="00BE73F7">
            <w:pPr>
              <w:widowControl w:val="0"/>
              <w:tabs>
                <w:tab w:val="right" w:leader="dot" w:pos="9345"/>
              </w:tabs>
              <w:autoSpaceDE w:val="0"/>
              <w:autoSpaceDN w:val="0"/>
              <w:spacing w:after="0" w:line="360" w:lineRule="auto"/>
              <w:jc w:val="both"/>
              <w:rPr>
                <w:rFonts w:eastAsia="Times New Roman" w:cs="Times New Roman"/>
                <w:noProof/>
                <w:sz w:val="28"/>
                <w:szCs w:val="28"/>
              </w:rPr>
            </w:pPr>
            <w:hyperlink w:anchor="_Toc145498901" w:history="1">
              <w:r w:rsidR="00BE73F7" w:rsidRPr="00F65D15">
                <w:rPr>
                  <w:rFonts w:ascii="Times New Roman" w:eastAsia="Times New Roman" w:hAnsi="Times New Roman" w:cs="Times New Roman"/>
                  <w:noProof/>
                  <w:sz w:val="28"/>
                  <w:szCs w:val="28"/>
                </w:rPr>
                <w:t>3. Условия реализации программы учебного предмета</w:t>
              </w:r>
              <w:r w:rsidR="00BE73F7" w:rsidRPr="00F65D15">
                <w:rPr>
                  <w:rFonts w:ascii="Times New Roman" w:eastAsia="Times New Roman" w:hAnsi="Times New Roman" w:cs="Times New Roman"/>
                  <w:noProof/>
                  <w:webHidden/>
                  <w:sz w:val="28"/>
                  <w:szCs w:val="28"/>
                </w:rPr>
                <w:tab/>
              </w:r>
              <w:r w:rsidR="004003BA">
                <w:rPr>
                  <w:rFonts w:ascii="Times New Roman" w:eastAsia="Times New Roman" w:hAnsi="Times New Roman" w:cs="Times New Roman"/>
                  <w:noProof/>
                  <w:webHidden/>
                  <w:sz w:val="28"/>
                  <w:szCs w:val="28"/>
                </w:rPr>
                <w:t>15</w:t>
              </w:r>
            </w:hyperlink>
          </w:p>
          <w:p w:rsidR="00BE73F7" w:rsidRPr="00BE73F7" w:rsidRDefault="00512107" w:rsidP="00BE73F7">
            <w:pPr>
              <w:widowControl w:val="0"/>
              <w:tabs>
                <w:tab w:val="right" w:leader="dot" w:pos="9345"/>
              </w:tabs>
              <w:autoSpaceDE w:val="0"/>
              <w:autoSpaceDN w:val="0"/>
              <w:spacing w:after="0" w:line="360" w:lineRule="auto"/>
              <w:jc w:val="both"/>
              <w:rPr>
                <w:rFonts w:eastAsia="Times New Roman" w:cs="Times New Roman"/>
                <w:noProof/>
                <w:sz w:val="18"/>
                <w:szCs w:val="18"/>
              </w:rPr>
            </w:pPr>
            <w:hyperlink w:anchor="_Toc145498902" w:history="1">
              <w:r w:rsidR="00BE73F7" w:rsidRPr="00F65D15">
                <w:rPr>
                  <w:rFonts w:ascii="Times New Roman" w:eastAsia="Times New Roman" w:hAnsi="Times New Roman" w:cs="Times New Roman"/>
                  <w:noProof/>
                  <w:sz w:val="28"/>
                  <w:szCs w:val="28"/>
                </w:rPr>
                <w:t>4. Контроль и оценка результатов освоения учебного предмета</w:t>
              </w:r>
              <w:r w:rsidR="00BE73F7" w:rsidRPr="00F65D15">
                <w:rPr>
                  <w:rFonts w:ascii="Times New Roman" w:eastAsia="Times New Roman" w:hAnsi="Times New Roman" w:cs="Times New Roman"/>
                  <w:noProof/>
                  <w:webHidden/>
                  <w:sz w:val="28"/>
                  <w:szCs w:val="28"/>
                </w:rPr>
                <w:tab/>
              </w:r>
              <w:r w:rsidR="004B2F11">
                <w:rPr>
                  <w:rFonts w:ascii="Times New Roman" w:eastAsia="Times New Roman" w:hAnsi="Times New Roman" w:cs="Times New Roman"/>
                  <w:noProof/>
                  <w:webHidden/>
                  <w:sz w:val="28"/>
                  <w:szCs w:val="28"/>
                </w:rPr>
                <w:t>..</w:t>
              </w:r>
              <w:r w:rsidR="004003BA">
                <w:rPr>
                  <w:rFonts w:ascii="Times New Roman" w:eastAsia="Times New Roman" w:hAnsi="Times New Roman" w:cs="Times New Roman"/>
                  <w:noProof/>
                  <w:webHidden/>
                  <w:sz w:val="28"/>
                  <w:szCs w:val="28"/>
                </w:rPr>
                <w:t>16</w:t>
              </w:r>
            </w:hyperlink>
          </w:p>
          <w:p w:rsidR="00BE73F7" w:rsidRPr="00BE73F7" w:rsidRDefault="00771C6E" w:rsidP="00BE73F7">
            <w:pPr>
              <w:spacing w:after="0" w:line="240" w:lineRule="auto"/>
              <w:ind w:left="567"/>
              <w:jc w:val="both"/>
              <w:rPr>
                <w:rFonts w:ascii="Times New Roman" w:hAnsi="Times New Roman" w:cs="Times New Roman"/>
                <w:b/>
                <w:sz w:val="28"/>
                <w:szCs w:val="28"/>
              </w:rPr>
            </w:pPr>
            <w:r w:rsidRPr="00BE73F7">
              <w:rPr>
                <w:rFonts w:ascii="Times New Roman" w:hAnsi="Times New Roman" w:cs="Times New Roman"/>
                <w:sz w:val="28"/>
                <w:szCs w:val="28"/>
              </w:rPr>
              <w:fldChar w:fldCharType="end"/>
            </w:r>
          </w:p>
          <w:p w:rsidR="00BE73F7" w:rsidRPr="00BE73F7" w:rsidRDefault="00BE73F7" w:rsidP="00BE73F7">
            <w:pPr>
              <w:spacing w:after="0" w:line="240" w:lineRule="auto"/>
              <w:ind w:left="567"/>
              <w:jc w:val="both"/>
              <w:rPr>
                <w:rFonts w:ascii="Times New Roman" w:hAnsi="Times New Roman" w:cs="Times New Roman"/>
                <w:b/>
                <w:sz w:val="28"/>
                <w:szCs w:val="28"/>
              </w:rPr>
            </w:pPr>
          </w:p>
        </w:tc>
      </w:tr>
    </w:tbl>
    <w:p w:rsidR="003B339E" w:rsidRDefault="00BE73F7"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bookmarkStart w:id="0" w:name="_Toc503427278"/>
      <w:r w:rsidRPr="00BE73F7">
        <w:rPr>
          <w:rFonts w:ascii="Arial" w:hAnsi="Arial" w:cs="Arial"/>
          <w:b/>
          <w:bCs/>
          <w:caps/>
          <w:kern w:val="32"/>
          <w:sz w:val="32"/>
          <w:szCs w:val="32"/>
        </w:rPr>
        <w:br w:type="page"/>
      </w:r>
      <w:bookmarkEnd w:id="0"/>
      <w:r w:rsidR="009264B1" w:rsidRPr="009264B1">
        <w:rPr>
          <w:rFonts w:ascii="Times New Roman" w:hAnsi="Times New Roman" w:cs="Times New Roman"/>
          <w:b/>
          <w:bCs/>
          <w:caps/>
          <w:kern w:val="32"/>
          <w:sz w:val="28"/>
          <w:szCs w:val="28"/>
        </w:rPr>
        <w:lastRenderedPageBreak/>
        <w:t>1.</w:t>
      </w:r>
      <w:r w:rsidR="00FB1D06" w:rsidRPr="009264B1">
        <w:rPr>
          <w:rFonts w:ascii="Times New Roman" w:hAnsi="Times New Roman" w:cs="Times New Roman"/>
          <w:b/>
          <w:sz w:val="28"/>
          <w:szCs w:val="28"/>
        </w:rPr>
        <w:t>Общая х</w:t>
      </w:r>
      <w:r w:rsidR="003B339E">
        <w:rPr>
          <w:rFonts w:ascii="Times New Roman" w:hAnsi="Times New Roman" w:cs="Times New Roman"/>
          <w:b/>
          <w:sz w:val="28"/>
          <w:szCs w:val="28"/>
        </w:rPr>
        <w:t>арактеристика рабочей программы</w:t>
      </w:r>
    </w:p>
    <w:p w:rsidR="009264B1" w:rsidRDefault="00FB1D06"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sz w:val="28"/>
          <w:szCs w:val="28"/>
        </w:rPr>
      </w:pPr>
      <w:r w:rsidRPr="009264B1">
        <w:rPr>
          <w:rFonts w:ascii="Times New Roman" w:hAnsi="Times New Roman" w:cs="Times New Roman"/>
          <w:b/>
          <w:sz w:val="28"/>
          <w:szCs w:val="28"/>
        </w:rPr>
        <w:t>учебного предмета</w:t>
      </w:r>
      <w:r w:rsidR="009264B1" w:rsidRPr="009264B1">
        <w:rPr>
          <w:rFonts w:ascii="Times New Roman" w:hAnsi="Times New Roman" w:cs="Times New Roman"/>
          <w:b/>
          <w:sz w:val="28"/>
          <w:szCs w:val="28"/>
        </w:rPr>
        <w:t xml:space="preserve"> Биология</w:t>
      </w:r>
    </w:p>
    <w:p w:rsidR="003B339E" w:rsidRPr="009264B1" w:rsidRDefault="003B339E" w:rsidP="002F5366">
      <w:pPr>
        <w:pStyle w:val="ad"/>
        <w:widowControl w:val="0"/>
        <w:tabs>
          <w:tab w:val="left" w:pos="10992"/>
          <w:tab w:val="left" w:pos="11908"/>
          <w:tab w:val="left" w:pos="12824"/>
          <w:tab w:val="left" w:pos="13740"/>
          <w:tab w:val="left" w:pos="14656"/>
        </w:tabs>
        <w:autoSpaceDE w:val="0"/>
        <w:autoSpaceDN w:val="0"/>
        <w:spacing w:after="0" w:line="240" w:lineRule="auto"/>
        <w:ind w:left="0"/>
        <w:contextualSpacing w:val="0"/>
        <w:jc w:val="center"/>
        <w:rPr>
          <w:rFonts w:ascii="Times New Roman" w:hAnsi="Times New Roman" w:cs="Times New Roman"/>
          <w:b/>
          <w:bCs/>
          <w:sz w:val="28"/>
          <w:szCs w:val="28"/>
        </w:rPr>
      </w:pPr>
    </w:p>
    <w:p w:rsidR="0022542F" w:rsidRPr="0022542F" w:rsidRDefault="0022542F" w:rsidP="00232B8E">
      <w:pPr>
        <w:pStyle w:val="ad"/>
        <w:widowControl w:val="0"/>
        <w:numPr>
          <w:ilvl w:val="1"/>
          <w:numId w:val="4"/>
        </w:numPr>
        <w:tabs>
          <w:tab w:val="left" w:pos="1276"/>
          <w:tab w:val="left" w:pos="10992"/>
          <w:tab w:val="left" w:pos="11908"/>
          <w:tab w:val="left" w:pos="12824"/>
          <w:tab w:val="left" w:pos="13740"/>
          <w:tab w:val="left" w:pos="14656"/>
        </w:tabs>
        <w:autoSpaceDE w:val="0"/>
        <w:autoSpaceDN w:val="0"/>
        <w:spacing w:after="0" w:line="240" w:lineRule="auto"/>
        <w:ind w:left="0" w:firstLine="709"/>
        <w:contextualSpacing w:val="0"/>
        <w:jc w:val="both"/>
        <w:rPr>
          <w:rFonts w:ascii="Times New Roman" w:hAnsi="Times New Roman" w:cs="Times New Roman"/>
          <w:b/>
          <w:bCs/>
          <w:sz w:val="28"/>
          <w:szCs w:val="28"/>
        </w:rPr>
      </w:pPr>
      <w:r w:rsidRPr="0022542F">
        <w:rPr>
          <w:rFonts w:ascii="Times New Roman" w:hAnsi="Times New Roman" w:cs="Times New Roman"/>
          <w:b/>
          <w:bCs/>
          <w:sz w:val="28"/>
          <w:szCs w:val="28"/>
        </w:rPr>
        <w:t xml:space="preserve"> Место предмета в структуре основной профессиональной образовательной программы</w:t>
      </w:r>
    </w:p>
    <w:p w:rsidR="000B4553" w:rsidRPr="000B4553" w:rsidRDefault="0022542F" w:rsidP="00232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i/>
          <w:sz w:val="32"/>
          <w:szCs w:val="32"/>
          <w:vertAlign w:val="superscript"/>
        </w:rPr>
      </w:pPr>
      <w:r w:rsidRPr="0022542F">
        <w:rPr>
          <w:rFonts w:ascii="Times New Roman" w:hAnsi="Times New Roman" w:cs="Times New Roman"/>
          <w:bCs/>
          <w:sz w:val="28"/>
          <w:szCs w:val="28"/>
        </w:rPr>
        <w:t xml:space="preserve">Учебный предмет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является обязательной частью общеобразовательного цикла образовательной программы СПО в соответствии с ФГОС СОО, ФОП СОО и ФГОС СПО </w:t>
      </w:r>
      <w:r w:rsidRPr="0017328F">
        <w:rPr>
          <w:rFonts w:ascii="Times New Roman" w:hAnsi="Times New Roman" w:cs="Times New Roman"/>
          <w:bCs/>
          <w:sz w:val="28"/>
          <w:szCs w:val="28"/>
        </w:rPr>
        <w:t xml:space="preserve">по специальности </w:t>
      </w:r>
      <w:r w:rsidR="000B4553" w:rsidRPr="000B4553">
        <w:rPr>
          <w:rFonts w:ascii="Times New Roman" w:hAnsi="Times New Roman" w:cs="Times New Roman"/>
          <w:color w:val="000000"/>
          <w:sz w:val="28"/>
          <w:szCs w:val="28"/>
        </w:rPr>
        <w:t>09.02.07 Информационные системы и программирование.</w:t>
      </w:r>
    </w:p>
    <w:p w:rsidR="000B4553" w:rsidRPr="000B4553" w:rsidRDefault="000B4553" w:rsidP="00232B8E">
      <w:pPr>
        <w:spacing w:after="0" w:line="240" w:lineRule="auto"/>
        <w:ind w:firstLine="709"/>
        <w:rPr>
          <w:rFonts w:ascii="Times New Roman" w:hAnsi="Times New Roman" w:cs="Times New Roman"/>
          <w:b/>
          <w:sz w:val="28"/>
          <w:szCs w:val="28"/>
        </w:rPr>
      </w:pPr>
    </w:p>
    <w:p w:rsidR="0022542F" w:rsidRPr="0022542F" w:rsidRDefault="0022542F" w:rsidP="00232B8E">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22542F">
        <w:rPr>
          <w:rFonts w:ascii="Times New Roman" w:hAnsi="Times New Roman" w:cs="Times New Roman"/>
          <w:b/>
          <w:sz w:val="28"/>
          <w:szCs w:val="28"/>
        </w:rPr>
        <w:t>1.2. Цели и планируемые результаты освоения предмета:</w:t>
      </w:r>
    </w:p>
    <w:p w:rsidR="0022542F" w:rsidRPr="0022542F" w:rsidRDefault="0022542F" w:rsidP="00232B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p>
    <w:p w:rsidR="0022542F" w:rsidRPr="0022542F" w:rsidRDefault="0022542F" w:rsidP="00232B8E">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1.2.1. Цель учебного предмета</w:t>
      </w:r>
    </w:p>
    <w:p w:rsidR="0022542F" w:rsidRDefault="0022542F" w:rsidP="00232B8E">
      <w:pPr>
        <w:shd w:val="clear" w:color="auto" w:fill="FFFFFF"/>
        <w:spacing w:after="0" w:line="240" w:lineRule="auto"/>
        <w:ind w:firstLine="709"/>
        <w:jc w:val="both"/>
        <w:rPr>
          <w:rFonts w:ascii="Times New Roman" w:eastAsia="Times New Roman" w:hAnsi="Times New Roman" w:cs="Times New Roman"/>
          <w:sz w:val="28"/>
          <w:szCs w:val="28"/>
        </w:rPr>
      </w:pPr>
      <w:r w:rsidRPr="0022542F">
        <w:rPr>
          <w:rFonts w:ascii="Times New Roman" w:hAnsi="Times New Roman" w:cs="Times New Roman"/>
          <w:bCs/>
          <w:sz w:val="28"/>
          <w:szCs w:val="28"/>
        </w:rPr>
        <w:t xml:space="preserve">Цель предмета </w:t>
      </w:r>
      <w:r w:rsidR="009610CA">
        <w:rPr>
          <w:rFonts w:ascii="Times New Roman" w:hAnsi="Times New Roman" w:cs="Times New Roman"/>
          <w:bCs/>
          <w:sz w:val="28"/>
          <w:szCs w:val="28"/>
        </w:rPr>
        <w:t>Биология</w:t>
      </w:r>
      <w:r w:rsidRPr="0022542F">
        <w:rPr>
          <w:rFonts w:ascii="Times New Roman" w:hAnsi="Times New Roman" w:cs="Times New Roman"/>
          <w:bCs/>
          <w:sz w:val="28"/>
          <w:szCs w:val="28"/>
        </w:rPr>
        <w:t xml:space="preserve">: </w:t>
      </w:r>
      <w:bookmarkStart w:id="1" w:name="_heading=h.tyjcwt" w:colFirst="0" w:colLast="0"/>
      <w:bookmarkEnd w:id="1"/>
      <w:r w:rsidR="009610CA" w:rsidRPr="009610CA">
        <w:rPr>
          <w:rFonts w:ascii="Times New Roman" w:eastAsia="Times New Roman" w:hAnsi="Times New Roman" w:cs="Times New Roman"/>
          <w:sz w:val="28"/>
          <w:szCs w:val="28"/>
        </w:rPr>
        <w:t>формирование у студентов представления о структурно-функциональной организации живых систем разного ранга как основы принятия решений в отношении объектов живой природы и в производственных ситуациях.</w:t>
      </w:r>
    </w:p>
    <w:p w:rsidR="003B339E" w:rsidRPr="0022542F" w:rsidRDefault="003B339E" w:rsidP="00232B8E">
      <w:pPr>
        <w:shd w:val="clear" w:color="auto" w:fill="FFFFFF"/>
        <w:spacing w:after="0" w:line="240" w:lineRule="auto"/>
        <w:ind w:firstLine="709"/>
        <w:jc w:val="both"/>
        <w:rPr>
          <w:rFonts w:ascii="Times New Roman" w:hAnsi="Times New Roman" w:cs="Times New Roman"/>
          <w:b/>
          <w:color w:val="000000"/>
          <w:sz w:val="24"/>
          <w:szCs w:val="24"/>
        </w:rPr>
      </w:pPr>
    </w:p>
    <w:p w:rsidR="0022542F" w:rsidRPr="0022542F" w:rsidRDefault="0022542F" w:rsidP="00232B8E">
      <w:pPr>
        <w:suppressAutoHyphens/>
        <w:spacing w:after="0" w:line="240" w:lineRule="auto"/>
        <w:ind w:firstLine="709"/>
        <w:jc w:val="both"/>
        <w:rPr>
          <w:rFonts w:ascii="Times New Roman" w:hAnsi="Times New Roman" w:cs="Times New Roman"/>
          <w:b/>
          <w:bCs/>
          <w:sz w:val="28"/>
          <w:szCs w:val="28"/>
        </w:rPr>
      </w:pPr>
      <w:r w:rsidRPr="0022542F">
        <w:rPr>
          <w:rFonts w:ascii="Times New Roman" w:hAnsi="Times New Roman" w:cs="Times New Roman"/>
          <w:b/>
          <w:bCs/>
          <w:sz w:val="28"/>
          <w:szCs w:val="28"/>
        </w:rPr>
        <w:t>1.2.2. Планируемые результаты освоения учебного предмета в соответствии с ФГОС СПО и на основе ФГОС СОО, ФОП СОО</w:t>
      </w:r>
    </w:p>
    <w:p w:rsidR="0022542F" w:rsidRPr="0022542F" w:rsidRDefault="0022542F" w:rsidP="00232B8E">
      <w:pPr>
        <w:spacing w:after="0" w:line="240" w:lineRule="auto"/>
        <w:ind w:firstLine="709"/>
        <w:jc w:val="both"/>
        <w:rPr>
          <w:rFonts w:ascii="Times New Roman" w:hAnsi="Times New Roman" w:cs="Times New Roman"/>
          <w:i/>
          <w:sz w:val="28"/>
          <w:szCs w:val="28"/>
        </w:rPr>
      </w:pPr>
      <w:r w:rsidRPr="0022542F">
        <w:rPr>
          <w:rFonts w:ascii="Times New Roman" w:hAnsi="Times New Roman" w:cs="Times New Roman"/>
          <w:bCs/>
          <w:sz w:val="28"/>
          <w:szCs w:val="28"/>
        </w:rPr>
        <w:t>Особое значение предмет имеет при формировании и развитии ОК</w:t>
      </w:r>
      <w:r w:rsidR="001E0691">
        <w:rPr>
          <w:rFonts w:ascii="Times New Roman" w:hAnsi="Times New Roman" w:cs="Times New Roman"/>
          <w:bCs/>
          <w:sz w:val="28"/>
          <w:szCs w:val="28"/>
        </w:rPr>
        <w:t xml:space="preserve"> 01, ОК 02, ОК 04, ОК 07</w:t>
      </w:r>
      <w:r w:rsidR="001E0691">
        <w:rPr>
          <w:rFonts w:ascii="Times New Roman" w:hAnsi="Times New Roman" w:cs="Times New Roman"/>
          <w:i/>
          <w:sz w:val="28"/>
          <w:szCs w:val="28"/>
        </w:rPr>
        <w:t>.</w:t>
      </w:r>
    </w:p>
    <w:p w:rsidR="00F7465F" w:rsidRDefault="00C8039F" w:rsidP="002F5366">
      <w:pPr>
        <w:pStyle w:val="1"/>
        <w:spacing w:before="0" w:after="0" w:line="240" w:lineRule="auto"/>
        <w:rPr>
          <w:rFonts w:ascii="Times New Roman" w:eastAsia="Times New Roman" w:hAnsi="Times New Roman" w:cs="Times New Roman"/>
          <w:sz w:val="28"/>
          <w:szCs w:val="28"/>
        </w:rPr>
        <w:sectPr w:rsidR="00F7465F" w:rsidSect="004003BA">
          <w:footerReference w:type="default" r:id="rId9"/>
          <w:pgSz w:w="11906" w:h="16838"/>
          <w:pgMar w:top="567" w:right="567" w:bottom="567" w:left="1134" w:header="709" w:footer="709" w:gutter="0"/>
          <w:cols w:space="720"/>
          <w:titlePg/>
          <w:docGrid w:linePitch="299"/>
        </w:sectPr>
      </w:pPr>
      <w:r w:rsidRPr="00360232">
        <w:br w:type="page"/>
      </w:r>
    </w:p>
    <w:p w:rsidR="00F7465F" w:rsidRPr="003473E0" w:rsidRDefault="00F7465F" w:rsidP="002F5366">
      <w:pPr>
        <w:spacing w:after="0" w:line="240" w:lineRule="auto"/>
        <w:ind w:firstLine="566"/>
        <w:jc w:val="both"/>
        <w:rPr>
          <w:rFonts w:ascii="OfficinaSansBookC" w:eastAsia="Times New Roman" w:hAnsi="OfficinaSansBookC" w:cs="Times New Roman"/>
          <w:b/>
          <w:sz w:val="2"/>
          <w:szCs w:val="2"/>
        </w:rPr>
      </w:pPr>
    </w:p>
    <w:tbl>
      <w:tblPr>
        <w:tblStyle w:val="afff7"/>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376"/>
        <w:gridCol w:w="7136"/>
        <w:gridCol w:w="5855"/>
      </w:tblGrid>
      <w:tr w:rsidR="008972D9" w:rsidRPr="008972D9" w:rsidTr="007A63C2">
        <w:trPr>
          <w:trHeight w:val="20"/>
        </w:trPr>
        <w:tc>
          <w:tcPr>
            <w:tcW w:w="773" w:type="pct"/>
            <w:vMerge w:val="restart"/>
            <w:vAlign w:val="center"/>
          </w:tcPr>
          <w:p w:rsidR="008D10F3" w:rsidRPr="008972D9" w:rsidRDefault="008D10F3" w:rsidP="002F5366">
            <w:pPr>
              <w:spacing w:after="0" w:line="240" w:lineRule="auto"/>
              <w:jc w:val="center"/>
              <w:rPr>
                <w:rFonts w:ascii="Times New Roman" w:eastAsia="Times New Roman" w:hAnsi="Times New Roman" w:cs="Times New Roman"/>
                <w:b/>
                <w:sz w:val="24"/>
                <w:szCs w:val="24"/>
              </w:rPr>
            </w:pPr>
            <w:bookmarkStart w:id="2" w:name="_heading=h.1fob9te" w:colFirst="0" w:colLast="0"/>
            <w:bookmarkEnd w:id="2"/>
            <w:r w:rsidRPr="008972D9">
              <w:rPr>
                <w:rFonts w:ascii="Times New Roman" w:eastAsia="Times New Roman" w:hAnsi="Times New Roman" w:cs="Times New Roman"/>
                <w:b/>
                <w:sz w:val="24"/>
                <w:szCs w:val="24"/>
              </w:rPr>
              <w:t>Код и наименование формируемых компетенций</w:t>
            </w:r>
          </w:p>
        </w:tc>
        <w:tc>
          <w:tcPr>
            <w:tcW w:w="4227" w:type="pct"/>
            <w:gridSpan w:val="2"/>
            <w:vAlign w:val="center"/>
          </w:tcPr>
          <w:p w:rsidR="008D10F3" w:rsidRPr="008972D9" w:rsidRDefault="008D10F3" w:rsidP="002F5366">
            <w:pPr>
              <w:spacing w:after="0" w:line="240" w:lineRule="auto"/>
              <w:jc w:val="center"/>
              <w:rPr>
                <w:rFonts w:ascii="Times New Roman" w:eastAsia="Times New Roman" w:hAnsi="Times New Roman" w:cs="Times New Roman"/>
                <w:b/>
                <w:sz w:val="24"/>
                <w:szCs w:val="24"/>
              </w:rPr>
            </w:pPr>
            <w:r w:rsidRPr="008972D9">
              <w:rPr>
                <w:rFonts w:ascii="Times New Roman" w:eastAsia="OfficinaSansBookC" w:hAnsi="Times New Roman" w:cs="Times New Roman"/>
                <w:b/>
              </w:rPr>
              <w:t>Планируемые результаты освоения предмета</w:t>
            </w:r>
          </w:p>
        </w:tc>
      </w:tr>
      <w:tr w:rsidR="008972D9" w:rsidRPr="008972D9" w:rsidTr="007A63C2">
        <w:trPr>
          <w:trHeight w:val="20"/>
        </w:trPr>
        <w:tc>
          <w:tcPr>
            <w:tcW w:w="773" w:type="pct"/>
            <w:vMerge/>
            <w:vAlign w:val="center"/>
          </w:tcPr>
          <w:p w:rsidR="008D10F3" w:rsidRPr="008972D9" w:rsidRDefault="008D10F3"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2322" w:type="pct"/>
          </w:tcPr>
          <w:p w:rsidR="008D10F3" w:rsidRPr="008972D9" w:rsidRDefault="008D10F3" w:rsidP="002F5366">
            <w:pPr>
              <w:spacing w:after="0" w:line="240" w:lineRule="auto"/>
              <w:jc w:val="center"/>
              <w:rPr>
                <w:rFonts w:ascii="Times New Roman" w:eastAsia="Times New Roman" w:hAnsi="Times New Roman" w:cs="Times New Roman"/>
                <w:b/>
                <w:sz w:val="24"/>
                <w:szCs w:val="24"/>
              </w:rPr>
            </w:pPr>
            <w:r w:rsidRPr="008972D9">
              <w:rPr>
                <w:rFonts w:ascii="Times New Roman" w:hAnsi="Times New Roman" w:cs="Times New Roman"/>
                <w:b/>
                <w:iCs/>
              </w:rPr>
              <w:t>Общие (ЛП, МП)</w:t>
            </w:r>
          </w:p>
        </w:tc>
        <w:tc>
          <w:tcPr>
            <w:tcW w:w="1905" w:type="pct"/>
          </w:tcPr>
          <w:p w:rsidR="008D10F3" w:rsidRPr="008972D9" w:rsidRDefault="003B339E" w:rsidP="002F5366">
            <w:pPr>
              <w:spacing w:after="0" w:line="240" w:lineRule="auto"/>
              <w:jc w:val="center"/>
              <w:rPr>
                <w:rFonts w:ascii="Times New Roman" w:hAnsi="Times New Roman" w:cs="Times New Roman"/>
                <w:b/>
                <w:iCs/>
              </w:rPr>
            </w:pPr>
            <w:r w:rsidRPr="008972D9">
              <w:rPr>
                <w:rFonts w:ascii="Times New Roman" w:hAnsi="Times New Roman" w:cs="Times New Roman"/>
                <w:b/>
                <w:iCs/>
              </w:rPr>
              <w:t>Предметные</w:t>
            </w:r>
          </w:p>
        </w:tc>
      </w:tr>
      <w:tr w:rsidR="007A63C2" w:rsidRPr="008972D9" w:rsidTr="007A63C2">
        <w:trPr>
          <w:trHeight w:val="20"/>
        </w:trPr>
        <w:tc>
          <w:tcPr>
            <w:tcW w:w="773" w:type="pct"/>
          </w:tcPr>
          <w:p w:rsidR="007A63C2" w:rsidRPr="008972D9" w:rsidRDefault="007A63C2" w:rsidP="007A63C2">
            <w:pPr>
              <w:spacing w:after="0" w:line="240" w:lineRule="auto"/>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2322" w:type="pct"/>
          </w:tcPr>
          <w:p w:rsidR="007A63C2" w:rsidRPr="008972D9" w:rsidRDefault="007A63C2" w:rsidP="007A63C2">
            <w:pPr>
              <w:spacing w:after="0" w:line="240" w:lineRule="auto"/>
              <w:jc w:val="both"/>
              <w:rPr>
                <w:rFonts w:ascii="Times New Roman" w:eastAsia="Times New Roman" w:hAnsi="Times New Roman" w:cs="Times New Roman"/>
                <w:b/>
                <w:sz w:val="24"/>
                <w:szCs w:val="24"/>
              </w:rPr>
            </w:pPr>
            <w:r w:rsidRPr="008972D9">
              <w:rPr>
                <w:rFonts w:ascii="Times New Roman" w:eastAsia="Times New Roman" w:hAnsi="Times New Roman" w:cs="Times New Roman"/>
                <w:b/>
                <w:sz w:val="24"/>
                <w:szCs w:val="24"/>
              </w:rPr>
              <w:t>В части трудового воспитания: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готовность к труду, осознание ценности мастерства, трудолюбие;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интерес к различным сферам профессиональной деятельности,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Овладение универсальными учебными познавательными действиями: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b/>
                <w:sz w:val="24"/>
                <w:szCs w:val="24"/>
              </w:rPr>
              <w:t>базовые логические действия: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самостоятельно формулировать и актуализировать проблему, рассматривать ее всесторонне;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определять цели деятельности, задавать параметры и критерии их достижения;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выявлять закономерности и противоречия в рассматриваемых явлениях;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вносить коррективы в деятельность, оценивать соответствие результатов целям, оценивать риски последствий деятельности;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развивать креативное мышление при решении жизненных проблем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b/>
                <w:sz w:val="24"/>
                <w:szCs w:val="24"/>
              </w:rPr>
              <w:t>базовые исследовательские действия: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владеть навыками учебно-исследовательской и проектной деятельности, навыками разрешения проблем;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уметь переносить знания в познавательную и практическую области жизнедеятельности;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lastRenderedPageBreak/>
              <w:t xml:space="preserve">- уметь интегрировать знания из разных предметных областей;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выдвигать новые идеи, предлагать оригинальные подходы и решения;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способность их использования в познавательной и социальной практике</w:t>
            </w:r>
          </w:p>
        </w:tc>
        <w:tc>
          <w:tcPr>
            <w:tcW w:w="1905" w:type="pct"/>
          </w:tcPr>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ПРб1.</w:t>
            </w:r>
            <w:r>
              <w:rPr>
                <w:rFonts w:ascii="Times New Roman" w:eastAsia="Times New Roman" w:hAnsi="Times New Roman" w:cs="Times New Roman"/>
                <w:color w:val="000000" w:themeColor="text1"/>
                <w:sz w:val="24"/>
                <w:szCs w:val="24"/>
              </w:rPr>
              <w:t xml:space="preserve"> сформированность знаний о месте и роли биологии в системе научного знания; функциональной грамотности человека для решения жизненных проблем;</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ПРб2.</w:t>
            </w:r>
            <w:r>
              <w:rPr>
                <w:rFonts w:ascii="Times New Roman" w:eastAsia="Times New Roman" w:hAnsi="Times New Roman" w:cs="Times New Roman"/>
                <w:color w:val="000000" w:themeColor="text1"/>
                <w:sz w:val="24"/>
                <w:szCs w:val="24"/>
              </w:rPr>
              <w:t xml:space="preserve"> сформированность умения раскрывать содержание основополагающих биологических терминов и понятий: жизнь, клетка, ткань, орган, организм, вид, популяция, экосистема, биоценоз, биосфера; метаболизм (обмен веществ и превращение энергии), гомеостаз (саморегуляция), биосинтез белка, структурная организация живых систем, дискретность, саморегуляция, самовоспроизведение (репродукция), наследственность, изменчивость, энергозависимость, рост и развитие, уровневая организация;</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ПРб3.</w:t>
            </w:r>
            <w:r>
              <w:rPr>
                <w:rFonts w:ascii="Times New Roman" w:eastAsia="Times New Roman" w:hAnsi="Times New Roman" w:cs="Times New Roman"/>
                <w:color w:val="000000" w:themeColor="text1"/>
                <w:sz w:val="24"/>
                <w:szCs w:val="24"/>
              </w:rPr>
              <w:t xml:space="preserve"> сформированность умения раскрывать содержание основополагающих биологических теорий и гипотез: клеточной, хромосомной, мутационной, эволюционной, происхождения жизни и человека;</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ПРб4.</w:t>
            </w:r>
            <w:r>
              <w:rPr>
                <w:rFonts w:ascii="Times New Roman" w:eastAsia="Times New Roman" w:hAnsi="Times New Roman" w:cs="Times New Roman"/>
                <w:color w:val="000000" w:themeColor="text1"/>
                <w:sz w:val="24"/>
                <w:szCs w:val="24"/>
              </w:rPr>
              <w:t xml:space="preserve"> сформированность умения раскрывать основополагающие биологические законы и закономерности (Г. Менделя, Т. Моргана, Н.И. Вавилова, Э. Геккеля, Ф. Мюллера, К. Бэра), границы их применимости к живым системам;</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ПРб5.</w:t>
            </w:r>
            <w:r>
              <w:rPr>
                <w:rFonts w:ascii="Times New Roman" w:eastAsia="Times New Roman" w:hAnsi="Times New Roman" w:cs="Times New Roman"/>
                <w:color w:val="000000" w:themeColor="text1"/>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w:t>
            </w:r>
            <w:r>
              <w:rPr>
                <w:rFonts w:ascii="Times New Roman" w:eastAsia="Times New Roman" w:hAnsi="Times New Roman" w:cs="Times New Roman"/>
                <w:color w:val="000000" w:themeColor="text1"/>
                <w:sz w:val="24"/>
                <w:szCs w:val="24"/>
              </w:rPr>
              <w:lastRenderedPageBreak/>
              <w:t>понятий, теорий и законов;</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ПРб6.</w:t>
            </w:r>
            <w:r>
              <w:rPr>
                <w:rFonts w:ascii="Times New Roman" w:eastAsia="Times New Roman" w:hAnsi="Times New Roman" w:cs="Times New Roman"/>
                <w:color w:val="000000" w:themeColor="text1"/>
                <w:sz w:val="24"/>
                <w:szCs w:val="24"/>
              </w:rPr>
              <w:t xml:space="preserve"> сформированность умения выделять существенные признаки вирусов, клеток прокариот и эукариот; одноклеточных и многоклеточных организмов, видов, биогеоценозов и экосистем; особенности процессов обмена веществ и превращения энергии в клетке, фотосинтеза, пластического и энергетического обмена, хемосинтеза, митоза, мейоза, оплодотворения, развития и размножения, индивидуального развития организма (онтогенеза), борьбы за существование, естественного отбора, видообразования, приспособленности организмов к среде обитания, влияния компонентов экосистем, антропогенных изменений в экосистемах своей местности, круговорота веществ и превращение энергии в биосфере;</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ПРб7.</w:t>
            </w:r>
            <w:r>
              <w:rPr>
                <w:rFonts w:ascii="Times New Roman" w:eastAsia="Times New Roman" w:hAnsi="Times New Roman" w:cs="Times New Roman"/>
                <w:color w:val="000000" w:themeColor="text1"/>
                <w:sz w:val="24"/>
                <w:szCs w:val="24"/>
              </w:rPr>
              <w:t xml:space="preserve"> сформированность умения решать биологические задачи, составлять генотипические схемы скрещивания для разных типов наследования признаков у организмов, составлять схемы переноса веществ и энергии в экосистемах (цепи питания, пищевые сети)</w:t>
            </w:r>
          </w:p>
        </w:tc>
      </w:tr>
      <w:tr w:rsidR="007A63C2" w:rsidRPr="008972D9" w:rsidTr="007A63C2">
        <w:trPr>
          <w:trHeight w:val="20"/>
        </w:trPr>
        <w:tc>
          <w:tcPr>
            <w:tcW w:w="773" w:type="pct"/>
          </w:tcPr>
          <w:p w:rsidR="007A63C2" w:rsidRPr="008972D9" w:rsidRDefault="007A63C2" w:rsidP="007A63C2">
            <w:pPr>
              <w:spacing w:after="0" w:line="240" w:lineRule="auto"/>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322" w:type="pct"/>
          </w:tcPr>
          <w:p w:rsidR="007A63C2" w:rsidRPr="008972D9" w:rsidRDefault="007A63C2" w:rsidP="007A63C2">
            <w:pPr>
              <w:spacing w:after="0" w:line="240" w:lineRule="auto"/>
              <w:jc w:val="both"/>
              <w:rPr>
                <w:rFonts w:ascii="Times New Roman" w:eastAsia="Times New Roman" w:hAnsi="Times New Roman" w:cs="Times New Roman"/>
                <w:b/>
                <w:bCs/>
                <w:sz w:val="24"/>
                <w:szCs w:val="24"/>
              </w:rPr>
            </w:pPr>
            <w:r w:rsidRPr="008972D9">
              <w:rPr>
                <w:rFonts w:ascii="Times New Roman" w:eastAsia="Times New Roman" w:hAnsi="Times New Roman" w:cs="Times New Roman"/>
                <w:b/>
                <w:bCs/>
                <w:sz w:val="24"/>
                <w:szCs w:val="24"/>
              </w:rPr>
              <w:t>В области ценности научного познания: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Овладение универсальными учебными познавательными действиями:</w:t>
            </w:r>
          </w:p>
          <w:p w:rsidR="007A63C2" w:rsidRPr="008972D9" w:rsidRDefault="007A63C2" w:rsidP="007A63C2">
            <w:pPr>
              <w:spacing w:after="0" w:line="240" w:lineRule="auto"/>
              <w:jc w:val="both"/>
              <w:rPr>
                <w:rFonts w:ascii="Times New Roman" w:eastAsia="Times New Roman" w:hAnsi="Times New Roman" w:cs="Times New Roman"/>
                <w:b/>
                <w:bCs/>
                <w:sz w:val="24"/>
                <w:szCs w:val="24"/>
              </w:rPr>
            </w:pPr>
            <w:r w:rsidRPr="008972D9">
              <w:rPr>
                <w:rFonts w:ascii="Times New Roman" w:eastAsia="Times New Roman" w:hAnsi="Times New Roman" w:cs="Times New Roman"/>
                <w:b/>
                <w:bCs/>
                <w:sz w:val="24"/>
                <w:szCs w:val="24"/>
              </w:rPr>
              <w:t>работа с информацией:</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владеть навыками получения информации из источников разных </w:t>
            </w:r>
            <w:r w:rsidRPr="008972D9">
              <w:rPr>
                <w:rFonts w:ascii="Times New Roman" w:eastAsia="Times New Roman" w:hAnsi="Times New Roman" w:cs="Times New Roman"/>
                <w:sz w:val="24"/>
                <w:szCs w:val="24"/>
              </w:rPr>
              <w:lastRenderedPageBreak/>
              <w:t>типов, самостоятельно осуществлять поиск, анализ, систематизацию и интерпретацию информации различных видов и форм представления;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оценивать достоверность, легитимность информации, ее соответствие правовым и морально-этическим нормам;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владеть навыками распознавания и защиты информации, информационной безопасности личности</w:t>
            </w:r>
          </w:p>
        </w:tc>
        <w:tc>
          <w:tcPr>
            <w:tcW w:w="1905" w:type="pct"/>
          </w:tcPr>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ПРб8.</w:t>
            </w:r>
            <w:r>
              <w:rPr>
                <w:rFonts w:ascii="Times New Roman" w:eastAsia="Times New Roman" w:hAnsi="Times New Roman" w:cs="Times New Roman"/>
                <w:color w:val="000000" w:themeColor="text1"/>
                <w:sz w:val="24"/>
                <w:szCs w:val="24"/>
              </w:rPr>
              <w:t xml:space="preserve"> сформированность умений критически оценивать информацию биологического содержания, включающую псевдонаучные знания из различных источников (средства массовой информации, научно-популярные материалы); интерпретировать этические аспекты современных исследований в биологии, медицине, биотехнологии; рассматривать глобальные экологические проблемы современности, формировать по отношению к ним собственную позицию;</w:t>
            </w:r>
          </w:p>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ПРб9.</w:t>
            </w:r>
            <w:r>
              <w:rPr>
                <w:rFonts w:ascii="Times New Roman" w:eastAsia="Times New Roman" w:hAnsi="Times New Roman" w:cs="Times New Roman"/>
                <w:color w:val="000000" w:themeColor="text1"/>
                <w:sz w:val="24"/>
                <w:szCs w:val="24"/>
              </w:rPr>
              <w:t xml:space="preserve"> сформированность умений создавать собственные письменные и устные сообщения на основе биологической информации из нескольких источников, грамотно использовать понятийный </w:t>
            </w:r>
            <w:r>
              <w:rPr>
                <w:rFonts w:ascii="Times New Roman" w:eastAsia="Times New Roman" w:hAnsi="Times New Roman" w:cs="Times New Roman"/>
                <w:color w:val="000000" w:themeColor="text1"/>
                <w:sz w:val="24"/>
                <w:szCs w:val="24"/>
              </w:rPr>
              <w:lastRenderedPageBreak/>
              <w:t>аппарат биологии</w:t>
            </w:r>
          </w:p>
        </w:tc>
      </w:tr>
      <w:tr w:rsidR="007A63C2" w:rsidRPr="008972D9" w:rsidTr="007A63C2">
        <w:trPr>
          <w:trHeight w:val="20"/>
        </w:trPr>
        <w:tc>
          <w:tcPr>
            <w:tcW w:w="773" w:type="pct"/>
          </w:tcPr>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2322" w:type="pct"/>
          </w:tcPr>
          <w:p w:rsidR="007A63C2" w:rsidRPr="008972D9" w:rsidRDefault="007A63C2" w:rsidP="007A63C2">
            <w:pPr>
              <w:spacing w:after="0" w:line="240" w:lineRule="auto"/>
              <w:jc w:val="both"/>
              <w:rPr>
                <w:rFonts w:ascii="Times New Roman" w:hAnsi="Times New Roman" w:cs="Times New Roman"/>
                <w:sz w:val="24"/>
                <w:szCs w:val="24"/>
                <w:shd w:val="clear" w:color="auto" w:fill="FFFFFF"/>
                <w:lang w:eastAsia="en-US"/>
              </w:rPr>
            </w:pPr>
            <w:r w:rsidRPr="008972D9">
              <w:rPr>
                <w:rFonts w:ascii="Times New Roman" w:hAnsi="Times New Roman" w:cs="Times New Roman"/>
                <w:sz w:val="24"/>
                <w:szCs w:val="24"/>
                <w:shd w:val="clear" w:color="auto" w:fill="FFFFFF"/>
                <w:lang w:eastAsia="en-US"/>
              </w:rPr>
              <w:t>- готовность к саморазвитию, самостоятельности и самоопределению;</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-овладение навыками учебно-исследовательской, проектной и социальной деятельности;</w:t>
            </w:r>
          </w:p>
          <w:p w:rsidR="007A63C2" w:rsidRPr="008972D9" w:rsidRDefault="007A63C2" w:rsidP="007A63C2">
            <w:pPr>
              <w:spacing w:after="0" w:line="240" w:lineRule="auto"/>
              <w:jc w:val="both"/>
              <w:textAlignment w:val="baseline"/>
              <w:rPr>
                <w:rFonts w:ascii="Times New Roman" w:eastAsia="Times New Roman" w:hAnsi="Times New Roman" w:cs="Times New Roman"/>
                <w:b/>
                <w:bCs/>
                <w:sz w:val="24"/>
                <w:szCs w:val="24"/>
              </w:rPr>
            </w:pPr>
            <w:r w:rsidRPr="008972D9">
              <w:rPr>
                <w:rFonts w:ascii="Times New Roman" w:eastAsia="Times New Roman" w:hAnsi="Times New Roman" w:cs="Times New Roman"/>
                <w:b/>
                <w:bCs/>
                <w:sz w:val="24"/>
                <w:szCs w:val="24"/>
              </w:rPr>
              <w:t>Овладение универсальными коммуникативными действиями:</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b/>
                <w:bCs/>
                <w:sz w:val="24"/>
                <w:szCs w:val="24"/>
              </w:rPr>
              <w:t>совместная деятельность</w:t>
            </w:r>
            <w:r w:rsidRPr="008972D9">
              <w:rPr>
                <w:rFonts w:ascii="Times New Roman" w:eastAsia="Times New Roman" w:hAnsi="Times New Roman" w:cs="Times New Roman"/>
                <w:sz w:val="24"/>
                <w:szCs w:val="24"/>
              </w:rPr>
              <w:t>:</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понимать и использовать преимущества командной и индивидуальной работы;</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7A63C2" w:rsidRPr="008972D9" w:rsidRDefault="007A63C2" w:rsidP="007A63C2">
            <w:pPr>
              <w:spacing w:after="0" w:line="240" w:lineRule="auto"/>
              <w:jc w:val="both"/>
              <w:textAlignment w:val="baseline"/>
              <w:rPr>
                <w:rFonts w:ascii="Times New Roman" w:eastAsia="Times New Roman" w:hAnsi="Times New Roman" w:cs="Times New Roman"/>
                <w:b/>
                <w:bCs/>
                <w:sz w:val="24"/>
                <w:szCs w:val="24"/>
              </w:rPr>
            </w:pPr>
            <w:r w:rsidRPr="008972D9">
              <w:rPr>
                <w:rFonts w:ascii="Times New Roman" w:eastAsia="Times New Roman" w:hAnsi="Times New Roman" w:cs="Times New Roman"/>
                <w:b/>
                <w:bCs/>
                <w:sz w:val="24"/>
                <w:szCs w:val="24"/>
              </w:rPr>
              <w:t>Овладение универсальными регулятивными действиями:</w:t>
            </w:r>
          </w:p>
          <w:p w:rsidR="007A63C2" w:rsidRPr="008972D9" w:rsidRDefault="007A63C2" w:rsidP="007A63C2">
            <w:pPr>
              <w:spacing w:after="0" w:line="240" w:lineRule="auto"/>
              <w:jc w:val="both"/>
              <w:textAlignment w:val="baseline"/>
              <w:rPr>
                <w:rFonts w:ascii="Times New Roman" w:eastAsia="Times New Roman" w:hAnsi="Times New Roman" w:cs="Times New Roman"/>
                <w:b/>
                <w:bCs/>
                <w:sz w:val="24"/>
                <w:szCs w:val="24"/>
              </w:rPr>
            </w:pPr>
            <w:r w:rsidRPr="008972D9">
              <w:rPr>
                <w:rFonts w:ascii="Times New Roman" w:eastAsia="Times New Roman" w:hAnsi="Times New Roman" w:cs="Times New Roman"/>
                <w:b/>
                <w:bCs/>
                <w:sz w:val="24"/>
                <w:szCs w:val="24"/>
              </w:rPr>
              <w:t>принятие себя и других людей:</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принимать мотивы и аргументы других людей при анализе результатов деятельности;</w:t>
            </w:r>
          </w:p>
          <w:p w:rsidR="007A63C2" w:rsidRPr="008972D9" w:rsidRDefault="007A63C2" w:rsidP="007A63C2">
            <w:pPr>
              <w:spacing w:after="0" w:line="240" w:lineRule="auto"/>
              <w:jc w:val="both"/>
              <w:textAlignment w:val="baseline"/>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t>- признавать свое право и право других людей на ошибки;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lastRenderedPageBreak/>
              <w:t>- развивать способность понимать мир с позиции другого человека</w:t>
            </w:r>
          </w:p>
        </w:tc>
        <w:tc>
          <w:tcPr>
            <w:tcW w:w="1905" w:type="pct"/>
          </w:tcPr>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lastRenderedPageBreak/>
              <w:t>ПРб5.</w:t>
            </w:r>
            <w:r>
              <w:rPr>
                <w:rFonts w:ascii="Times New Roman" w:eastAsia="Times New Roman" w:hAnsi="Times New Roman" w:cs="Times New Roman"/>
                <w:color w:val="000000" w:themeColor="text1"/>
                <w:sz w:val="24"/>
                <w:szCs w:val="24"/>
              </w:rPr>
              <w:t xml:space="preserve"> приобретение опыта применения основных методов научного познания, используемых в биологии: наблюдения и описания живых систем, процессов и явлений; организации и проведения биологического эксперимента, выдвижения гипотез, выявления зависимости между исследуемыми величинами, объяснения полученных результатов и формулирования выводов с использованием научных понятий, теорий и законов</w:t>
            </w:r>
          </w:p>
        </w:tc>
      </w:tr>
      <w:tr w:rsidR="007A63C2" w:rsidRPr="008972D9" w:rsidTr="007A63C2">
        <w:trPr>
          <w:trHeight w:val="20"/>
        </w:trPr>
        <w:tc>
          <w:tcPr>
            <w:tcW w:w="773" w:type="pct"/>
          </w:tcPr>
          <w:p w:rsidR="007A63C2" w:rsidRPr="008972D9" w:rsidRDefault="007A63C2" w:rsidP="007A63C2">
            <w:pPr>
              <w:spacing w:after="0" w:line="240" w:lineRule="auto"/>
              <w:rPr>
                <w:rFonts w:ascii="Times New Roman" w:eastAsia="Times New Roman" w:hAnsi="Times New Roman" w:cs="Times New Roman"/>
                <w:sz w:val="24"/>
                <w:szCs w:val="24"/>
              </w:rPr>
            </w:pPr>
            <w:r w:rsidRPr="008972D9">
              <w:rPr>
                <w:rFonts w:ascii="Times New Roman" w:eastAsia="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322" w:type="pct"/>
          </w:tcPr>
          <w:p w:rsidR="007A63C2" w:rsidRPr="008972D9" w:rsidRDefault="007A63C2" w:rsidP="007A63C2">
            <w:pPr>
              <w:spacing w:after="0" w:line="240" w:lineRule="auto"/>
              <w:rPr>
                <w:rFonts w:ascii="Times New Roman" w:hAnsi="Times New Roman" w:cs="Times New Roman"/>
                <w:b/>
                <w:bCs/>
                <w:sz w:val="24"/>
                <w:szCs w:val="24"/>
                <w:shd w:val="clear" w:color="auto" w:fill="FFFFFF"/>
                <w:lang w:eastAsia="en-US"/>
              </w:rPr>
            </w:pPr>
            <w:r w:rsidRPr="008972D9">
              <w:rPr>
                <w:rFonts w:ascii="Times New Roman" w:hAnsi="Times New Roman" w:cs="Times New Roman"/>
                <w:b/>
                <w:bCs/>
                <w:sz w:val="24"/>
                <w:szCs w:val="24"/>
                <w:shd w:val="clear" w:color="auto" w:fill="FFFFFF"/>
                <w:lang w:eastAsia="en-US"/>
              </w:rPr>
              <w:t>В области</w:t>
            </w:r>
            <w:r>
              <w:rPr>
                <w:rFonts w:ascii="Times New Roman" w:hAnsi="Times New Roman" w:cs="Times New Roman"/>
                <w:b/>
                <w:bCs/>
                <w:sz w:val="24"/>
                <w:szCs w:val="24"/>
                <w:shd w:val="clear" w:color="auto" w:fill="FFFFFF"/>
                <w:lang w:eastAsia="en-US"/>
              </w:rPr>
              <w:t xml:space="preserve"> </w:t>
            </w:r>
            <w:r w:rsidRPr="008972D9">
              <w:rPr>
                <w:rFonts w:ascii="Times New Roman" w:hAnsi="Times New Roman" w:cs="Times New Roman"/>
                <w:b/>
                <w:bCs/>
                <w:sz w:val="24"/>
                <w:szCs w:val="24"/>
                <w:shd w:val="clear" w:color="auto" w:fill="FFFFFF"/>
                <w:lang w:eastAsia="en-US"/>
              </w:rPr>
              <w:t>экологического воспитания:</w:t>
            </w:r>
          </w:p>
          <w:p w:rsidR="007A63C2" w:rsidRPr="008972D9" w:rsidRDefault="007A63C2" w:rsidP="007A63C2">
            <w:pPr>
              <w:spacing w:after="0" w:line="240" w:lineRule="auto"/>
              <w:jc w:val="both"/>
              <w:rPr>
                <w:rFonts w:ascii="Times New Roman" w:hAnsi="Times New Roman" w:cs="Times New Roman"/>
                <w:sz w:val="24"/>
                <w:szCs w:val="24"/>
                <w:shd w:val="clear" w:color="auto" w:fill="FFFFFF"/>
                <w:lang w:eastAsia="en-US"/>
              </w:rPr>
            </w:pPr>
            <w:r w:rsidRPr="008972D9">
              <w:rPr>
                <w:rFonts w:ascii="Times New Roman" w:hAnsi="Times New Roman" w:cs="Times New Roman"/>
                <w:sz w:val="24"/>
                <w:szCs w:val="24"/>
                <w:shd w:val="clear" w:color="auto" w:fill="FFFFFF"/>
                <w:lang w:eastAsia="en-US"/>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7A63C2" w:rsidRPr="008972D9" w:rsidRDefault="007A63C2" w:rsidP="007A63C2">
            <w:pPr>
              <w:spacing w:after="0" w:line="240" w:lineRule="auto"/>
              <w:jc w:val="both"/>
              <w:rPr>
                <w:rFonts w:ascii="Times New Roman" w:hAnsi="Times New Roman" w:cs="Times New Roman"/>
                <w:b/>
                <w:bCs/>
                <w:sz w:val="24"/>
                <w:szCs w:val="24"/>
                <w:lang w:eastAsia="en-US"/>
              </w:rPr>
            </w:pPr>
            <w:r w:rsidRPr="008972D9">
              <w:rPr>
                <w:rFonts w:ascii="Times New Roman" w:hAnsi="Times New Roman" w:cs="Times New Roman"/>
                <w:sz w:val="24"/>
                <w:szCs w:val="24"/>
                <w:shd w:val="clear" w:color="auto" w:fill="FFFFFF"/>
                <w:lang w:eastAsia="en-US"/>
              </w:rPr>
              <w:t>- планирование и осуществление действий в окружающей среде на основе знания целей устойчивого развития человечества;</w:t>
            </w:r>
          </w:p>
          <w:p w:rsidR="007A63C2" w:rsidRPr="008972D9" w:rsidRDefault="007A63C2" w:rsidP="007A63C2">
            <w:pPr>
              <w:spacing w:after="0" w:line="240" w:lineRule="auto"/>
              <w:jc w:val="both"/>
              <w:rPr>
                <w:rFonts w:ascii="Times New Roman" w:hAnsi="Times New Roman" w:cs="Times New Roman"/>
                <w:sz w:val="24"/>
                <w:szCs w:val="24"/>
                <w:lang w:eastAsia="en-US"/>
              </w:rPr>
            </w:pPr>
            <w:r w:rsidRPr="008972D9">
              <w:rPr>
                <w:rFonts w:ascii="Times New Roman" w:hAnsi="Times New Roman" w:cs="Times New Roman"/>
                <w:sz w:val="24"/>
                <w:szCs w:val="24"/>
                <w:shd w:val="clear" w:color="auto" w:fill="FFFFFF"/>
                <w:lang w:eastAsia="en-US"/>
              </w:rPr>
              <w:t>активное неприятие действий, приносящих вред окружающей среде;</w:t>
            </w:r>
          </w:p>
          <w:p w:rsidR="007A63C2" w:rsidRPr="008972D9" w:rsidRDefault="007A63C2" w:rsidP="007A63C2">
            <w:pPr>
              <w:spacing w:after="0" w:line="240" w:lineRule="auto"/>
              <w:jc w:val="both"/>
              <w:rPr>
                <w:rFonts w:ascii="Times New Roman" w:hAnsi="Times New Roman" w:cs="Times New Roman"/>
                <w:sz w:val="24"/>
                <w:szCs w:val="24"/>
                <w:lang w:eastAsia="en-US"/>
              </w:rPr>
            </w:pPr>
            <w:r w:rsidRPr="008972D9">
              <w:rPr>
                <w:rFonts w:ascii="Times New Roman" w:hAnsi="Times New Roman" w:cs="Times New Roman"/>
                <w:sz w:val="24"/>
                <w:szCs w:val="24"/>
                <w:shd w:val="clear" w:color="auto" w:fill="FFFFFF"/>
                <w:lang w:eastAsia="en-US"/>
              </w:rPr>
              <w:t>- умение прогнозировать неблагоприятные экологические последствия предпринимаемых действий, предотвращать их;</w:t>
            </w:r>
          </w:p>
          <w:p w:rsidR="007A63C2" w:rsidRPr="008972D9" w:rsidRDefault="007A63C2" w:rsidP="007A63C2">
            <w:pPr>
              <w:spacing w:after="0" w:line="240" w:lineRule="auto"/>
              <w:jc w:val="both"/>
              <w:rPr>
                <w:rFonts w:ascii="Times New Roman" w:hAnsi="Times New Roman" w:cs="Times New Roman"/>
                <w:sz w:val="24"/>
                <w:szCs w:val="24"/>
                <w:shd w:val="clear" w:color="auto" w:fill="FFFFFF"/>
                <w:lang w:eastAsia="en-US"/>
              </w:rPr>
            </w:pPr>
            <w:r w:rsidRPr="008972D9">
              <w:rPr>
                <w:rFonts w:ascii="Times New Roman" w:hAnsi="Times New Roman" w:cs="Times New Roman"/>
                <w:sz w:val="24"/>
                <w:szCs w:val="24"/>
                <w:shd w:val="clear" w:color="auto" w:fill="FFFFFF"/>
                <w:lang w:eastAsia="en-US"/>
              </w:rPr>
              <w:t>- расширение опыта деятельности экологической направленности;</w:t>
            </w:r>
          </w:p>
          <w:p w:rsidR="007A63C2" w:rsidRPr="008972D9" w:rsidRDefault="007A63C2" w:rsidP="007A63C2">
            <w:pPr>
              <w:spacing w:after="0" w:line="240" w:lineRule="auto"/>
              <w:jc w:val="both"/>
              <w:rPr>
                <w:rFonts w:ascii="Times New Roman" w:eastAsia="Times New Roman" w:hAnsi="Times New Roman" w:cs="Times New Roman"/>
                <w:sz w:val="24"/>
                <w:szCs w:val="24"/>
              </w:rPr>
            </w:pPr>
            <w:r w:rsidRPr="008972D9">
              <w:rPr>
                <w:rFonts w:ascii="Times New Roman" w:hAnsi="Times New Roman" w:cs="Times New Roman"/>
                <w:lang w:eastAsia="en-US"/>
              </w:rPr>
              <w:t>- овладение навыками учебно-исследовательской, проектной и социальной деятельности</w:t>
            </w:r>
          </w:p>
        </w:tc>
        <w:tc>
          <w:tcPr>
            <w:tcW w:w="1905" w:type="pct"/>
          </w:tcPr>
          <w:p w:rsidR="007A63C2" w:rsidRDefault="007A63C2" w:rsidP="007A63C2">
            <w:pPr>
              <w:shd w:val="clear" w:color="auto" w:fill="FFFFFF"/>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color w:val="000000" w:themeColor="text1"/>
                <w:sz w:val="24"/>
                <w:szCs w:val="24"/>
              </w:rPr>
              <w:t>ПРб10.</w:t>
            </w:r>
            <w:r>
              <w:rPr>
                <w:rFonts w:ascii="Times New Roman" w:eastAsia="Times New Roman" w:hAnsi="Times New Roman" w:cs="Times New Roman"/>
                <w:color w:val="000000" w:themeColor="text1"/>
                <w:sz w:val="24"/>
                <w:szCs w:val="24"/>
              </w:rPr>
              <w:t xml:space="preserve"> сформированность умения применять полученные знания для объяснения биологических процессов и явлений, для принятия практических решений в повседневной жизни с целью обеспечения безопасности своего здоровья и здоровья окружающих людей, соблюдения здорового образа жизни, норм грамотного поведения в окружающей природной среде; понимание необходимости использования достижений современной биологии и биотехнологий для рационального природопользования</w:t>
            </w:r>
          </w:p>
        </w:tc>
      </w:tr>
    </w:tbl>
    <w:p w:rsidR="00F7465F" w:rsidRDefault="00F7465F" w:rsidP="002F5366">
      <w:pPr>
        <w:spacing w:after="0" w:line="240" w:lineRule="auto"/>
        <w:ind w:firstLine="709"/>
        <w:jc w:val="both"/>
        <w:rPr>
          <w:rFonts w:ascii="Times New Roman" w:eastAsia="Times New Roman" w:hAnsi="Times New Roman" w:cs="Times New Roman"/>
          <w:sz w:val="24"/>
          <w:szCs w:val="24"/>
        </w:rPr>
      </w:pPr>
    </w:p>
    <w:p w:rsidR="004003BA" w:rsidRDefault="004003BA" w:rsidP="002F5366">
      <w:pPr>
        <w:spacing w:after="0" w:line="240" w:lineRule="auto"/>
        <w:jc w:val="center"/>
        <w:rPr>
          <w:rFonts w:ascii="Times New Roman" w:eastAsia="Times New Roman" w:hAnsi="Times New Roman" w:cs="Times New Roman"/>
          <w:b/>
          <w:sz w:val="28"/>
          <w:szCs w:val="28"/>
        </w:rPr>
      </w:pPr>
    </w:p>
    <w:p w:rsidR="004003BA" w:rsidRDefault="004003BA" w:rsidP="002F5366">
      <w:pPr>
        <w:spacing w:after="0" w:line="240" w:lineRule="auto"/>
        <w:jc w:val="center"/>
        <w:rPr>
          <w:rFonts w:ascii="Times New Roman" w:eastAsia="Times New Roman" w:hAnsi="Times New Roman" w:cs="Times New Roman"/>
          <w:b/>
          <w:sz w:val="28"/>
          <w:szCs w:val="28"/>
        </w:rPr>
        <w:sectPr w:rsidR="004003BA" w:rsidSect="004003BA">
          <w:pgSz w:w="16838" w:h="11906" w:orient="landscape"/>
          <w:pgMar w:top="567" w:right="567" w:bottom="567" w:left="1134" w:header="709" w:footer="709" w:gutter="0"/>
          <w:cols w:space="720"/>
        </w:sectPr>
      </w:pPr>
    </w:p>
    <w:p w:rsidR="00F7465F" w:rsidRPr="00444BD3" w:rsidRDefault="00EA3280" w:rsidP="004003BA">
      <w:pPr>
        <w:pStyle w:val="1"/>
        <w:spacing w:before="0" w:after="0" w:line="240" w:lineRule="auto"/>
        <w:jc w:val="center"/>
        <w:rPr>
          <w:rFonts w:ascii="OfficinaSansBookC" w:hAnsi="OfficinaSansBookC"/>
          <w:sz w:val="28"/>
          <w:szCs w:val="28"/>
        </w:rPr>
      </w:pPr>
      <w:r w:rsidRPr="008971E9">
        <w:rPr>
          <w:rFonts w:ascii="Times New Roman" w:hAnsi="Times New Roman" w:cs="Times New Roman"/>
          <w:sz w:val="28"/>
          <w:szCs w:val="28"/>
        </w:rPr>
        <w:lastRenderedPageBreak/>
        <w:t xml:space="preserve">2. </w:t>
      </w:r>
      <w:r w:rsidRPr="001E1193">
        <w:rPr>
          <w:rFonts w:ascii="Times New Roman" w:hAnsi="Times New Roman" w:cs="Times New Roman"/>
          <w:sz w:val="28"/>
          <w:szCs w:val="28"/>
        </w:rPr>
        <w:t>Структура и содержание учебного предмета</w:t>
      </w:r>
    </w:p>
    <w:p w:rsidR="001E1193" w:rsidRPr="003B339E" w:rsidRDefault="001E1193" w:rsidP="004003BA">
      <w:pPr>
        <w:spacing w:after="0" w:line="240" w:lineRule="auto"/>
        <w:jc w:val="center"/>
        <w:rPr>
          <w:rFonts w:ascii="Times New Roman" w:hAnsi="Times New Roman" w:cs="Times New Roman"/>
          <w:b/>
          <w:sz w:val="28"/>
          <w:szCs w:val="28"/>
        </w:rPr>
      </w:pPr>
      <w:r w:rsidRPr="003B339E">
        <w:rPr>
          <w:rFonts w:ascii="Times New Roman" w:hAnsi="Times New Roman" w:cs="Times New Roman"/>
          <w:b/>
          <w:sz w:val="28"/>
          <w:szCs w:val="28"/>
        </w:rPr>
        <w:t>2.1. Объем предмета и виды учебной работы</w:t>
      </w:r>
    </w:p>
    <w:p w:rsidR="001E1193" w:rsidRPr="001E1193" w:rsidRDefault="001E1193" w:rsidP="002F5366">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58"/>
        <w:gridCol w:w="1963"/>
      </w:tblGrid>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Вид учебной работы</w:t>
            </w:r>
          </w:p>
        </w:tc>
        <w:tc>
          <w:tcPr>
            <w:tcW w:w="942" w:type="pct"/>
            <w:shd w:val="clear" w:color="auto" w:fill="auto"/>
          </w:tcPr>
          <w:p w:rsidR="001E1193" w:rsidRPr="001E1193" w:rsidRDefault="001E1193" w:rsidP="002F5366">
            <w:pPr>
              <w:spacing w:after="0" w:line="240" w:lineRule="auto"/>
              <w:ind w:left="-30" w:right="-64"/>
              <w:jc w:val="center"/>
              <w:rPr>
                <w:rFonts w:ascii="Times New Roman" w:hAnsi="Times New Roman" w:cs="Times New Roman"/>
                <w:b/>
                <w:sz w:val="24"/>
                <w:szCs w:val="24"/>
              </w:rPr>
            </w:pPr>
            <w:r w:rsidRPr="001E1193">
              <w:rPr>
                <w:rFonts w:ascii="Times New Roman" w:hAnsi="Times New Roman" w:cs="Times New Roman"/>
                <w:b/>
                <w:sz w:val="24"/>
                <w:szCs w:val="24"/>
              </w:rPr>
              <w:t>Объем в часах</w:t>
            </w: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 xml:space="preserve">Объем образовательной программы </w:t>
            </w:r>
            <w:r w:rsidRPr="001E1193">
              <w:rPr>
                <w:rFonts w:ascii="Times New Roman" w:hAnsi="Times New Roman" w:cs="Times New Roman"/>
                <w:b/>
                <w:bCs/>
                <w:sz w:val="24"/>
                <w:szCs w:val="24"/>
              </w:rPr>
              <w:t>предмета</w:t>
            </w:r>
          </w:p>
        </w:tc>
        <w:tc>
          <w:tcPr>
            <w:tcW w:w="942" w:type="pct"/>
            <w:shd w:val="clear" w:color="auto" w:fill="auto"/>
          </w:tcPr>
          <w:p w:rsidR="001E1193" w:rsidRPr="00EF732B" w:rsidRDefault="001E1193" w:rsidP="00EF732B">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lang w:val="en-US"/>
              </w:rPr>
              <w:t>7</w:t>
            </w:r>
            <w:r w:rsidR="00EF732B">
              <w:rPr>
                <w:rFonts w:ascii="Times New Roman" w:hAnsi="Times New Roman" w:cs="Times New Roman"/>
                <w:b/>
                <w:sz w:val="24"/>
                <w:szCs w:val="24"/>
              </w:rPr>
              <w:t>4</w:t>
            </w: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в т.ч.</w:t>
            </w:r>
          </w:p>
        </w:tc>
        <w:tc>
          <w:tcPr>
            <w:tcW w:w="942" w:type="pct"/>
            <w:shd w:val="clear" w:color="auto" w:fill="auto"/>
          </w:tcPr>
          <w:p w:rsidR="001E1193" w:rsidRPr="001E1193" w:rsidRDefault="001E1193" w:rsidP="002F5366">
            <w:pPr>
              <w:spacing w:after="0" w:line="240" w:lineRule="auto"/>
              <w:ind w:left="57" w:right="57"/>
              <w:jc w:val="center"/>
              <w:rPr>
                <w:rFonts w:ascii="Times New Roman" w:hAnsi="Times New Roman" w:cs="Times New Roman"/>
                <w:b/>
                <w:sz w:val="24"/>
                <w:szCs w:val="24"/>
                <w:highlight w:val="cyan"/>
              </w:rPr>
            </w:pPr>
          </w:p>
        </w:tc>
      </w:tr>
      <w:tr w:rsidR="001E1193" w:rsidRPr="001E1193" w:rsidTr="004003BA">
        <w:trPr>
          <w:trHeight w:val="485"/>
        </w:trPr>
        <w:tc>
          <w:tcPr>
            <w:tcW w:w="4058" w:type="pct"/>
            <w:shd w:val="clear" w:color="auto" w:fill="auto"/>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1. Основное содержание</w:t>
            </w:r>
          </w:p>
        </w:tc>
        <w:tc>
          <w:tcPr>
            <w:tcW w:w="942" w:type="pct"/>
            <w:shd w:val="clear" w:color="auto" w:fill="auto"/>
          </w:tcPr>
          <w:p w:rsidR="001E1193" w:rsidRPr="001E1193" w:rsidRDefault="00666DA3" w:rsidP="002F5366">
            <w:pPr>
              <w:spacing w:after="0" w:line="240" w:lineRule="auto"/>
              <w:ind w:left="57" w:right="57"/>
              <w:jc w:val="center"/>
              <w:rPr>
                <w:rFonts w:ascii="Times New Roman" w:hAnsi="Times New Roman" w:cs="Times New Roman"/>
                <w:b/>
                <w:sz w:val="24"/>
                <w:szCs w:val="24"/>
                <w:highlight w:val="cyan"/>
              </w:rPr>
            </w:pPr>
            <w:r>
              <w:rPr>
                <w:rFonts w:ascii="Times New Roman" w:hAnsi="Times New Roman" w:cs="Times New Roman"/>
                <w:b/>
                <w:sz w:val="24"/>
                <w:szCs w:val="24"/>
              </w:rPr>
              <w:t>58</w:t>
            </w:r>
          </w:p>
        </w:tc>
      </w:tr>
      <w:tr w:rsidR="001E1193" w:rsidRPr="001E1193" w:rsidTr="004003BA">
        <w:trPr>
          <w:trHeight w:val="517"/>
        </w:trPr>
        <w:tc>
          <w:tcPr>
            <w:tcW w:w="5000" w:type="pct"/>
            <w:gridSpan w:val="2"/>
            <w:vAlign w:val="center"/>
          </w:tcPr>
          <w:p w:rsidR="001E1193" w:rsidRPr="001E1193" w:rsidRDefault="001E1193" w:rsidP="002F5366">
            <w:pPr>
              <w:spacing w:after="0" w:line="240" w:lineRule="auto"/>
              <w:ind w:left="57" w:right="57"/>
              <w:rPr>
                <w:rFonts w:ascii="Times New Roman" w:hAnsi="Times New Roman" w:cs="Times New Roman"/>
                <w:sz w:val="24"/>
                <w:szCs w:val="24"/>
                <w:highlight w:val="cyan"/>
              </w:rPr>
            </w:pPr>
            <w:r w:rsidRPr="001E1193">
              <w:rPr>
                <w:rFonts w:ascii="Times New Roman" w:hAnsi="Times New Roman" w:cs="Times New Roman"/>
                <w:sz w:val="24"/>
                <w:szCs w:val="24"/>
              </w:rPr>
              <w:t>в т. ч.:</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38</w:t>
            </w:r>
          </w:p>
        </w:tc>
      </w:tr>
      <w:tr w:rsidR="001E1193" w:rsidRPr="001E1193" w:rsidTr="004003BA">
        <w:trPr>
          <w:trHeight w:val="517"/>
        </w:trPr>
        <w:tc>
          <w:tcPr>
            <w:tcW w:w="4058" w:type="pct"/>
            <w:vAlign w:val="center"/>
          </w:tcPr>
          <w:p w:rsidR="001E1193" w:rsidRPr="001E1193" w:rsidRDefault="001E1193" w:rsidP="002F5366">
            <w:pPr>
              <w:spacing w:after="0" w:line="240" w:lineRule="auto"/>
              <w:rPr>
                <w:rFonts w:ascii="Times New Roman" w:eastAsia="OfficinaSansBookC" w:hAnsi="Times New Roman" w:cs="Times New Roman"/>
                <w:sz w:val="24"/>
                <w:szCs w:val="24"/>
              </w:rPr>
            </w:pPr>
            <w:r w:rsidRPr="001E1193">
              <w:rPr>
                <w:rFonts w:ascii="Times New Roman" w:eastAsia="OfficinaSansBookC" w:hAnsi="Times New Roman" w:cs="Times New Roman"/>
                <w:sz w:val="24"/>
                <w:szCs w:val="24"/>
              </w:rPr>
              <w:t>лабораторные занятия</w:t>
            </w:r>
          </w:p>
        </w:tc>
        <w:tc>
          <w:tcPr>
            <w:tcW w:w="942" w:type="pct"/>
            <w:vAlign w:val="center"/>
          </w:tcPr>
          <w:p w:rsidR="001E1193" w:rsidRPr="001E1193" w:rsidRDefault="00C2402A" w:rsidP="002F5366">
            <w:pPr>
              <w:spacing w:after="0" w:line="240" w:lineRule="auto"/>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4</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highlight w:val="cyan"/>
              </w:rPr>
            </w:pPr>
            <w:r>
              <w:rPr>
                <w:rFonts w:ascii="Times New Roman" w:hAnsi="Times New Roman" w:cs="Times New Roman"/>
                <w:sz w:val="24"/>
                <w:szCs w:val="24"/>
              </w:rPr>
              <w:t>16</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b/>
                <w:sz w:val="24"/>
                <w:szCs w:val="24"/>
              </w:rPr>
            </w:pPr>
            <w:r w:rsidRPr="001E1193">
              <w:rPr>
                <w:rFonts w:ascii="Times New Roman" w:hAnsi="Times New Roman" w:cs="Times New Roman"/>
                <w:b/>
                <w:sz w:val="24"/>
                <w:szCs w:val="24"/>
              </w:rPr>
              <w:t>2. Профессионально ориентированное содержание (содержание прикладного модуля)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12</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в т. ч.:</w:t>
            </w:r>
          </w:p>
        </w:tc>
        <w:tc>
          <w:tcPr>
            <w:tcW w:w="942" w:type="pct"/>
            <w:shd w:val="clear" w:color="auto" w:fill="auto"/>
            <w:vAlign w:val="center"/>
          </w:tcPr>
          <w:p w:rsidR="001E1193" w:rsidRPr="001E1193" w:rsidRDefault="001E1193" w:rsidP="002F5366">
            <w:pPr>
              <w:spacing w:after="0" w:line="240" w:lineRule="auto"/>
              <w:ind w:left="57" w:right="57"/>
              <w:jc w:val="center"/>
              <w:rPr>
                <w:rFonts w:ascii="Times New Roman" w:hAnsi="Times New Roman" w:cs="Times New Roman"/>
                <w:sz w:val="24"/>
                <w:szCs w:val="24"/>
              </w:rPr>
            </w:pP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теоретическое обучение</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8</w:t>
            </w:r>
          </w:p>
        </w:tc>
      </w:tr>
      <w:tr w:rsidR="001E1193" w:rsidRPr="001E1193" w:rsidTr="004003BA">
        <w:trPr>
          <w:trHeight w:val="517"/>
        </w:trPr>
        <w:tc>
          <w:tcPr>
            <w:tcW w:w="4058" w:type="pct"/>
            <w:vAlign w:val="center"/>
          </w:tcPr>
          <w:p w:rsidR="001E1193" w:rsidRPr="001E1193" w:rsidRDefault="001E1193" w:rsidP="002F5366">
            <w:pPr>
              <w:spacing w:after="0" w:line="240" w:lineRule="auto"/>
              <w:ind w:left="57" w:right="57"/>
              <w:rPr>
                <w:rFonts w:ascii="Times New Roman" w:hAnsi="Times New Roman" w:cs="Times New Roman"/>
                <w:sz w:val="24"/>
                <w:szCs w:val="24"/>
              </w:rPr>
            </w:pPr>
            <w:r w:rsidRPr="001E1193">
              <w:rPr>
                <w:rFonts w:ascii="Times New Roman" w:hAnsi="Times New Roman" w:cs="Times New Roman"/>
                <w:sz w:val="24"/>
                <w:szCs w:val="24"/>
              </w:rPr>
              <w:t>практические занятия</w:t>
            </w:r>
          </w:p>
        </w:tc>
        <w:tc>
          <w:tcPr>
            <w:tcW w:w="942" w:type="pct"/>
            <w:shd w:val="clear" w:color="auto" w:fill="auto"/>
            <w:vAlign w:val="center"/>
          </w:tcPr>
          <w:p w:rsidR="001E1193" w:rsidRPr="001E1193" w:rsidRDefault="00666DA3" w:rsidP="002F5366">
            <w:pPr>
              <w:spacing w:after="0" w:line="240" w:lineRule="auto"/>
              <w:ind w:left="57" w:right="57"/>
              <w:jc w:val="center"/>
              <w:rPr>
                <w:rFonts w:ascii="Times New Roman" w:hAnsi="Times New Roman" w:cs="Times New Roman"/>
                <w:sz w:val="24"/>
                <w:szCs w:val="24"/>
              </w:rPr>
            </w:pPr>
            <w:r>
              <w:rPr>
                <w:rFonts w:ascii="Times New Roman" w:hAnsi="Times New Roman" w:cs="Times New Roman"/>
                <w:sz w:val="24"/>
                <w:szCs w:val="24"/>
              </w:rPr>
              <w:t>4</w:t>
            </w:r>
          </w:p>
        </w:tc>
      </w:tr>
      <w:tr w:rsidR="00EF732B" w:rsidRPr="001E1193" w:rsidTr="008972D9">
        <w:trPr>
          <w:trHeight w:val="68"/>
        </w:trPr>
        <w:tc>
          <w:tcPr>
            <w:tcW w:w="4058" w:type="pct"/>
            <w:shd w:val="clear" w:color="auto" w:fill="auto"/>
            <w:vAlign w:val="center"/>
          </w:tcPr>
          <w:p w:rsidR="00EF732B" w:rsidRPr="004A72E2" w:rsidRDefault="00EF732B" w:rsidP="00EF732B">
            <w:pPr>
              <w:spacing w:after="0" w:line="240" w:lineRule="auto"/>
              <w:ind w:left="57" w:right="57"/>
              <w:rPr>
                <w:rFonts w:ascii="Times New Roman" w:hAnsi="Times New Roman" w:cs="Times New Roman"/>
                <w:b/>
                <w:sz w:val="24"/>
                <w:szCs w:val="24"/>
              </w:rPr>
            </w:pPr>
            <w:r w:rsidRPr="004A72E2">
              <w:rPr>
                <w:rFonts w:ascii="Times New Roman" w:hAnsi="Times New Roman" w:cs="Times New Roman"/>
                <w:b/>
                <w:iCs/>
                <w:sz w:val="24"/>
                <w:szCs w:val="24"/>
              </w:rPr>
              <w:t>Индивидуальный проект</w:t>
            </w:r>
          </w:p>
        </w:tc>
        <w:tc>
          <w:tcPr>
            <w:tcW w:w="942" w:type="pct"/>
            <w:shd w:val="clear" w:color="auto" w:fill="auto"/>
            <w:vAlign w:val="center"/>
          </w:tcPr>
          <w:p w:rsidR="00EF732B" w:rsidRPr="001E1193" w:rsidRDefault="00EF732B" w:rsidP="00EF732B">
            <w:pPr>
              <w:spacing w:after="0" w:line="240" w:lineRule="auto"/>
              <w:ind w:left="57" w:right="57"/>
              <w:jc w:val="center"/>
              <w:rPr>
                <w:rFonts w:ascii="Times New Roman" w:hAnsi="Times New Roman" w:cs="Times New Roman"/>
                <w:b/>
                <w:sz w:val="24"/>
                <w:szCs w:val="24"/>
              </w:rPr>
            </w:pPr>
            <w:r>
              <w:rPr>
                <w:rFonts w:ascii="Times New Roman" w:hAnsi="Times New Roman" w:cs="Times New Roman"/>
                <w:b/>
                <w:sz w:val="24"/>
                <w:szCs w:val="24"/>
              </w:rPr>
              <w:t>2</w:t>
            </w:r>
          </w:p>
        </w:tc>
      </w:tr>
      <w:tr w:rsidR="00EF732B" w:rsidRPr="001E1193" w:rsidTr="004003BA">
        <w:trPr>
          <w:trHeight w:val="68"/>
        </w:trPr>
        <w:tc>
          <w:tcPr>
            <w:tcW w:w="4058" w:type="pct"/>
            <w:vAlign w:val="center"/>
          </w:tcPr>
          <w:p w:rsidR="00EF732B" w:rsidRPr="001E1193" w:rsidRDefault="00EF732B" w:rsidP="00EF732B">
            <w:pPr>
              <w:spacing w:after="0" w:line="240" w:lineRule="auto"/>
              <w:ind w:left="57" w:right="57"/>
              <w:rPr>
                <w:rFonts w:ascii="Times New Roman" w:hAnsi="Times New Roman" w:cs="Times New Roman"/>
                <w:b/>
                <w:i/>
                <w:sz w:val="24"/>
                <w:szCs w:val="24"/>
              </w:rPr>
            </w:pPr>
            <w:r w:rsidRPr="001E1193">
              <w:rPr>
                <w:rFonts w:ascii="Times New Roman" w:hAnsi="Times New Roman" w:cs="Times New Roman"/>
                <w:b/>
                <w:sz w:val="24"/>
                <w:szCs w:val="24"/>
              </w:rPr>
              <w:t>Промежуточная аттестация (Дифференцированный зачет)</w:t>
            </w:r>
          </w:p>
        </w:tc>
        <w:tc>
          <w:tcPr>
            <w:tcW w:w="942" w:type="pct"/>
            <w:vAlign w:val="center"/>
          </w:tcPr>
          <w:p w:rsidR="00EF732B" w:rsidRPr="001E1193" w:rsidRDefault="00EF732B" w:rsidP="00EF732B">
            <w:pPr>
              <w:spacing w:after="0" w:line="240" w:lineRule="auto"/>
              <w:ind w:left="57" w:right="57"/>
              <w:jc w:val="center"/>
              <w:rPr>
                <w:rFonts w:ascii="Times New Roman" w:hAnsi="Times New Roman" w:cs="Times New Roman"/>
                <w:b/>
                <w:sz w:val="24"/>
                <w:szCs w:val="24"/>
              </w:rPr>
            </w:pPr>
            <w:r w:rsidRPr="001E1193">
              <w:rPr>
                <w:rFonts w:ascii="Times New Roman" w:hAnsi="Times New Roman" w:cs="Times New Roman"/>
                <w:b/>
                <w:sz w:val="24"/>
                <w:szCs w:val="24"/>
              </w:rPr>
              <w:t>2</w:t>
            </w:r>
          </w:p>
        </w:tc>
      </w:tr>
    </w:tbl>
    <w:p w:rsidR="001E1193" w:rsidRDefault="001E1193" w:rsidP="002F5366">
      <w:pPr>
        <w:spacing w:after="0" w:line="240" w:lineRule="auto"/>
        <w:rPr>
          <w:rFonts w:ascii="Times New Roman" w:eastAsia="Times New Roman" w:hAnsi="Times New Roman" w:cs="Times New Roman"/>
          <w:b/>
          <w:sz w:val="28"/>
          <w:szCs w:val="28"/>
        </w:rPr>
      </w:pPr>
    </w:p>
    <w:p w:rsidR="00F7465F" w:rsidRDefault="00F7465F" w:rsidP="002F5366">
      <w:pPr>
        <w:spacing w:after="0" w:line="240" w:lineRule="auto"/>
        <w:rPr>
          <w:rFonts w:ascii="Times New Roman" w:eastAsia="Times New Roman" w:hAnsi="Times New Roman" w:cs="Times New Roman"/>
          <w:b/>
          <w:i/>
          <w:sz w:val="28"/>
          <w:szCs w:val="28"/>
        </w:rPr>
      </w:pPr>
    </w:p>
    <w:p w:rsidR="00F7465F" w:rsidRDefault="00F7465F" w:rsidP="002F5366">
      <w:pPr>
        <w:spacing w:after="0" w:line="240" w:lineRule="auto"/>
        <w:rPr>
          <w:rFonts w:ascii="Times New Roman" w:eastAsia="Times New Roman" w:hAnsi="Times New Roman" w:cs="Times New Roman"/>
          <w:b/>
          <w:i/>
          <w:sz w:val="28"/>
          <w:szCs w:val="28"/>
        </w:rPr>
        <w:sectPr w:rsidR="00F7465F" w:rsidSect="004003BA">
          <w:pgSz w:w="11906" w:h="16838"/>
          <w:pgMar w:top="567" w:right="567" w:bottom="567" w:left="1134" w:header="709" w:footer="709" w:gutter="0"/>
          <w:cols w:space="720"/>
        </w:sectPr>
      </w:pPr>
    </w:p>
    <w:p w:rsidR="00F7465F" w:rsidRPr="008904D8" w:rsidRDefault="008971E9" w:rsidP="002F5366">
      <w:pPr>
        <w:spacing w:after="0" w:line="240" w:lineRule="auto"/>
        <w:ind w:firstLine="709"/>
        <w:jc w:val="center"/>
        <w:rPr>
          <w:rFonts w:ascii="OfficinaSansBookC" w:eastAsia="Times New Roman" w:hAnsi="OfficinaSansBookC" w:cs="Times New Roman"/>
          <w:b/>
          <w:sz w:val="28"/>
          <w:szCs w:val="28"/>
        </w:rPr>
      </w:pPr>
      <w:r w:rsidRPr="006B2F06">
        <w:rPr>
          <w:rFonts w:ascii="Times New Roman" w:hAnsi="Times New Roman" w:cs="Times New Roman"/>
          <w:b/>
          <w:bCs/>
          <w:sz w:val="28"/>
          <w:szCs w:val="28"/>
        </w:rPr>
        <w:lastRenderedPageBreak/>
        <w:t>2.2. Тематический план и содержание учебного предмета</w:t>
      </w:r>
      <w:r>
        <w:rPr>
          <w:rFonts w:ascii="Times New Roman" w:hAnsi="Times New Roman" w:cs="Times New Roman"/>
          <w:b/>
          <w:bCs/>
          <w:sz w:val="28"/>
          <w:szCs w:val="28"/>
        </w:rPr>
        <w:t xml:space="preserve"> Биология</w:t>
      </w:r>
    </w:p>
    <w:tbl>
      <w:tblPr>
        <w:tblStyle w:val="afff9"/>
        <w:tblW w:w="15743"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81"/>
        <w:gridCol w:w="14"/>
        <w:gridCol w:w="9784"/>
        <w:gridCol w:w="826"/>
        <w:gridCol w:w="1412"/>
        <w:gridCol w:w="1626"/>
      </w:tblGrid>
      <w:tr w:rsidR="000F477B" w:rsidRPr="008971E9" w:rsidTr="003C7172">
        <w:trPr>
          <w:trHeight w:val="20"/>
        </w:trPr>
        <w:tc>
          <w:tcPr>
            <w:tcW w:w="2095" w:type="dxa"/>
            <w:gridSpan w:val="2"/>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Наименование разделов и тем</w:t>
            </w:r>
          </w:p>
        </w:tc>
        <w:tc>
          <w:tcPr>
            <w:tcW w:w="9784" w:type="dxa"/>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826"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5" w:right="-73"/>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Объем часов</w:t>
            </w:r>
          </w:p>
        </w:tc>
        <w:tc>
          <w:tcPr>
            <w:tcW w:w="1412"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3C7172">
              <w:rPr>
                <w:rFonts w:ascii="Times New Roman" w:hAnsi="Times New Roman" w:cs="Times New Roman"/>
                <w:b/>
                <w:sz w:val="24"/>
                <w:szCs w:val="24"/>
              </w:rPr>
              <w:t>Вид занятия</w:t>
            </w:r>
          </w:p>
        </w:tc>
        <w:tc>
          <w:tcPr>
            <w:tcW w:w="1626" w:type="dxa"/>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Формируемые компетенции</w:t>
            </w:r>
          </w:p>
        </w:tc>
      </w:tr>
      <w:tr w:rsidR="000F477B" w:rsidRPr="008971E9" w:rsidTr="003C7172">
        <w:trPr>
          <w:trHeight w:val="20"/>
        </w:trPr>
        <w:tc>
          <w:tcPr>
            <w:tcW w:w="2095" w:type="dxa"/>
            <w:gridSpan w:val="2"/>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w:t>
            </w: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826" w:type="dxa"/>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3</w:t>
            </w:r>
          </w:p>
        </w:tc>
        <w:tc>
          <w:tcPr>
            <w:tcW w:w="1412" w:type="dxa"/>
            <w:shd w:val="clear" w:color="auto" w:fill="auto"/>
            <w:vAlign w:val="center"/>
          </w:tcPr>
          <w:p w:rsidR="000F477B" w:rsidRPr="003C7172" w:rsidRDefault="003B339E"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626" w:type="dxa"/>
            <w:shd w:val="clear" w:color="auto" w:fill="auto"/>
            <w:vAlign w:val="center"/>
          </w:tcPr>
          <w:p w:rsidR="000F477B" w:rsidRPr="003C7172" w:rsidRDefault="003B339E"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5</w:t>
            </w:r>
          </w:p>
        </w:tc>
      </w:tr>
      <w:tr w:rsidR="00CB1D14" w:rsidRPr="008971E9" w:rsidTr="003C7172">
        <w:trPr>
          <w:trHeight w:val="20"/>
        </w:trPr>
        <w:tc>
          <w:tcPr>
            <w:tcW w:w="11879" w:type="dxa"/>
            <w:gridSpan w:val="3"/>
            <w:shd w:val="clear" w:color="auto" w:fill="auto"/>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 семестр</w:t>
            </w:r>
          </w:p>
        </w:tc>
        <w:tc>
          <w:tcPr>
            <w:tcW w:w="826" w:type="dxa"/>
            <w:shd w:val="clear" w:color="auto" w:fill="auto"/>
            <w:vAlign w:val="center"/>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34</w:t>
            </w:r>
          </w:p>
        </w:tc>
        <w:tc>
          <w:tcPr>
            <w:tcW w:w="1412" w:type="dxa"/>
            <w:shd w:val="clear" w:color="auto" w:fill="auto"/>
            <w:vAlign w:val="center"/>
          </w:tcPr>
          <w:p w:rsidR="00CB1D14" w:rsidRPr="003C7172"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0F477B" w:rsidRPr="008971E9" w:rsidTr="003C7172">
        <w:trPr>
          <w:trHeight w:val="20"/>
        </w:trPr>
        <w:tc>
          <w:tcPr>
            <w:tcW w:w="11879" w:type="dxa"/>
            <w:gridSpan w:val="3"/>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Раздел 1. Клетка – структурно-функциональная единица живого</w:t>
            </w:r>
          </w:p>
        </w:tc>
        <w:tc>
          <w:tcPr>
            <w:tcW w:w="826" w:type="dxa"/>
            <w:shd w:val="clear" w:color="auto" w:fill="auto"/>
            <w:vAlign w:val="center"/>
          </w:tcPr>
          <w:p w:rsidR="000F477B" w:rsidRPr="003C7172" w:rsidRDefault="00D0045D" w:rsidP="002F53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16</w:t>
            </w:r>
          </w:p>
        </w:tc>
        <w:tc>
          <w:tcPr>
            <w:tcW w:w="1412"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b/>
                <w:sz w:val="24"/>
                <w:szCs w:val="24"/>
              </w:rPr>
            </w:pPr>
          </w:p>
        </w:tc>
        <w:tc>
          <w:tcPr>
            <w:tcW w:w="1626" w:type="dxa"/>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r>
      <w:tr w:rsidR="000F477B" w:rsidRPr="008971E9" w:rsidTr="003C7172">
        <w:trPr>
          <w:trHeight w:val="20"/>
        </w:trPr>
        <w:tc>
          <w:tcPr>
            <w:tcW w:w="2095" w:type="dxa"/>
            <w:gridSpan w:val="2"/>
            <w:vMerge w:val="restart"/>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1.1.</w:t>
            </w:r>
          </w:p>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4"/>
                <w:szCs w:val="24"/>
              </w:rPr>
            </w:pPr>
            <w:r w:rsidRPr="003C7172">
              <w:rPr>
                <w:rFonts w:ascii="Times New Roman" w:eastAsia="Times New Roman" w:hAnsi="Times New Roman" w:cs="Times New Roman"/>
                <w:b/>
                <w:sz w:val="24"/>
                <w:szCs w:val="24"/>
              </w:rPr>
              <w:t>Биология как наука. Общая характеристика жизни</w:t>
            </w: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3C7172" w:rsidRDefault="000F477B" w:rsidP="002F5366">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733B9B" w:rsidRPr="003C7172" w:rsidRDefault="000F477B"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ОК </w:t>
            </w:r>
            <w:r w:rsidR="00F845F1" w:rsidRPr="003C7172">
              <w:rPr>
                <w:rFonts w:ascii="Times New Roman" w:eastAsia="Times New Roman" w:hAnsi="Times New Roman" w:cs="Times New Roman"/>
                <w:sz w:val="24"/>
                <w:szCs w:val="24"/>
              </w:rPr>
              <w:t>0</w:t>
            </w:r>
            <w:r w:rsidRPr="003C7172">
              <w:rPr>
                <w:rFonts w:ascii="Times New Roman" w:eastAsia="Times New Roman" w:hAnsi="Times New Roman" w:cs="Times New Roman"/>
                <w:sz w:val="24"/>
                <w:szCs w:val="24"/>
              </w:rPr>
              <w:t>2</w:t>
            </w:r>
          </w:p>
        </w:tc>
      </w:tr>
      <w:tr w:rsidR="000F477B" w:rsidRPr="008971E9" w:rsidTr="003C7172">
        <w:trPr>
          <w:trHeight w:val="20"/>
        </w:trPr>
        <w:tc>
          <w:tcPr>
            <w:tcW w:w="2095" w:type="dxa"/>
            <w:gridSpan w:val="2"/>
            <w:vMerge/>
            <w:shd w:val="clear" w:color="auto" w:fill="auto"/>
          </w:tcPr>
          <w:p w:rsidR="000F477B" w:rsidRPr="003C7172"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Mar>
              <w:top w:w="40" w:type="dxa"/>
              <w:left w:w="40" w:type="dxa"/>
              <w:bottom w:w="40" w:type="dxa"/>
              <w:right w:w="40" w:type="dxa"/>
            </w:tcMar>
          </w:tcPr>
          <w:p w:rsidR="000F477B" w:rsidRPr="003C7172" w:rsidRDefault="000F477B" w:rsidP="002F5366">
            <w:pPr>
              <w:widowControl w:val="0"/>
              <w:spacing w:after="0" w:line="240" w:lineRule="auto"/>
              <w:ind w:hanging="2"/>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Современные отрасли биологических знаний. Связь биологии с другими науками: биохимия, биофизика, бионика, геногеография и др. Роль и место биологии в формировании современной научной картины мира. Уровни организации живой материи. Общая характеристика жизни, свойства живых систем. Химический состав клеток</w:t>
            </w:r>
          </w:p>
        </w:tc>
        <w:tc>
          <w:tcPr>
            <w:tcW w:w="826" w:type="dxa"/>
            <w:shd w:val="clear" w:color="auto" w:fill="auto"/>
            <w:vAlign w:val="center"/>
          </w:tcPr>
          <w:p w:rsidR="000F477B" w:rsidRPr="003C7172"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0F477B" w:rsidRPr="003C7172" w:rsidRDefault="00556E8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Лекция 1</w:t>
            </w:r>
          </w:p>
        </w:tc>
        <w:tc>
          <w:tcPr>
            <w:tcW w:w="1626" w:type="dxa"/>
            <w:vMerge/>
            <w:shd w:val="clear" w:color="auto" w:fill="auto"/>
            <w:vAlign w:val="center"/>
          </w:tcPr>
          <w:p w:rsidR="000F477B" w:rsidRPr="003C7172"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3C7172">
        <w:trPr>
          <w:trHeight w:val="20"/>
        </w:trPr>
        <w:tc>
          <w:tcPr>
            <w:tcW w:w="2095" w:type="dxa"/>
            <w:gridSpan w:val="2"/>
            <w:vMerge w:val="restart"/>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1.2.</w:t>
            </w:r>
          </w:p>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Структурно-функциональная организация клеток</w:t>
            </w: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3C7172"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0F477B" w:rsidRPr="003C7172" w:rsidRDefault="00F845F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w:t>
            </w:r>
            <w:r w:rsidR="000F477B" w:rsidRPr="003C7172">
              <w:rPr>
                <w:rFonts w:ascii="Times New Roman" w:eastAsia="Times New Roman" w:hAnsi="Times New Roman" w:cs="Times New Roman"/>
                <w:sz w:val="24"/>
                <w:szCs w:val="24"/>
              </w:rPr>
              <w:t>1</w:t>
            </w:r>
          </w:p>
          <w:p w:rsidR="000F477B" w:rsidRPr="003C7172" w:rsidRDefault="00F845F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w:t>
            </w:r>
            <w:r w:rsidR="000F477B" w:rsidRPr="003C7172">
              <w:rPr>
                <w:rFonts w:ascii="Times New Roman" w:eastAsia="Times New Roman" w:hAnsi="Times New Roman" w:cs="Times New Roman"/>
                <w:sz w:val="24"/>
                <w:szCs w:val="24"/>
              </w:rPr>
              <w:t>2</w:t>
            </w:r>
          </w:p>
          <w:p w:rsidR="00733B9B" w:rsidRPr="003C7172" w:rsidRDefault="000F477B"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ОК </w:t>
            </w:r>
            <w:r w:rsidR="00F845F1" w:rsidRPr="003C7172">
              <w:rPr>
                <w:rFonts w:ascii="Times New Roman" w:eastAsia="Times New Roman" w:hAnsi="Times New Roman" w:cs="Times New Roman"/>
                <w:sz w:val="24"/>
                <w:szCs w:val="24"/>
              </w:rPr>
              <w:t>0</w:t>
            </w:r>
            <w:r w:rsidRPr="003C7172">
              <w:rPr>
                <w:rFonts w:ascii="Times New Roman" w:eastAsia="Times New Roman" w:hAnsi="Times New Roman" w:cs="Times New Roman"/>
                <w:sz w:val="24"/>
                <w:szCs w:val="24"/>
              </w:rPr>
              <w:t>4</w:t>
            </w:r>
          </w:p>
        </w:tc>
      </w:tr>
      <w:tr w:rsidR="000F477B" w:rsidRPr="008971E9" w:rsidTr="003C7172">
        <w:trPr>
          <w:trHeight w:val="20"/>
        </w:trPr>
        <w:tc>
          <w:tcPr>
            <w:tcW w:w="2095" w:type="dxa"/>
            <w:gridSpan w:val="2"/>
            <w:vMerge/>
            <w:shd w:val="clear" w:color="auto" w:fill="auto"/>
          </w:tcPr>
          <w:p w:rsidR="000F477B" w:rsidRPr="003C7172"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Клеточная теория (Т. Шванн, М. Шлейден, Р. Вирхов). Основные положения современной клеточной теории. Типы клеточной организации: прокариотический и эукариотический. Одноклеточные и многоклеточные организмы. Строение прокариотической клетки. Строение эукариотической клетки. Неклеточные формы жизни (вирусы, бактериофаги)</w:t>
            </w:r>
          </w:p>
        </w:tc>
        <w:tc>
          <w:tcPr>
            <w:tcW w:w="826" w:type="dxa"/>
            <w:shd w:val="clear" w:color="auto" w:fill="auto"/>
            <w:vAlign w:val="center"/>
          </w:tcPr>
          <w:p w:rsidR="000F477B" w:rsidRPr="003C7172"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0F477B" w:rsidRPr="003C7172" w:rsidRDefault="00556E8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Лекция 2</w:t>
            </w:r>
          </w:p>
        </w:tc>
        <w:tc>
          <w:tcPr>
            <w:tcW w:w="1626" w:type="dxa"/>
            <w:vMerge/>
            <w:shd w:val="clear" w:color="auto" w:fill="auto"/>
            <w:vAlign w:val="center"/>
          </w:tcPr>
          <w:p w:rsidR="000F477B" w:rsidRPr="003C7172"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3C7172">
        <w:trPr>
          <w:trHeight w:val="20"/>
        </w:trPr>
        <w:tc>
          <w:tcPr>
            <w:tcW w:w="2095" w:type="dxa"/>
            <w:gridSpan w:val="2"/>
            <w:vMerge/>
            <w:shd w:val="clear" w:color="auto" w:fill="auto"/>
          </w:tcPr>
          <w:p w:rsidR="000F477B" w:rsidRPr="003C7172"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12" w:type="dxa"/>
            <w:shd w:val="clear" w:color="auto" w:fill="auto"/>
            <w:vAlign w:val="center"/>
          </w:tcPr>
          <w:p w:rsidR="000F477B" w:rsidRPr="003C7172" w:rsidRDefault="000F477B"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0F477B" w:rsidRPr="003C7172"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3C7172">
        <w:trPr>
          <w:trHeight w:val="20"/>
        </w:trPr>
        <w:tc>
          <w:tcPr>
            <w:tcW w:w="2095" w:type="dxa"/>
            <w:gridSpan w:val="2"/>
            <w:vMerge/>
            <w:shd w:val="clear" w:color="auto" w:fill="auto"/>
          </w:tcPr>
          <w:p w:rsidR="000F477B" w:rsidRPr="003C7172" w:rsidRDefault="000F477B"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Вирусные и бактериальные заболевания. Общие принципы использования лекарственных веществ. Особенности применения антибиотиков. Представление устных сообщений с презентацией, подготовленных по перечню источников, рекомендованных преподавателем</w:t>
            </w:r>
          </w:p>
        </w:tc>
        <w:tc>
          <w:tcPr>
            <w:tcW w:w="826" w:type="dxa"/>
            <w:shd w:val="clear" w:color="auto" w:fill="auto"/>
            <w:vAlign w:val="center"/>
          </w:tcPr>
          <w:p w:rsidR="000F477B" w:rsidRPr="003C7172" w:rsidRDefault="000F536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0F477B" w:rsidRPr="003C7172" w:rsidRDefault="000F536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1</w:t>
            </w:r>
          </w:p>
        </w:tc>
        <w:tc>
          <w:tcPr>
            <w:tcW w:w="1626" w:type="dxa"/>
            <w:vMerge/>
            <w:shd w:val="clear" w:color="auto" w:fill="auto"/>
            <w:vAlign w:val="center"/>
          </w:tcPr>
          <w:p w:rsidR="000F477B" w:rsidRPr="003C7172" w:rsidRDefault="000F477B"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0F477B" w:rsidRPr="008971E9" w:rsidTr="003C7172">
        <w:trPr>
          <w:trHeight w:val="20"/>
        </w:trPr>
        <w:tc>
          <w:tcPr>
            <w:tcW w:w="2095" w:type="dxa"/>
            <w:gridSpan w:val="2"/>
            <w:vMerge w:val="restart"/>
            <w:shd w:val="clear" w:color="auto" w:fill="auto"/>
          </w:tcPr>
          <w:p w:rsidR="000F477B" w:rsidRPr="003C7172" w:rsidRDefault="000F477B"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01"/>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1.3. Структурно-функциональные факторы наследственности</w:t>
            </w:r>
          </w:p>
        </w:tc>
        <w:tc>
          <w:tcPr>
            <w:tcW w:w="9784" w:type="dxa"/>
            <w:shd w:val="clear" w:color="auto" w:fill="auto"/>
          </w:tcPr>
          <w:p w:rsidR="000F477B" w:rsidRPr="003C7172" w:rsidRDefault="000F477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0F477B" w:rsidRPr="003C7172" w:rsidRDefault="00D0045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0F477B" w:rsidRPr="003C7172" w:rsidRDefault="000F477B"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733B9B"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tc>
      </w:tr>
      <w:tr w:rsidR="00CC12E3" w:rsidRPr="008971E9" w:rsidTr="003C7172">
        <w:trPr>
          <w:trHeight w:val="20"/>
        </w:trPr>
        <w:tc>
          <w:tcPr>
            <w:tcW w:w="2095" w:type="dxa"/>
            <w:gridSpan w:val="2"/>
            <w:vMerge/>
            <w:shd w:val="clear" w:color="auto" w:fill="auto"/>
          </w:tcPr>
          <w:p w:rsidR="00CC12E3" w:rsidRPr="003C7172"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Хромосомная теория Т. Моргана. Строение хромосом. Хромосомный набор клеток, гомологичные и негомологичные хромосомы, гаплоидный и диплоидный набор.  Нуклеиновые кислоты: ДНК, РНК нахождение в клетке, их строение и функции. Матричные процессы в клетке: репликация, биосинтез белка, репарация. Генетический код и его свойства</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CC12E3" w:rsidRPr="003C7172"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Лекция 3</w:t>
            </w:r>
          </w:p>
        </w:tc>
        <w:tc>
          <w:tcPr>
            <w:tcW w:w="1626" w:type="dxa"/>
            <w:vMerge/>
            <w:shd w:val="clear" w:color="auto" w:fill="auto"/>
            <w:vAlign w:val="center"/>
          </w:tcPr>
          <w:p w:rsidR="00CC12E3" w:rsidRPr="003C7172"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3C7172">
        <w:trPr>
          <w:trHeight w:val="20"/>
        </w:trPr>
        <w:tc>
          <w:tcPr>
            <w:tcW w:w="2095" w:type="dxa"/>
            <w:gridSpan w:val="2"/>
            <w:vMerge/>
            <w:shd w:val="clear" w:color="auto" w:fill="auto"/>
          </w:tcPr>
          <w:p w:rsidR="00CC12E3" w:rsidRPr="003C7172"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p>
        </w:tc>
        <w:tc>
          <w:tcPr>
            <w:tcW w:w="1412" w:type="dxa"/>
            <w:shd w:val="clear" w:color="auto" w:fill="auto"/>
            <w:vAlign w:val="center"/>
          </w:tcPr>
          <w:p w:rsidR="00CC12E3" w:rsidRPr="003C7172"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CC12E3" w:rsidRPr="003C7172"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3C7172">
        <w:trPr>
          <w:trHeight w:val="20"/>
        </w:trPr>
        <w:tc>
          <w:tcPr>
            <w:tcW w:w="2095" w:type="dxa"/>
            <w:gridSpan w:val="2"/>
            <w:vMerge/>
            <w:shd w:val="clear" w:color="auto" w:fill="auto"/>
          </w:tcPr>
          <w:p w:rsidR="00CC12E3" w:rsidRPr="003C7172"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CC12E3" w:rsidRPr="003C7172" w:rsidRDefault="00CC12E3"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2</w:t>
            </w:r>
          </w:p>
        </w:tc>
        <w:tc>
          <w:tcPr>
            <w:tcW w:w="1626" w:type="dxa"/>
            <w:vMerge/>
            <w:shd w:val="clear" w:color="auto" w:fill="auto"/>
            <w:vAlign w:val="center"/>
          </w:tcPr>
          <w:p w:rsidR="00CC12E3" w:rsidRPr="003C7172"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3C7172">
        <w:trPr>
          <w:trHeight w:val="20"/>
        </w:trPr>
        <w:tc>
          <w:tcPr>
            <w:tcW w:w="2095" w:type="dxa"/>
            <w:gridSpan w:val="2"/>
            <w:vMerge w:val="restart"/>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Тема 1.4</w:t>
            </w:r>
            <w:r w:rsidRPr="003C7172">
              <w:rPr>
                <w:rFonts w:ascii="Times New Roman" w:eastAsia="Times New Roman" w:hAnsi="Times New Roman" w:cs="Times New Roman"/>
                <w:sz w:val="24"/>
                <w:szCs w:val="24"/>
              </w:rPr>
              <w:t>.</w:t>
            </w:r>
          </w:p>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Обмен веществ и превращение энергии в клетке</w:t>
            </w: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CC12E3" w:rsidRPr="003C7172"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tc>
      </w:tr>
      <w:tr w:rsidR="00CC12E3" w:rsidRPr="008971E9" w:rsidTr="003C7172">
        <w:trPr>
          <w:trHeight w:val="20"/>
        </w:trPr>
        <w:tc>
          <w:tcPr>
            <w:tcW w:w="2095" w:type="dxa"/>
            <w:gridSpan w:val="2"/>
            <w:vMerge/>
            <w:shd w:val="clear" w:color="auto" w:fill="auto"/>
          </w:tcPr>
          <w:p w:rsidR="00CC12E3" w:rsidRPr="003C7172"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Понятие метаболизм. Ассимиляция и диссимиляция – две стороны метаболизма. Типы обмена веществ: автотрофный и гетеротрофный, аэробный и анаэробный. Пластический обмен. Фотосинтез. Хемосинтез</w:t>
            </w:r>
          </w:p>
        </w:tc>
        <w:tc>
          <w:tcPr>
            <w:tcW w:w="826" w:type="dxa"/>
            <w:shd w:val="clear" w:color="auto" w:fill="auto"/>
            <w:vAlign w:val="center"/>
          </w:tcPr>
          <w:p w:rsidR="00CC12E3"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CC12E3" w:rsidRPr="003C7172" w:rsidRDefault="00D829A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3C7172">
              <w:rPr>
                <w:rFonts w:ascii="Times New Roman" w:eastAsia="Times New Roman" w:hAnsi="Times New Roman" w:cs="Times New Roman"/>
                <w:sz w:val="24"/>
                <w:szCs w:val="24"/>
              </w:rPr>
              <w:t xml:space="preserve">Лекция </w:t>
            </w:r>
            <w:r w:rsidRPr="003C7172">
              <w:rPr>
                <w:rFonts w:ascii="Times New Roman" w:eastAsia="Times New Roman" w:hAnsi="Times New Roman" w:cs="Times New Roman"/>
                <w:sz w:val="24"/>
                <w:szCs w:val="24"/>
                <w:lang w:val="en-US"/>
              </w:rPr>
              <w:t>4</w:t>
            </w:r>
          </w:p>
        </w:tc>
        <w:tc>
          <w:tcPr>
            <w:tcW w:w="1626" w:type="dxa"/>
            <w:vMerge/>
            <w:shd w:val="clear" w:color="auto" w:fill="auto"/>
            <w:vAlign w:val="center"/>
          </w:tcPr>
          <w:p w:rsidR="00CC12E3" w:rsidRPr="003C7172"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3C7172">
        <w:trPr>
          <w:trHeight w:val="20"/>
        </w:trPr>
        <w:tc>
          <w:tcPr>
            <w:tcW w:w="2095" w:type="dxa"/>
            <w:gridSpan w:val="2"/>
            <w:vMerge w:val="restart"/>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 xml:space="preserve">Тема 1.5. Жизненный цикл клетки. </w:t>
            </w:r>
            <w:r w:rsidRPr="003C7172">
              <w:rPr>
                <w:rFonts w:ascii="Times New Roman" w:eastAsia="Times New Roman" w:hAnsi="Times New Roman" w:cs="Times New Roman"/>
                <w:b/>
                <w:sz w:val="24"/>
                <w:szCs w:val="24"/>
              </w:rPr>
              <w:lastRenderedPageBreak/>
              <w:t>Митоз. Мейоз</w:t>
            </w: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lastRenderedPageBreak/>
              <w:t>Основное содержание</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CC12E3" w:rsidRPr="003C7172"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CC12E3" w:rsidRPr="008971E9" w:rsidTr="003C7172">
        <w:trPr>
          <w:trHeight w:val="20"/>
        </w:trPr>
        <w:tc>
          <w:tcPr>
            <w:tcW w:w="2095" w:type="dxa"/>
            <w:gridSpan w:val="2"/>
            <w:vMerge/>
            <w:shd w:val="clear" w:color="auto" w:fill="auto"/>
          </w:tcPr>
          <w:p w:rsidR="00CC12E3" w:rsidRPr="003C7172" w:rsidRDefault="00CC12E3"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Клеточный цикл, его периоды. Митоз, его стадии и происходящие процессы. Биологическое значение митоза. Мейоз и его стадии. Поведение хромосом в мейозе. Кроссинговер. </w:t>
            </w:r>
            <w:r w:rsidRPr="003C7172">
              <w:rPr>
                <w:rFonts w:ascii="Times New Roman" w:eastAsia="Times New Roman" w:hAnsi="Times New Roman" w:cs="Times New Roman"/>
                <w:sz w:val="24"/>
                <w:szCs w:val="24"/>
              </w:rPr>
              <w:lastRenderedPageBreak/>
              <w:t>Биологический смысл мейоза</w:t>
            </w:r>
          </w:p>
        </w:tc>
        <w:tc>
          <w:tcPr>
            <w:tcW w:w="826" w:type="dxa"/>
            <w:shd w:val="clear" w:color="auto" w:fill="auto"/>
            <w:vAlign w:val="center"/>
          </w:tcPr>
          <w:p w:rsidR="00CC12E3"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en-US"/>
              </w:rPr>
            </w:pPr>
            <w:r w:rsidRPr="003C7172">
              <w:rPr>
                <w:rFonts w:ascii="Times New Roman" w:eastAsia="Times New Roman" w:hAnsi="Times New Roman" w:cs="Times New Roman"/>
                <w:sz w:val="24"/>
                <w:szCs w:val="24"/>
                <w:lang w:val="en-US"/>
              </w:rPr>
              <w:lastRenderedPageBreak/>
              <w:t>2</w:t>
            </w:r>
          </w:p>
        </w:tc>
        <w:tc>
          <w:tcPr>
            <w:tcW w:w="1412" w:type="dxa"/>
            <w:shd w:val="clear" w:color="auto" w:fill="auto"/>
            <w:vAlign w:val="center"/>
          </w:tcPr>
          <w:p w:rsidR="00CC12E3" w:rsidRPr="003C7172" w:rsidRDefault="00C3730C"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3C7172">
              <w:rPr>
                <w:rFonts w:ascii="Times New Roman" w:eastAsia="Times New Roman" w:hAnsi="Times New Roman" w:cs="Times New Roman"/>
                <w:sz w:val="24"/>
                <w:szCs w:val="24"/>
              </w:rPr>
              <w:t xml:space="preserve">Лекция </w:t>
            </w:r>
            <w:r w:rsidRPr="003C7172">
              <w:rPr>
                <w:rFonts w:ascii="Times New Roman" w:eastAsia="Times New Roman" w:hAnsi="Times New Roman" w:cs="Times New Roman"/>
                <w:sz w:val="24"/>
                <w:szCs w:val="24"/>
                <w:lang w:val="en-US"/>
              </w:rPr>
              <w:t>5</w:t>
            </w:r>
          </w:p>
        </w:tc>
        <w:tc>
          <w:tcPr>
            <w:tcW w:w="1626" w:type="dxa"/>
            <w:vMerge/>
            <w:shd w:val="clear" w:color="auto" w:fill="auto"/>
            <w:vAlign w:val="center"/>
          </w:tcPr>
          <w:p w:rsidR="00CC12E3" w:rsidRPr="003C7172" w:rsidRDefault="00CC12E3"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CC12E3" w:rsidRPr="008971E9" w:rsidTr="003C7172">
        <w:trPr>
          <w:trHeight w:val="20"/>
        </w:trPr>
        <w:tc>
          <w:tcPr>
            <w:tcW w:w="2095" w:type="dxa"/>
            <w:gridSpan w:val="2"/>
            <w:vMerge/>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84" w:type="dxa"/>
            <w:shd w:val="clear" w:color="auto" w:fill="auto"/>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CC12E3" w:rsidRPr="003C7172" w:rsidRDefault="00CC12E3"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C12E3" w:rsidRPr="003C7172" w:rsidRDefault="00CC12E3"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3C7172">
        <w:trPr>
          <w:trHeight w:val="20"/>
        </w:trPr>
        <w:tc>
          <w:tcPr>
            <w:tcW w:w="2095" w:type="dxa"/>
            <w:gridSpan w:val="2"/>
            <w:vMerge/>
            <w:shd w:val="clear" w:color="auto" w:fill="auto"/>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84" w:type="dxa"/>
            <w:shd w:val="clear" w:color="auto" w:fill="auto"/>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Контрольная работа:</w:t>
            </w:r>
            <w:r w:rsidRPr="003C7172">
              <w:rPr>
                <w:rFonts w:ascii="Times New Roman" w:eastAsia="Times New Roman" w:hAnsi="Times New Roman" w:cs="Times New Roman"/>
                <w:sz w:val="24"/>
                <w:szCs w:val="24"/>
              </w:rPr>
              <w:t xml:space="preserve"> Молекулярный уровень организации живого.</w:t>
            </w:r>
          </w:p>
        </w:tc>
        <w:tc>
          <w:tcPr>
            <w:tcW w:w="826" w:type="dxa"/>
            <w:shd w:val="clear" w:color="auto" w:fill="auto"/>
            <w:vAlign w:val="center"/>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en-US"/>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C3730C" w:rsidRPr="003C7172"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lang w:val="en-US"/>
              </w:rPr>
            </w:pPr>
            <w:r w:rsidRPr="003C7172">
              <w:rPr>
                <w:rFonts w:ascii="Times New Roman" w:hAnsi="Times New Roman" w:cs="Times New Roman"/>
              </w:rPr>
              <w:t xml:space="preserve">Практическое занятие </w:t>
            </w:r>
            <w:r w:rsidR="00BE4FBF" w:rsidRPr="003C7172">
              <w:rPr>
                <w:rFonts w:ascii="Times New Roman" w:hAnsi="Times New Roman" w:cs="Times New Roman"/>
                <w:lang w:val="en-US"/>
              </w:rPr>
              <w:t>3</w:t>
            </w:r>
          </w:p>
        </w:tc>
        <w:tc>
          <w:tcPr>
            <w:tcW w:w="1626" w:type="dxa"/>
            <w:shd w:val="clear" w:color="auto" w:fill="auto"/>
            <w:vAlign w:val="center"/>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3C7172">
        <w:trPr>
          <w:trHeight w:val="20"/>
        </w:trPr>
        <w:tc>
          <w:tcPr>
            <w:tcW w:w="11879" w:type="dxa"/>
            <w:gridSpan w:val="3"/>
            <w:shd w:val="clear" w:color="auto" w:fill="auto"/>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Раздел 2. Строение и функции организма</w:t>
            </w:r>
          </w:p>
        </w:tc>
        <w:tc>
          <w:tcPr>
            <w:tcW w:w="826" w:type="dxa"/>
            <w:shd w:val="clear" w:color="auto" w:fill="auto"/>
            <w:vAlign w:val="center"/>
          </w:tcPr>
          <w:p w:rsidR="00C3730C" w:rsidRPr="003C7172" w:rsidRDefault="004616D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18</w:t>
            </w:r>
          </w:p>
        </w:tc>
        <w:tc>
          <w:tcPr>
            <w:tcW w:w="1412" w:type="dxa"/>
            <w:shd w:val="clear" w:color="auto" w:fill="auto"/>
            <w:vAlign w:val="center"/>
          </w:tcPr>
          <w:p w:rsidR="00C3730C" w:rsidRPr="003C7172"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3730C" w:rsidRPr="008971E9" w:rsidTr="003C7172">
        <w:trPr>
          <w:trHeight w:val="20"/>
        </w:trPr>
        <w:tc>
          <w:tcPr>
            <w:tcW w:w="2095" w:type="dxa"/>
            <w:gridSpan w:val="2"/>
            <w:vMerge w:val="restart"/>
            <w:shd w:val="clear" w:color="auto" w:fill="auto"/>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Тема 2.1.Строение организма</w:t>
            </w:r>
          </w:p>
        </w:tc>
        <w:tc>
          <w:tcPr>
            <w:tcW w:w="9784" w:type="dxa"/>
            <w:shd w:val="clear" w:color="auto" w:fill="auto"/>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3730C" w:rsidRPr="003C7172" w:rsidRDefault="00C3730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C3730C" w:rsidRPr="003C7172" w:rsidRDefault="00C3730C"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BE4FBF" w:rsidRPr="008971E9" w:rsidTr="003C7172">
        <w:trPr>
          <w:trHeight w:val="20"/>
        </w:trPr>
        <w:tc>
          <w:tcPr>
            <w:tcW w:w="2095" w:type="dxa"/>
            <w:gridSpan w:val="2"/>
            <w:vMerge/>
            <w:shd w:val="clear" w:color="auto" w:fill="auto"/>
          </w:tcPr>
          <w:p w:rsidR="00BE4FBF" w:rsidRPr="003C7172" w:rsidRDefault="00BE4FB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Многоклеточные организмы. Взаимосвязь органов и системы органов в многоклеточном организме. Гомеостаз организма и его поддержание в процессе жизнедеятельности</w:t>
            </w:r>
          </w:p>
        </w:tc>
        <w:tc>
          <w:tcPr>
            <w:tcW w:w="826" w:type="dxa"/>
            <w:shd w:val="clear" w:color="auto" w:fill="auto"/>
            <w:vAlign w:val="center"/>
          </w:tcPr>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BE4FBF" w:rsidRPr="003C7172" w:rsidRDefault="00BE4FB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Лекция </w:t>
            </w:r>
            <w:r w:rsidR="00BB49B4" w:rsidRPr="003C7172">
              <w:rPr>
                <w:rFonts w:ascii="Times New Roman" w:eastAsia="Times New Roman" w:hAnsi="Times New Roman" w:cs="Times New Roman"/>
                <w:sz w:val="24"/>
                <w:szCs w:val="24"/>
                <w:lang w:val="en-US"/>
              </w:rPr>
              <w:t>6</w:t>
            </w:r>
          </w:p>
        </w:tc>
        <w:tc>
          <w:tcPr>
            <w:tcW w:w="1626" w:type="dxa"/>
            <w:vMerge/>
            <w:shd w:val="clear" w:color="auto" w:fill="auto"/>
            <w:vAlign w:val="center"/>
          </w:tcPr>
          <w:p w:rsidR="00BE4FBF" w:rsidRPr="003C7172" w:rsidRDefault="00BE4FB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E4FBF" w:rsidRPr="008971E9" w:rsidTr="003C7172">
        <w:trPr>
          <w:trHeight w:val="20"/>
        </w:trPr>
        <w:tc>
          <w:tcPr>
            <w:tcW w:w="2095" w:type="dxa"/>
            <w:gridSpan w:val="2"/>
            <w:vMerge w:val="restart"/>
            <w:shd w:val="clear" w:color="auto" w:fill="auto"/>
          </w:tcPr>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Тема 2.2.</w:t>
            </w:r>
          </w:p>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Формы размножения организмов</w:t>
            </w:r>
          </w:p>
        </w:tc>
        <w:tc>
          <w:tcPr>
            <w:tcW w:w="9784" w:type="dxa"/>
            <w:shd w:val="clear" w:color="auto" w:fill="auto"/>
          </w:tcPr>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E4FBF" w:rsidRPr="003C7172" w:rsidRDefault="00BE4FB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BE4FBF" w:rsidRPr="003C7172" w:rsidRDefault="00BE4FBF"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tc>
      </w:tr>
      <w:tr w:rsidR="00BB49B4" w:rsidRPr="008971E9" w:rsidTr="003C7172">
        <w:trPr>
          <w:trHeight w:val="20"/>
        </w:trPr>
        <w:tc>
          <w:tcPr>
            <w:tcW w:w="2095" w:type="dxa"/>
            <w:gridSpan w:val="2"/>
            <w:vMerge/>
            <w:shd w:val="clear" w:color="auto" w:fill="auto"/>
          </w:tcPr>
          <w:p w:rsidR="00BB49B4" w:rsidRPr="003C7172"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Формы размножения организмов. Бесполое и половое размножение. Виды бесполого размножения. Половое размножение. Гаметогенез у животных. Сперматогенез и оогенез. Строение половых клеток. Оплодотворение</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3C7172"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Лекция </w:t>
            </w:r>
            <w:r w:rsidRPr="003C7172">
              <w:rPr>
                <w:rFonts w:ascii="Times New Roman" w:eastAsia="Times New Roman" w:hAnsi="Times New Roman" w:cs="Times New Roman"/>
                <w:sz w:val="24"/>
                <w:szCs w:val="24"/>
                <w:lang w:val="en-US"/>
              </w:rPr>
              <w:t>7</w:t>
            </w:r>
          </w:p>
        </w:tc>
        <w:tc>
          <w:tcPr>
            <w:tcW w:w="1626" w:type="dxa"/>
            <w:vMerge/>
            <w:shd w:val="clear" w:color="auto" w:fill="auto"/>
            <w:vAlign w:val="center"/>
          </w:tcPr>
          <w:p w:rsidR="00BB49B4" w:rsidRPr="003C7172"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3C7172">
        <w:trPr>
          <w:trHeight w:val="20"/>
        </w:trPr>
        <w:tc>
          <w:tcPr>
            <w:tcW w:w="2095" w:type="dxa"/>
            <w:gridSpan w:val="2"/>
            <w:vMerge w:val="restart"/>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Тема 2.3</w:t>
            </w:r>
            <w:r w:rsidRPr="003C7172">
              <w:rPr>
                <w:rFonts w:ascii="Times New Roman" w:eastAsia="Times New Roman" w:hAnsi="Times New Roman" w:cs="Times New Roman"/>
                <w:sz w:val="24"/>
                <w:szCs w:val="24"/>
              </w:rPr>
              <w:t>.</w:t>
            </w:r>
          </w:p>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Онтогенез растений, животных и человека</w:t>
            </w: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BB49B4" w:rsidRPr="003C7172" w:rsidRDefault="00BB49B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BB49B4" w:rsidRPr="008971E9" w:rsidTr="003C7172">
        <w:trPr>
          <w:trHeight w:val="20"/>
        </w:trPr>
        <w:tc>
          <w:tcPr>
            <w:tcW w:w="2095" w:type="dxa"/>
            <w:gridSpan w:val="2"/>
            <w:vMerge/>
            <w:shd w:val="clear" w:color="auto" w:fill="auto"/>
          </w:tcPr>
          <w:p w:rsidR="00BB49B4" w:rsidRPr="003C7172"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Индивидуальное развитие организмов. Эмбриогенез и его стадии. Постэмбриональный период. Стадии постэмбрионального развития у животных и человека. Прямое и непрямое развитие. Биологическое старение и смерть. Онтогенез растений</w:t>
            </w:r>
            <w:r w:rsidR="00E92356" w:rsidRPr="003C7172">
              <w:rPr>
                <w:rFonts w:ascii="Times New Roman" w:eastAsia="Times New Roman" w:hAnsi="Times New Roman" w:cs="Times New Roman"/>
                <w:sz w:val="24"/>
                <w:szCs w:val="24"/>
              </w:rPr>
              <w:t>.</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3C7172"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Лекция </w:t>
            </w:r>
            <w:r w:rsidRPr="003C7172">
              <w:rPr>
                <w:rFonts w:ascii="Times New Roman" w:eastAsia="Times New Roman" w:hAnsi="Times New Roman" w:cs="Times New Roman"/>
                <w:sz w:val="24"/>
                <w:szCs w:val="24"/>
                <w:lang w:val="en-US"/>
              </w:rPr>
              <w:t>8</w:t>
            </w:r>
          </w:p>
        </w:tc>
        <w:tc>
          <w:tcPr>
            <w:tcW w:w="1626" w:type="dxa"/>
            <w:vMerge/>
            <w:shd w:val="clear" w:color="auto" w:fill="auto"/>
            <w:vAlign w:val="center"/>
          </w:tcPr>
          <w:p w:rsidR="00BB49B4" w:rsidRPr="003C7172"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3C7172">
        <w:trPr>
          <w:trHeight w:val="20"/>
        </w:trPr>
        <w:tc>
          <w:tcPr>
            <w:tcW w:w="2095" w:type="dxa"/>
            <w:gridSpan w:val="2"/>
            <w:vMerge w:val="restart"/>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2.4. Закономерности наследования</w:t>
            </w: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BB49B4" w:rsidRPr="003C7172" w:rsidRDefault="00BB49B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BB49B4" w:rsidRPr="008971E9" w:rsidTr="003C7172">
        <w:trPr>
          <w:trHeight w:val="20"/>
        </w:trPr>
        <w:tc>
          <w:tcPr>
            <w:tcW w:w="2095" w:type="dxa"/>
            <w:gridSpan w:val="2"/>
            <w:vMerge/>
            <w:shd w:val="clear" w:color="auto" w:fill="auto"/>
          </w:tcPr>
          <w:p w:rsidR="00BB49B4" w:rsidRPr="003C7172"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Основные понятия генетики. Закономерности образования гамет. Законы Г. Менделя (моногибридное и полигибридное скрещивание). Взаимодействие генов</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BB49B4" w:rsidRPr="003C7172"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Лекция </w:t>
            </w:r>
            <w:r w:rsidRPr="003C7172">
              <w:rPr>
                <w:rFonts w:ascii="Times New Roman" w:eastAsia="Times New Roman" w:hAnsi="Times New Roman" w:cs="Times New Roman"/>
                <w:sz w:val="24"/>
                <w:szCs w:val="24"/>
                <w:lang w:val="en-US"/>
              </w:rPr>
              <w:t>9</w:t>
            </w:r>
          </w:p>
        </w:tc>
        <w:tc>
          <w:tcPr>
            <w:tcW w:w="1626" w:type="dxa"/>
            <w:vMerge/>
            <w:shd w:val="clear" w:color="auto" w:fill="auto"/>
            <w:vAlign w:val="center"/>
          </w:tcPr>
          <w:p w:rsidR="00BB49B4" w:rsidRPr="003C7172"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B49B4" w:rsidRPr="008971E9" w:rsidTr="003C7172">
        <w:trPr>
          <w:trHeight w:val="20"/>
        </w:trPr>
        <w:tc>
          <w:tcPr>
            <w:tcW w:w="2095" w:type="dxa"/>
            <w:gridSpan w:val="2"/>
            <w:vMerge/>
            <w:shd w:val="clear" w:color="auto" w:fill="auto"/>
          </w:tcPr>
          <w:p w:rsidR="00BB49B4" w:rsidRPr="003C7172" w:rsidRDefault="00BB49B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BB49B4" w:rsidRPr="003C7172" w:rsidRDefault="00BB49B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BB49B4" w:rsidRPr="003C7172" w:rsidRDefault="00BB49B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BB49B4" w:rsidRPr="003C7172" w:rsidRDefault="00BB49B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3C7172">
        <w:trPr>
          <w:trHeight w:val="20"/>
        </w:trPr>
        <w:tc>
          <w:tcPr>
            <w:tcW w:w="2095" w:type="dxa"/>
            <w:gridSpan w:val="2"/>
            <w:vMerge/>
            <w:shd w:val="clear" w:color="auto" w:fill="auto"/>
          </w:tcPr>
          <w:p w:rsidR="00684CDD" w:rsidRPr="003C7172"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c>
          <w:tcPr>
            <w:tcW w:w="826" w:type="dxa"/>
            <w:shd w:val="clear" w:color="auto" w:fill="auto"/>
            <w:vAlign w:val="center"/>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684CDD" w:rsidRPr="003C7172"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 xml:space="preserve">Практическое занятие </w:t>
            </w:r>
            <w:r w:rsidRPr="003C7172">
              <w:rPr>
                <w:rFonts w:ascii="Times New Roman" w:hAnsi="Times New Roman" w:cs="Times New Roman"/>
                <w:lang w:val="en-US"/>
              </w:rPr>
              <w:t>4</w:t>
            </w:r>
          </w:p>
        </w:tc>
        <w:tc>
          <w:tcPr>
            <w:tcW w:w="1626" w:type="dxa"/>
            <w:vMerge/>
            <w:shd w:val="clear" w:color="auto" w:fill="auto"/>
            <w:vAlign w:val="center"/>
          </w:tcPr>
          <w:p w:rsidR="00684CDD" w:rsidRPr="003C7172"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3C7172">
        <w:trPr>
          <w:trHeight w:val="20"/>
        </w:trPr>
        <w:tc>
          <w:tcPr>
            <w:tcW w:w="2095" w:type="dxa"/>
            <w:gridSpan w:val="2"/>
            <w:vMerge w:val="restart"/>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2.5. Сцепленное наследование признаков</w:t>
            </w:r>
          </w:p>
        </w:tc>
        <w:tc>
          <w:tcPr>
            <w:tcW w:w="9784" w:type="dxa"/>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684CDD" w:rsidRPr="003C7172" w:rsidRDefault="00684CD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CA295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tc>
      </w:tr>
      <w:tr w:rsidR="00684CDD" w:rsidRPr="008971E9" w:rsidTr="003C7172">
        <w:trPr>
          <w:trHeight w:val="20"/>
        </w:trPr>
        <w:tc>
          <w:tcPr>
            <w:tcW w:w="2095" w:type="dxa"/>
            <w:gridSpan w:val="2"/>
            <w:vMerge/>
            <w:shd w:val="clear" w:color="auto" w:fill="auto"/>
          </w:tcPr>
          <w:p w:rsidR="00684CDD" w:rsidRPr="003C7172"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Законы Т. Моргана. Сцепленное наследование генов, нарушение сцепления. Наследование признаков, сцепленных с полом</w:t>
            </w:r>
          </w:p>
        </w:tc>
        <w:tc>
          <w:tcPr>
            <w:tcW w:w="826" w:type="dxa"/>
            <w:shd w:val="clear" w:color="auto" w:fill="auto"/>
            <w:vAlign w:val="center"/>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684CDD" w:rsidRPr="003C7172"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lang w:val="en-US"/>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10</w:t>
            </w:r>
          </w:p>
        </w:tc>
        <w:tc>
          <w:tcPr>
            <w:tcW w:w="1626" w:type="dxa"/>
            <w:vMerge/>
            <w:shd w:val="clear" w:color="auto" w:fill="auto"/>
            <w:vAlign w:val="center"/>
          </w:tcPr>
          <w:p w:rsidR="00684CDD" w:rsidRPr="003C7172"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3C7172">
        <w:trPr>
          <w:trHeight w:val="20"/>
        </w:trPr>
        <w:tc>
          <w:tcPr>
            <w:tcW w:w="2095" w:type="dxa"/>
            <w:gridSpan w:val="2"/>
            <w:vMerge/>
            <w:shd w:val="clear" w:color="auto" w:fill="auto"/>
          </w:tcPr>
          <w:p w:rsidR="00684CDD" w:rsidRPr="003C7172"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3C7172" w:rsidRDefault="009450B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Лабораторные занятия:</w:t>
            </w:r>
          </w:p>
        </w:tc>
        <w:tc>
          <w:tcPr>
            <w:tcW w:w="826" w:type="dxa"/>
            <w:shd w:val="clear" w:color="auto" w:fill="auto"/>
            <w:vAlign w:val="center"/>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684CDD" w:rsidRPr="003C7172" w:rsidRDefault="00684CDD"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684CDD" w:rsidRPr="003C7172"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3C7172">
        <w:trPr>
          <w:trHeight w:val="20"/>
        </w:trPr>
        <w:tc>
          <w:tcPr>
            <w:tcW w:w="2095" w:type="dxa"/>
            <w:gridSpan w:val="2"/>
            <w:vMerge/>
            <w:shd w:val="clear" w:color="auto" w:fill="auto"/>
          </w:tcPr>
          <w:p w:rsidR="00684CDD" w:rsidRPr="003C7172" w:rsidRDefault="00684CDD"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684CDD" w:rsidRPr="003C7172" w:rsidRDefault="002C05BC"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Лабораторная работа</w:t>
            </w:r>
            <w:r w:rsidR="00D4707F" w:rsidRPr="003C7172">
              <w:rPr>
                <w:rFonts w:ascii="Times New Roman" w:eastAsia="Times New Roman" w:hAnsi="Times New Roman" w:cs="Times New Roman"/>
                <w:sz w:val="24"/>
                <w:szCs w:val="24"/>
              </w:rPr>
              <w:t>: «</w:t>
            </w:r>
            <w:r w:rsidR="00E31F73" w:rsidRPr="003C7172">
              <w:rPr>
                <w:rFonts w:ascii="Times New Roman" w:eastAsia="Times New Roman" w:hAnsi="Times New Roman" w:cs="Times New Roman"/>
                <w:sz w:val="24"/>
                <w:szCs w:val="24"/>
              </w:rPr>
              <w:t>Изменчи</w:t>
            </w:r>
            <w:r w:rsidR="009E57CD" w:rsidRPr="003C7172">
              <w:rPr>
                <w:rFonts w:ascii="Times New Roman" w:eastAsia="Times New Roman" w:hAnsi="Times New Roman" w:cs="Times New Roman"/>
                <w:sz w:val="24"/>
                <w:szCs w:val="24"/>
              </w:rPr>
              <w:t>вость, построение вариационного ряда и вариационной кривой</w:t>
            </w:r>
            <w:r w:rsidR="00D4707F" w:rsidRPr="003C7172">
              <w:rPr>
                <w:rFonts w:ascii="Times New Roman" w:eastAsia="Times New Roman" w:hAnsi="Times New Roman" w:cs="Times New Roman"/>
                <w:sz w:val="24"/>
                <w:szCs w:val="24"/>
              </w:rPr>
              <w:t>».</w:t>
            </w:r>
          </w:p>
        </w:tc>
        <w:tc>
          <w:tcPr>
            <w:tcW w:w="826" w:type="dxa"/>
            <w:shd w:val="clear" w:color="auto" w:fill="auto"/>
            <w:vAlign w:val="center"/>
          </w:tcPr>
          <w:p w:rsidR="00684CDD" w:rsidRPr="003C7172" w:rsidRDefault="001B1162"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684CDD" w:rsidRPr="003C7172" w:rsidRDefault="001B1162"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rPr>
            </w:pPr>
            <w:r w:rsidRPr="003C7172">
              <w:rPr>
                <w:rFonts w:ascii="Times New Roman" w:eastAsia="Times New Roman" w:hAnsi="Times New Roman" w:cs="Times New Roman"/>
              </w:rPr>
              <w:t>Лабораторное занятие</w:t>
            </w:r>
            <w:r w:rsidR="007F68FC" w:rsidRPr="003C7172">
              <w:rPr>
                <w:rFonts w:ascii="Times New Roman" w:eastAsia="Times New Roman" w:hAnsi="Times New Roman" w:cs="Times New Roman"/>
              </w:rPr>
              <w:t xml:space="preserve"> 1</w:t>
            </w:r>
          </w:p>
        </w:tc>
        <w:tc>
          <w:tcPr>
            <w:tcW w:w="1626" w:type="dxa"/>
            <w:vMerge/>
            <w:shd w:val="clear" w:color="auto" w:fill="auto"/>
            <w:vAlign w:val="center"/>
          </w:tcPr>
          <w:p w:rsidR="00684CDD" w:rsidRPr="003C7172" w:rsidRDefault="00684CDD"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684CDD" w:rsidRPr="008971E9" w:rsidTr="003C7172">
        <w:trPr>
          <w:trHeight w:val="20"/>
        </w:trPr>
        <w:tc>
          <w:tcPr>
            <w:tcW w:w="2095" w:type="dxa"/>
            <w:gridSpan w:val="2"/>
            <w:vMerge w:val="restart"/>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2.6. Закономерности изменчивости</w:t>
            </w:r>
          </w:p>
        </w:tc>
        <w:tc>
          <w:tcPr>
            <w:tcW w:w="9784" w:type="dxa"/>
            <w:shd w:val="clear" w:color="auto" w:fill="auto"/>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684CDD" w:rsidRPr="003C7172" w:rsidRDefault="00684CDD"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684CDD" w:rsidRPr="003C7172" w:rsidRDefault="00684CDD"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733B9B"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EB304A" w:rsidRPr="008971E9" w:rsidTr="003C7172">
        <w:trPr>
          <w:trHeight w:val="20"/>
        </w:trPr>
        <w:tc>
          <w:tcPr>
            <w:tcW w:w="2095" w:type="dxa"/>
            <w:gridSpan w:val="2"/>
            <w:vMerge/>
            <w:shd w:val="clear" w:color="auto" w:fill="auto"/>
          </w:tcPr>
          <w:p w:rsidR="00EB304A" w:rsidRPr="003C7172" w:rsidRDefault="00EB304A"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EB304A" w:rsidRPr="003C7172" w:rsidRDefault="00EB304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Изменчивость признаков. Виды изменчивости: наследственная и ненаследственная. Закон гомологических рядов в наследственной изменчивости (Н.И. Вавилов). Мутационная теория изменчивости. Виды мутаций и причины их возникновения. Кариотип человека. Наследственные заболевания человека. Генные и хромосомные болезни человека. Болезни с наследственной предрасположенностью. Значение медицинской генетики в предотвращении и лечении генетических заболеваний человека</w:t>
            </w:r>
          </w:p>
        </w:tc>
        <w:tc>
          <w:tcPr>
            <w:tcW w:w="826" w:type="dxa"/>
            <w:shd w:val="clear" w:color="auto" w:fill="auto"/>
            <w:vAlign w:val="center"/>
          </w:tcPr>
          <w:p w:rsidR="00EB304A" w:rsidRPr="003C7172" w:rsidRDefault="00EB304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EB304A" w:rsidRPr="003C7172" w:rsidRDefault="00EB304A"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11</w:t>
            </w:r>
          </w:p>
        </w:tc>
        <w:tc>
          <w:tcPr>
            <w:tcW w:w="1626" w:type="dxa"/>
            <w:vMerge/>
            <w:shd w:val="clear" w:color="auto" w:fill="auto"/>
            <w:vAlign w:val="center"/>
          </w:tcPr>
          <w:p w:rsidR="00EB304A" w:rsidRPr="003C7172" w:rsidRDefault="00EB304A"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725FA" w:rsidRPr="008971E9" w:rsidTr="003C7172">
        <w:trPr>
          <w:trHeight w:val="20"/>
        </w:trPr>
        <w:tc>
          <w:tcPr>
            <w:tcW w:w="2095" w:type="dxa"/>
            <w:gridSpan w:val="2"/>
            <w:vMerge/>
            <w:shd w:val="clear" w:color="auto" w:fill="auto"/>
          </w:tcPr>
          <w:p w:rsidR="00D725FA" w:rsidRPr="003C7172" w:rsidRDefault="00D725FA"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D725FA" w:rsidRPr="003C7172"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D725FA" w:rsidRPr="003C7172" w:rsidRDefault="00D725FA"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D725FA" w:rsidRPr="003C7172" w:rsidRDefault="00D725FA"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D725FA" w:rsidRPr="003C7172" w:rsidRDefault="00D725FA"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A7CC6" w:rsidRPr="008971E9" w:rsidTr="003C7172">
        <w:trPr>
          <w:trHeight w:val="20"/>
        </w:trPr>
        <w:tc>
          <w:tcPr>
            <w:tcW w:w="2095" w:type="dxa"/>
            <w:gridSpan w:val="2"/>
            <w:vMerge/>
            <w:shd w:val="clear" w:color="auto" w:fill="auto"/>
          </w:tcPr>
          <w:p w:rsidR="00BA7CC6" w:rsidRPr="003C7172" w:rsidRDefault="00BA7CC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tcPr>
          <w:p w:rsidR="00BA7CC6" w:rsidRPr="003C7172"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 типа мутации при передаче наследственных признаков, составление генотипических схем скрещивания</w:t>
            </w:r>
          </w:p>
          <w:p w:rsidR="000007B6" w:rsidRPr="003C7172" w:rsidRDefault="000007B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Контрольная работа:</w:t>
            </w:r>
            <w:r w:rsidRPr="003C7172">
              <w:rPr>
                <w:rFonts w:ascii="Times New Roman" w:eastAsia="Times New Roman" w:hAnsi="Times New Roman" w:cs="Times New Roman"/>
                <w:sz w:val="24"/>
                <w:szCs w:val="24"/>
              </w:rPr>
              <w:t xml:space="preserve"> Строение и функции организма.</w:t>
            </w:r>
          </w:p>
        </w:tc>
        <w:tc>
          <w:tcPr>
            <w:tcW w:w="826" w:type="dxa"/>
            <w:shd w:val="clear" w:color="auto" w:fill="auto"/>
            <w:vAlign w:val="center"/>
          </w:tcPr>
          <w:p w:rsidR="00BA7CC6" w:rsidRPr="003C7172"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BA7CC6" w:rsidRPr="003C7172" w:rsidRDefault="00BA7CC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 xml:space="preserve">Практическое занятие </w:t>
            </w:r>
            <w:r w:rsidRPr="003C7172">
              <w:rPr>
                <w:rFonts w:ascii="Times New Roman" w:hAnsi="Times New Roman" w:cs="Times New Roman"/>
                <w:lang w:val="en-US"/>
              </w:rPr>
              <w:t>5</w:t>
            </w:r>
          </w:p>
        </w:tc>
        <w:tc>
          <w:tcPr>
            <w:tcW w:w="1626" w:type="dxa"/>
            <w:vMerge/>
            <w:shd w:val="clear" w:color="auto" w:fill="auto"/>
            <w:vAlign w:val="center"/>
          </w:tcPr>
          <w:p w:rsidR="00BA7CC6" w:rsidRPr="003C7172" w:rsidRDefault="00BA7CC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BA7CC6" w:rsidRPr="008971E9" w:rsidTr="003C7172">
        <w:trPr>
          <w:trHeight w:val="20"/>
        </w:trPr>
        <w:tc>
          <w:tcPr>
            <w:tcW w:w="11879" w:type="dxa"/>
            <w:gridSpan w:val="3"/>
            <w:shd w:val="clear" w:color="auto" w:fill="auto"/>
          </w:tcPr>
          <w:p w:rsidR="00BA7CC6" w:rsidRPr="003C7172" w:rsidRDefault="004616D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 семестр</w:t>
            </w:r>
          </w:p>
        </w:tc>
        <w:tc>
          <w:tcPr>
            <w:tcW w:w="826" w:type="dxa"/>
            <w:shd w:val="clear" w:color="auto" w:fill="auto"/>
            <w:vAlign w:val="center"/>
          </w:tcPr>
          <w:p w:rsidR="00BA7CC6" w:rsidRPr="003C7172" w:rsidRDefault="00EF732B"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40</w:t>
            </w:r>
          </w:p>
        </w:tc>
        <w:tc>
          <w:tcPr>
            <w:tcW w:w="1412" w:type="dxa"/>
            <w:shd w:val="clear" w:color="auto" w:fill="auto"/>
            <w:vAlign w:val="center"/>
          </w:tcPr>
          <w:p w:rsidR="00BA7CC6" w:rsidRPr="003C7172" w:rsidRDefault="00BA7CC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BA7CC6" w:rsidRPr="003C7172" w:rsidRDefault="00BA7CC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B1D14" w:rsidRPr="008971E9" w:rsidTr="003C7172">
        <w:trPr>
          <w:trHeight w:val="20"/>
        </w:trPr>
        <w:tc>
          <w:tcPr>
            <w:tcW w:w="11879" w:type="dxa"/>
            <w:gridSpan w:val="3"/>
            <w:shd w:val="clear" w:color="auto" w:fill="auto"/>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Раздел 3. Теория эволюции</w:t>
            </w:r>
          </w:p>
        </w:tc>
        <w:tc>
          <w:tcPr>
            <w:tcW w:w="826" w:type="dxa"/>
            <w:shd w:val="clear" w:color="auto" w:fill="auto"/>
            <w:vAlign w:val="center"/>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6</w:t>
            </w:r>
          </w:p>
        </w:tc>
        <w:tc>
          <w:tcPr>
            <w:tcW w:w="1412" w:type="dxa"/>
            <w:shd w:val="clear" w:color="auto" w:fill="auto"/>
            <w:vAlign w:val="center"/>
          </w:tcPr>
          <w:p w:rsidR="00CB1D14" w:rsidRPr="003C7172"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CB1D14" w:rsidRPr="008971E9" w:rsidTr="003C7172">
        <w:trPr>
          <w:trHeight w:val="20"/>
        </w:trPr>
        <w:tc>
          <w:tcPr>
            <w:tcW w:w="2081" w:type="dxa"/>
            <w:vMerge w:val="restart"/>
            <w:shd w:val="clear" w:color="auto" w:fill="auto"/>
          </w:tcPr>
          <w:p w:rsidR="00CB1D14" w:rsidRPr="003C7172" w:rsidRDefault="00CB1D14"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91"/>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3.1. История эволюционного учения. Микроэволюция</w:t>
            </w:r>
          </w:p>
        </w:tc>
        <w:tc>
          <w:tcPr>
            <w:tcW w:w="9798" w:type="dxa"/>
            <w:gridSpan w:val="2"/>
            <w:shd w:val="clear" w:color="auto" w:fill="auto"/>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CB1D14" w:rsidRPr="003C7172" w:rsidRDefault="00CB1D1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CB1D14" w:rsidRPr="003C7172" w:rsidRDefault="00CB1D1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733B9B"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294906" w:rsidRPr="008971E9" w:rsidTr="003C7172">
        <w:trPr>
          <w:trHeight w:val="20"/>
        </w:trPr>
        <w:tc>
          <w:tcPr>
            <w:tcW w:w="2081" w:type="dxa"/>
            <w:vMerge/>
            <w:shd w:val="clear" w:color="auto" w:fill="auto"/>
          </w:tcPr>
          <w:p w:rsidR="00294906" w:rsidRPr="003C7172" w:rsidRDefault="0029490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Первые эволюционные концепции (Ж.Б. Ламарк, Ж.Л. Бюффон). Эволюционная теория Ч. Дарвина. Синтетическая теория эволюции и ее основные положения. </w:t>
            </w:r>
          </w:p>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Микроэволюция. Популяция как элементарная единица эволюции. Генетические основы эволюции. Элементарные факторы эволюции. Естественный отбор – направляющий фактор эволюции. Видообразование как результат микроэволюции.</w:t>
            </w:r>
          </w:p>
        </w:tc>
        <w:tc>
          <w:tcPr>
            <w:tcW w:w="826" w:type="dxa"/>
            <w:shd w:val="clear" w:color="auto" w:fill="auto"/>
            <w:vAlign w:val="center"/>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294906" w:rsidRPr="003C7172" w:rsidRDefault="0029490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2</w:t>
            </w:r>
          </w:p>
        </w:tc>
        <w:tc>
          <w:tcPr>
            <w:tcW w:w="1626" w:type="dxa"/>
            <w:vMerge/>
            <w:shd w:val="clear" w:color="auto" w:fill="auto"/>
            <w:vAlign w:val="center"/>
          </w:tcPr>
          <w:p w:rsidR="00294906" w:rsidRPr="003C7172" w:rsidRDefault="0029490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294906" w:rsidRPr="008971E9" w:rsidTr="003C7172">
        <w:trPr>
          <w:trHeight w:val="20"/>
        </w:trPr>
        <w:tc>
          <w:tcPr>
            <w:tcW w:w="2081" w:type="dxa"/>
            <w:vMerge w:val="restart"/>
            <w:shd w:val="clear" w:color="auto" w:fill="auto"/>
          </w:tcPr>
          <w:p w:rsidR="00294906" w:rsidRPr="003C7172" w:rsidRDefault="00294906" w:rsidP="002F5366">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3"/>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3.2. Макроэволюция. Возникновение и развитие жизни на Земле</w:t>
            </w:r>
          </w:p>
        </w:tc>
        <w:tc>
          <w:tcPr>
            <w:tcW w:w="9798" w:type="dxa"/>
            <w:gridSpan w:val="2"/>
            <w:shd w:val="clear" w:color="auto" w:fill="auto"/>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294906" w:rsidRPr="003C7172" w:rsidRDefault="0029490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67004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294906" w:rsidRPr="008971E9" w:rsidTr="003C7172">
        <w:trPr>
          <w:trHeight w:val="20"/>
        </w:trPr>
        <w:tc>
          <w:tcPr>
            <w:tcW w:w="2081" w:type="dxa"/>
            <w:vMerge/>
            <w:shd w:val="clear" w:color="auto" w:fill="auto"/>
          </w:tcPr>
          <w:p w:rsidR="00294906" w:rsidRPr="003C7172" w:rsidRDefault="00294906"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Макроэволюция. Формы и основные направления макроэволюции (А.Н. Северцов). Пути достижения биологического прогресса. Сохранение биоразнообразия на Земле.</w:t>
            </w:r>
          </w:p>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Гипотезы и теории возникновения жизни на Земле. Появление первых клеток и их эволюция. Прокариоты и эукариоты. Происхождение многоклеточных организмов. Возникновение основных царств эукариот</w:t>
            </w:r>
          </w:p>
        </w:tc>
        <w:tc>
          <w:tcPr>
            <w:tcW w:w="826" w:type="dxa"/>
            <w:shd w:val="clear" w:color="auto" w:fill="auto"/>
            <w:vAlign w:val="center"/>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294906" w:rsidRPr="003C7172" w:rsidRDefault="00294906"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3</w:t>
            </w:r>
          </w:p>
        </w:tc>
        <w:tc>
          <w:tcPr>
            <w:tcW w:w="1626" w:type="dxa"/>
            <w:vMerge/>
            <w:shd w:val="clear" w:color="auto" w:fill="auto"/>
            <w:vAlign w:val="center"/>
          </w:tcPr>
          <w:p w:rsidR="00294906" w:rsidRPr="003C7172" w:rsidRDefault="00294906"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294906" w:rsidRPr="008971E9" w:rsidTr="003C7172">
        <w:trPr>
          <w:trHeight w:val="20"/>
        </w:trPr>
        <w:tc>
          <w:tcPr>
            <w:tcW w:w="2081" w:type="dxa"/>
            <w:vMerge w:val="restart"/>
            <w:shd w:val="clear" w:color="auto" w:fill="auto"/>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3.3. Происхождениечеловека – антропогенез</w:t>
            </w:r>
          </w:p>
        </w:tc>
        <w:tc>
          <w:tcPr>
            <w:tcW w:w="9798" w:type="dxa"/>
            <w:gridSpan w:val="2"/>
            <w:shd w:val="clear" w:color="auto" w:fill="auto"/>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294906" w:rsidRPr="003C7172" w:rsidRDefault="00294906"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294906" w:rsidRPr="003C7172" w:rsidRDefault="00294906"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67004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842987" w:rsidRPr="008971E9" w:rsidTr="003C7172">
        <w:trPr>
          <w:trHeight w:val="20"/>
        </w:trPr>
        <w:tc>
          <w:tcPr>
            <w:tcW w:w="2081" w:type="dxa"/>
            <w:vMerge/>
            <w:shd w:val="clear" w:color="auto" w:fill="auto"/>
          </w:tcPr>
          <w:p w:rsidR="00842987" w:rsidRPr="003C7172" w:rsidRDefault="00842987"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Антропология – наука о человеке. Систематическое положение человека. Сходство и отличия человека с животными. Основные стадии антропогенеза. Эволюция современного человека. </w:t>
            </w:r>
          </w:p>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Человеческие расы и их единство. Время и пути расселения человека по планете.Приспособленность человека к разным условиям среды</w:t>
            </w:r>
            <w:r w:rsidR="00F21FE0" w:rsidRPr="003C7172">
              <w:rPr>
                <w:rFonts w:ascii="Times New Roman" w:eastAsia="Times New Roman" w:hAnsi="Times New Roman" w:cs="Times New Roman"/>
                <w:sz w:val="24"/>
                <w:szCs w:val="24"/>
              </w:rPr>
              <w:t>.</w:t>
            </w:r>
          </w:p>
        </w:tc>
        <w:tc>
          <w:tcPr>
            <w:tcW w:w="826" w:type="dxa"/>
            <w:shd w:val="clear" w:color="auto" w:fill="auto"/>
            <w:vAlign w:val="center"/>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842987" w:rsidRPr="003C7172" w:rsidRDefault="00842987"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4</w:t>
            </w:r>
          </w:p>
        </w:tc>
        <w:tc>
          <w:tcPr>
            <w:tcW w:w="1626" w:type="dxa"/>
            <w:vMerge/>
            <w:shd w:val="clear" w:color="auto" w:fill="auto"/>
            <w:vAlign w:val="center"/>
          </w:tcPr>
          <w:p w:rsidR="00842987" w:rsidRPr="003C7172" w:rsidRDefault="00842987"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42987" w:rsidRPr="008971E9" w:rsidTr="003C7172">
        <w:trPr>
          <w:trHeight w:val="20"/>
        </w:trPr>
        <w:tc>
          <w:tcPr>
            <w:tcW w:w="11879" w:type="dxa"/>
            <w:gridSpan w:val="3"/>
            <w:shd w:val="clear" w:color="auto" w:fill="auto"/>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Раздел 4. Экология</w:t>
            </w:r>
          </w:p>
        </w:tc>
        <w:tc>
          <w:tcPr>
            <w:tcW w:w="826" w:type="dxa"/>
            <w:shd w:val="clear" w:color="auto" w:fill="auto"/>
            <w:vAlign w:val="center"/>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w:t>
            </w:r>
            <w:r w:rsidR="002E5D17" w:rsidRPr="003C7172">
              <w:rPr>
                <w:rFonts w:ascii="Times New Roman" w:eastAsia="Times New Roman" w:hAnsi="Times New Roman" w:cs="Times New Roman"/>
                <w:b/>
                <w:sz w:val="24"/>
                <w:szCs w:val="24"/>
              </w:rPr>
              <w:t>8</w:t>
            </w:r>
          </w:p>
        </w:tc>
        <w:tc>
          <w:tcPr>
            <w:tcW w:w="1412" w:type="dxa"/>
            <w:shd w:val="clear" w:color="auto" w:fill="auto"/>
            <w:vAlign w:val="center"/>
          </w:tcPr>
          <w:p w:rsidR="00842987" w:rsidRPr="003C7172" w:rsidRDefault="00842987"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42987" w:rsidRPr="008971E9" w:rsidTr="003C7172">
        <w:trPr>
          <w:trHeight w:val="20"/>
        </w:trPr>
        <w:tc>
          <w:tcPr>
            <w:tcW w:w="2081" w:type="dxa"/>
            <w:vMerge w:val="restart"/>
            <w:shd w:val="clear" w:color="auto" w:fill="auto"/>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 xml:space="preserve">Тема 4.1. Экологические факторы и среды жизни </w:t>
            </w:r>
          </w:p>
        </w:tc>
        <w:tc>
          <w:tcPr>
            <w:tcW w:w="9798" w:type="dxa"/>
            <w:gridSpan w:val="2"/>
            <w:shd w:val="clear" w:color="auto" w:fill="auto"/>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842987" w:rsidRPr="003C7172" w:rsidRDefault="00842987"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842987" w:rsidRPr="003C7172" w:rsidRDefault="00842987"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67004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07</w:t>
            </w:r>
          </w:p>
        </w:tc>
      </w:tr>
      <w:tr w:rsidR="007F713F" w:rsidRPr="008971E9" w:rsidTr="003C7172">
        <w:trPr>
          <w:trHeight w:val="20"/>
        </w:trPr>
        <w:tc>
          <w:tcPr>
            <w:tcW w:w="2081" w:type="dxa"/>
            <w:vMerge/>
            <w:shd w:val="clear" w:color="auto" w:fill="auto"/>
          </w:tcPr>
          <w:p w:rsidR="007F713F" w:rsidRPr="003C7172" w:rsidRDefault="007F713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Среды обитания организмов: водная, наземно-воздушная, почвенная, внутриорганизменная. Физико-химические особенности сред обитания организмов. Приспособления организмов к жизни в разных средах. Понятие экологического фактора. Классификация экологических факторов. Правило минимума Ю. Либиха. Закон толерантности В. Шелфорда</w:t>
            </w:r>
            <w:r w:rsidR="00F21FE0" w:rsidRPr="003C7172">
              <w:rPr>
                <w:rFonts w:ascii="Times New Roman" w:eastAsia="Times New Roman" w:hAnsi="Times New Roman" w:cs="Times New Roman"/>
                <w:sz w:val="24"/>
                <w:szCs w:val="24"/>
              </w:rPr>
              <w:t>.</w:t>
            </w:r>
          </w:p>
        </w:tc>
        <w:tc>
          <w:tcPr>
            <w:tcW w:w="826" w:type="dxa"/>
            <w:shd w:val="clear" w:color="auto" w:fill="auto"/>
            <w:vAlign w:val="center"/>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7F713F" w:rsidRPr="003C7172" w:rsidRDefault="007F713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5</w:t>
            </w:r>
          </w:p>
        </w:tc>
        <w:tc>
          <w:tcPr>
            <w:tcW w:w="1626" w:type="dxa"/>
            <w:vMerge/>
            <w:shd w:val="clear" w:color="auto" w:fill="auto"/>
            <w:vAlign w:val="center"/>
          </w:tcPr>
          <w:p w:rsidR="007F713F" w:rsidRPr="003C7172" w:rsidRDefault="007F713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7F713F" w:rsidRPr="008971E9" w:rsidTr="003C7172">
        <w:trPr>
          <w:trHeight w:val="20"/>
        </w:trPr>
        <w:tc>
          <w:tcPr>
            <w:tcW w:w="2081" w:type="dxa"/>
            <w:vMerge w:val="restart"/>
            <w:shd w:val="clear" w:color="auto" w:fill="auto"/>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 xml:space="preserve">Тема 4.2. Популяция, сообщества, экосистемы </w:t>
            </w:r>
          </w:p>
        </w:tc>
        <w:tc>
          <w:tcPr>
            <w:tcW w:w="9798" w:type="dxa"/>
            <w:gridSpan w:val="2"/>
            <w:shd w:val="clear" w:color="auto" w:fill="auto"/>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7F713F" w:rsidRPr="003C7172" w:rsidRDefault="007F713F"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722553" w:rsidRPr="003C7172" w:rsidRDefault="00722553" w:rsidP="0072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p w:rsidR="0067004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07</w:t>
            </w:r>
          </w:p>
        </w:tc>
      </w:tr>
      <w:tr w:rsidR="001C3F74" w:rsidRPr="008971E9" w:rsidTr="003C7172">
        <w:trPr>
          <w:trHeight w:val="20"/>
        </w:trPr>
        <w:tc>
          <w:tcPr>
            <w:tcW w:w="2081" w:type="dxa"/>
            <w:vMerge/>
            <w:shd w:val="clear" w:color="auto" w:fill="auto"/>
          </w:tcPr>
          <w:p w:rsidR="001C3F74" w:rsidRPr="003C7172" w:rsidRDefault="001C3F7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sz w:val="24"/>
                <w:szCs w:val="24"/>
              </w:rPr>
              <w:t>Экологическая характеристика вида и популяции. Экологическая ниша вида. Экологические характеристики популяции. Сообщества и экосистемы. Биоценоз и его структура. Связи между организмами в биоценозе. Структурные компоненты экосистемы: продуценты, консументы, редуценты. Круговорот веществ и поток энергии в экосистеме. Трофические уровни</w:t>
            </w:r>
            <w:r w:rsidR="00F21FE0" w:rsidRPr="003C7172">
              <w:rPr>
                <w:rFonts w:ascii="Times New Roman" w:eastAsia="Times New Roman" w:hAnsi="Times New Roman" w:cs="Times New Roman"/>
                <w:sz w:val="24"/>
                <w:szCs w:val="24"/>
              </w:rPr>
              <w:t>.</w:t>
            </w:r>
          </w:p>
        </w:tc>
        <w:tc>
          <w:tcPr>
            <w:tcW w:w="826" w:type="dxa"/>
            <w:shd w:val="clear" w:color="auto" w:fill="auto"/>
            <w:vAlign w:val="center"/>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1C3F74" w:rsidRPr="003C7172" w:rsidRDefault="001C3F7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6</w:t>
            </w:r>
          </w:p>
        </w:tc>
        <w:tc>
          <w:tcPr>
            <w:tcW w:w="1626" w:type="dxa"/>
            <w:vMerge/>
            <w:shd w:val="clear" w:color="auto" w:fill="auto"/>
            <w:vAlign w:val="center"/>
          </w:tcPr>
          <w:p w:rsidR="001C3F74" w:rsidRPr="003C7172" w:rsidRDefault="001C3F7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7F713F" w:rsidRPr="008971E9" w:rsidTr="003C7172">
        <w:trPr>
          <w:trHeight w:val="20"/>
        </w:trPr>
        <w:tc>
          <w:tcPr>
            <w:tcW w:w="2081" w:type="dxa"/>
            <w:vMerge/>
            <w:shd w:val="clear" w:color="auto" w:fill="auto"/>
          </w:tcPr>
          <w:p w:rsidR="007F713F" w:rsidRPr="003C7172" w:rsidRDefault="007F713F"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7F713F" w:rsidRPr="003C7172" w:rsidRDefault="007F713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7F713F" w:rsidRPr="003C7172" w:rsidRDefault="007F713F"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7F713F" w:rsidRPr="003C7172" w:rsidRDefault="007F713F"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1C3F74" w:rsidRPr="008971E9" w:rsidTr="003C7172">
        <w:trPr>
          <w:trHeight w:val="20"/>
        </w:trPr>
        <w:tc>
          <w:tcPr>
            <w:tcW w:w="2081" w:type="dxa"/>
            <w:vMerge/>
            <w:shd w:val="clear" w:color="auto" w:fill="auto"/>
          </w:tcPr>
          <w:p w:rsidR="001C3F74" w:rsidRPr="003C7172" w:rsidRDefault="001C3F74"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Трофические цепи и сети. Основные показатели экосистемы. Биомасса и продукция. Экологические пирамиды чисел, биомассы и энергии. Правило пирамиды энергии.</w:t>
            </w:r>
          </w:p>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c>
          <w:tcPr>
            <w:tcW w:w="826" w:type="dxa"/>
            <w:shd w:val="clear" w:color="auto" w:fill="auto"/>
            <w:vAlign w:val="center"/>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1C3F74" w:rsidRPr="003C7172" w:rsidRDefault="001C3F74"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6</w:t>
            </w:r>
          </w:p>
        </w:tc>
        <w:tc>
          <w:tcPr>
            <w:tcW w:w="1626" w:type="dxa"/>
            <w:vMerge/>
            <w:shd w:val="clear" w:color="auto" w:fill="auto"/>
            <w:vAlign w:val="center"/>
          </w:tcPr>
          <w:p w:rsidR="001C3F74" w:rsidRPr="003C7172" w:rsidRDefault="001C3F74"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1C3F74" w:rsidRPr="008971E9" w:rsidTr="003C7172">
        <w:trPr>
          <w:trHeight w:val="20"/>
        </w:trPr>
        <w:tc>
          <w:tcPr>
            <w:tcW w:w="2081" w:type="dxa"/>
            <w:vMerge w:val="restart"/>
            <w:shd w:val="clear" w:color="auto" w:fill="auto"/>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4.3. Биосфера -    глобальная экологическая система</w:t>
            </w:r>
          </w:p>
        </w:tc>
        <w:tc>
          <w:tcPr>
            <w:tcW w:w="9798" w:type="dxa"/>
            <w:gridSpan w:val="2"/>
            <w:shd w:val="clear" w:color="auto" w:fill="auto"/>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1C3F74" w:rsidRPr="003C7172" w:rsidRDefault="001C3F74"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2</w:t>
            </w:r>
          </w:p>
        </w:tc>
        <w:tc>
          <w:tcPr>
            <w:tcW w:w="1412" w:type="dxa"/>
            <w:shd w:val="clear" w:color="auto" w:fill="auto"/>
            <w:vAlign w:val="center"/>
          </w:tcPr>
          <w:p w:rsidR="001C3F74" w:rsidRPr="003C7172" w:rsidRDefault="001C3F74"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67004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07</w:t>
            </w:r>
          </w:p>
        </w:tc>
      </w:tr>
      <w:tr w:rsidR="00F21FE0" w:rsidRPr="008971E9" w:rsidTr="003C7172">
        <w:trPr>
          <w:trHeight w:val="20"/>
        </w:trPr>
        <w:tc>
          <w:tcPr>
            <w:tcW w:w="2081" w:type="dxa"/>
            <w:vMerge/>
            <w:shd w:val="clear" w:color="auto" w:fill="auto"/>
          </w:tcPr>
          <w:p w:rsidR="00F21FE0" w:rsidRPr="003C7172"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Биосфера – живая оболочка Земли. Развитие представлений о биосфере в трудах В.И. Вернадского. Области биосферы и ее компоненты. Живое вещество биосферы и его функции.</w:t>
            </w:r>
          </w:p>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Закономерности существования биосферы. Особенности биосферы как глобальной экосистемы. Динамическое равновесие в биосфере. Круговороты веществ и биогеохимические циклы. Глобальные экологические проблемы современности.</w:t>
            </w:r>
          </w:p>
        </w:tc>
        <w:tc>
          <w:tcPr>
            <w:tcW w:w="826" w:type="dxa"/>
            <w:shd w:val="clear" w:color="auto" w:fill="auto"/>
            <w:vAlign w:val="center"/>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F21FE0" w:rsidRPr="003C7172"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7</w:t>
            </w:r>
          </w:p>
        </w:tc>
        <w:tc>
          <w:tcPr>
            <w:tcW w:w="1626" w:type="dxa"/>
            <w:vMerge/>
            <w:shd w:val="clear" w:color="auto" w:fill="auto"/>
            <w:vAlign w:val="center"/>
          </w:tcPr>
          <w:p w:rsidR="00F21FE0" w:rsidRPr="003C7172"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3C7172">
        <w:trPr>
          <w:trHeight w:val="20"/>
        </w:trPr>
        <w:tc>
          <w:tcPr>
            <w:tcW w:w="2081" w:type="dxa"/>
            <w:vMerge w:val="restart"/>
            <w:shd w:val="clear" w:color="auto" w:fill="auto"/>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4.4. Влияние антропогенных факторов на биосферу</w:t>
            </w:r>
          </w:p>
        </w:tc>
        <w:tc>
          <w:tcPr>
            <w:tcW w:w="9798" w:type="dxa"/>
            <w:gridSpan w:val="2"/>
            <w:shd w:val="clear" w:color="auto" w:fill="auto"/>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4</w:t>
            </w:r>
          </w:p>
        </w:tc>
        <w:tc>
          <w:tcPr>
            <w:tcW w:w="1412" w:type="dxa"/>
            <w:shd w:val="clear" w:color="auto" w:fill="auto"/>
            <w:vAlign w:val="center"/>
          </w:tcPr>
          <w:p w:rsidR="00F21FE0" w:rsidRPr="003C7172" w:rsidRDefault="00F21FE0"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p w:rsidR="00F21FE0"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07</w:t>
            </w:r>
          </w:p>
        </w:tc>
      </w:tr>
      <w:tr w:rsidR="00F21FE0" w:rsidRPr="008971E9" w:rsidTr="003C7172">
        <w:trPr>
          <w:trHeight w:val="20"/>
        </w:trPr>
        <w:tc>
          <w:tcPr>
            <w:tcW w:w="2081" w:type="dxa"/>
            <w:vMerge/>
            <w:shd w:val="clear" w:color="auto" w:fill="auto"/>
          </w:tcPr>
          <w:p w:rsidR="00F21FE0" w:rsidRPr="003C7172"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Антропогенные воздействия на биосферу. Загрязнения как вид антропогенного воздействия. Антропогенные воздействия на атмосферу. Воздействия на гидросферу. Воздействия на литосферу. Антропогенные воздействия на биотические сообщества. Углубленно изучаются отходы, связанные с определенной профессией/специальностью</w:t>
            </w:r>
          </w:p>
        </w:tc>
        <w:tc>
          <w:tcPr>
            <w:tcW w:w="826" w:type="dxa"/>
            <w:shd w:val="clear" w:color="auto" w:fill="auto"/>
            <w:vAlign w:val="center"/>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F21FE0" w:rsidRPr="003C7172"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8</w:t>
            </w:r>
          </w:p>
        </w:tc>
        <w:tc>
          <w:tcPr>
            <w:tcW w:w="1626" w:type="dxa"/>
            <w:vMerge/>
            <w:shd w:val="clear" w:color="auto" w:fill="auto"/>
            <w:vAlign w:val="center"/>
          </w:tcPr>
          <w:p w:rsidR="00F21FE0" w:rsidRPr="003C7172"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3C7172">
        <w:trPr>
          <w:trHeight w:val="20"/>
        </w:trPr>
        <w:tc>
          <w:tcPr>
            <w:tcW w:w="2081" w:type="dxa"/>
            <w:vMerge/>
            <w:shd w:val="clear" w:color="auto" w:fill="auto"/>
          </w:tcPr>
          <w:p w:rsidR="00F21FE0" w:rsidRPr="003C7172"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F21FE0" w:rsidRPr="003C7172"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F21FE0" w:rsidRPr="003C7172"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F21FE0" w:rsidRPr="008971E9" w:rsidTr="003C7172">
        <w:trPr>
          <w:trHeight w:val="20"/>
        </w:trPr>
        <w:tc>
          <w:tcPr>
            <w:tcW w:w="2081" w:type="dxa"/>
            <w:vMerge/>
            <w:shd w:val="clear" w:color="auto" w:fill="auto"/>
          </w:tcPr>
          <w:p w:rsidR="00F21FE0" w:rsidRPr="003C7172" w:rsidRDefault="00F21FE0"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F21FE0" w:rsidRPr="003C7172" w:rsidRDefault="00F21FE0" w:rsidP="002F5366">
            <w:pPr>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Практическое занятие «Отходы производства»</w:t>
            </w:r>
            <w:r w:rsidR="0069450D" w:rsidRPr="003C7172">
              <w:rPr>
                <w:rFonts w:ascii="Times New Roman" w:eastAsia="Times New Roman" w:hAnsi="Times New Roman" w:cs="Times New Roman"/>
                <w:sz w:val="24"/>
                <w:szCs w:val="24"/>
              </w:rPr>
              <w:t>.</w:t>
            </w:r>
          </w:p>
        </w:tc>
        <w:tc>
          <w:tcPr>
            <w:tcW w:w="826" w:type="dxa"/>
            <w:shd w:val="clear" w:color="auto" w:fill="auto"/>
            <w:vAlign w:val="center"/>
          </w:tcPr>
          <w:p w:rsidR="00F21FE0" w:rsidRPr="003C7172" w:rsidRDefault="00F21FE0"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F21FE0" w:rsidRPr="003C7172" w:rsidRDefault="00F21FE0"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7</w:t>
            </w:r>
          </w:p>
        </w:tc>
        <w:tc>
          <w:tcPr>
            <w:tcW w:w="1626" w:type="dxa"/>
            <w:vMerge/>
            <w:shd w:val="clear" w:color="auto" w:fill="auto"/>
            <w:vAlign w:val="center"/>
          </w:tcPr>
          <w:p w:rsidR="00F21FE0" w:rsidRPr="003C7172" w:rsidRDefault="00F21FE0"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380965" w:rsidRPr="008971E9" w:rsidTr="003C7172">
        <w:trPr>
          <w:trHeight w:val="20"/>
        </w:trPr>
        <w:tc>
          <w:tcPr>
            <w:tcW w:w="2081" w:type="dxa"/>
            <w:vMerge w:val="restart"/>
            <w:shd w:val="clear" w:color="auto" w:fill="auto"/>
          </w:tcPr>
          <w:p w:rsidR="00380965" w:rsidRPr="003C7172"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4.5. Влияние социально-экологических факторов на здоровье человека</w:t>
            </w:r>
          </w:p>
        </w:tc>
        <w:tc>
          <w:tcPr>
            <w:tcW w:w="9798" w:type="dxa"/>
            <w:gridSpan w:val="2"/>
            <w:shd w:val="clear" w:color="auto" w:fill="auto"/>
          </w:tcPr>
          <w:p w:rsidR="00380965" w:rsidRPr="003C7172" w:rsidRDefault="00380965"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380965" w:rsidRPr="003C7172" w:rsidRDefault="00FC7FA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6</w:t>
            </w:r>
          </w:p>
        </w:tc>
        <w:tc>
          <w:tcPr>
            <w:tcW w:w="1412" w:type="dxa"/>
            <w:shd w:val="clear" w:color="auto" w:fill="auto"/>
            <w:vAlign w:val="center"/>
          </w:tcPr>
          <w:p w:rsidR="00380965" w:rsidRPr="003C7172" w:rsidRDefault="00380965"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p w:rsidR="00380965"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07</w:t>
            </w:r>
          </w:p>
        </w:tc>
      </w:tr>
      <w:tr w:rsidR="005A5D41" w:rsidRPr="008971E9" w:rsidTr="003C7172">
        <w:trPr>
          <w:trHeight w:val="20"/>
        </w:trPr>
        <w:tc>
          <w:tcPr>
            <w:tcW w:w="2081" w:type="dxa"/>
            <w:vMerge/>
            <w:shd w:val="clear" w:color="auto" w:fill="auto"/>
          </w:tcPr>
          <w:p w:rsidR="005A5D41" w:rsidRPr="003C7172"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3C7172" w:rsidRDefault="005A5D41" w:rsidP="002F5366">
            <w:pPr>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sz w:val="24"/>
                <w:szCs w:val="24"/>
              </w:rPr>
              <w:t>Здоровье и его составляющие. Факторы, положительно и отрицательно влияющие на организм человека. Проблема техногенных воздействий на здоровье человека (электромагнитные поля, бытовая химия, избыточные шумы, радиация и т.п.). Адаптация организма человека к факторам окружающей среды. Принципы формирования здоровьесберегающего поведения. Физическая активность и здоровье. Биохимические аспекты рационального питания</w:t>
            </w:r>
          </w:p>
        </w:tc>
        <w:tc>
          <w:tcPr>
            <w:tcW w:w="8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5A5D41" w:rsidRPr="003C7172"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 xml:space="preserve">Лекция </w:t>
            </w:r>
            <w:r w:rsidRPr="003C7172">
              <w:rPr>
                <w:rFonts w:ascii="Times New Roman" w:hAnsi="Times New Roman" w:cs="Times New Roman"/>
                <w:sz w:val="24"/>
                <w:szCs w:val="24"/>
                <w:lang w:val="en-US"/>
              </w:rPr>
              <w:t>1</w:t>
            </w:r>
            <w:r w:rsidRPr="003C7172">
              <w:rPr>
                <w:rFonts w:ascii="Times New Roman" w:hAnsi="Times New Roman" w:cs="Times New Roman"/>
                <w:sz w:val="24"/>
                <w:szCs w:val="24"/>
              </w:rPr>
              <w:t>9</w:t>
            </w:r>
          </w:p>
        </w:tc>
        <w:tc>
          <w:tcPr>
            <w:tcW w:w="1626" w:type="dxa"/>
            <w:vMerge/>
            <w:shd w:val="clear" w:color="auto" w:fill="auto"/>
            <w:vAlign w:val="center"/>
          </w:tcPr>
          <w:p w:rsidR="005A5D41" w:rsidRPr="003C7172"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A5D41" w:rsidRPr="008971E9" w:rsidTr="003C7172">
        <w:trPr>
          <w:trHeight w:val="20"/>
        </w:trPr>
        <w:tc>
          <w:tcPr>
            <w:tcW w:w="2081" w:type="dxa"/>
            <w:vMerge/>
            <w:shd w:val="clear" w:color="auto" w:fill="auto"/>
          </w:tcPr>
          <w:p w:rsidR="005A5D41" w:rsidRPr="003C7172"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98" w:type="dxa"/>
            <w:gridSpan w:val="2"/>
            <w:shd w:val="clear" w:color="auto" w:fill="auto"/>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Лабораторные занятия:</w:t>
            </w:r>
          </w:p>
        </w:tc>
        <w:tc>
          <w:tcPr>
            <w:tcW w:w="8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5A5D41" w:rsidRPr="003C7172"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5A5D41" w:rsidRPr="003C7172"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5A5D41" w:rsidRPr="008971E9" w:rsidTr="003C7172">
        <w:trPr>
          <w:trHeight w:val="20"/>
        </w:trPr>
        <w:tc>
          <w:tcPr>
            <w:tcW w:w="2081" w:type="dxa"/>
            <w:vMerge/>
            <w:shd w:val="clear" w:color="auto" w:fill="auto"/>
          </w:tcPr>
          <w:p w:rsidR="005A5D41" w:rsidRPr="003C7172" w:rsidRDefault="005A5D41" w:rsidP="002F5366">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98" w:type="dxa"/>
            <w:gridSpan w:val="2"/>
            <w:shd w:val="clear" w:color="auto" w:fill="auto"/>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Лабораторная работа «Умственная работоспособность»</w:t>
            </w:r>
          </w:p>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Овладение методами определения показателей умственной работоспособности, объяснение полученных результатов и формулирование выводов (письменно) с использованием научных понятий, теорий и законов. В качестве триггеров снижающих работоспособность использовать условия осуществления профессиональной деятельности: шум, температура, физическая нагрузка</w:t>
            </w:r>
          </w:p>
        </w:tc>
        <w:tc>
          <w:tcPr>
            <w:tcW w:w="8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5A5D41" w:rsidRPr="003C7172" w:rsidRDefault="005A5D41" w:rsidP="004003BA">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eastAsia="Times New Roman" w:hAnsi="Times New Roman" w:cs="Times New Roman"/>
              </w:rPr>
              <w:t>Лабораторное занятие 2</w:t>
            </w:r>
          </w:p>
        </w:tc>
        <w:tc>
          <w:tcPr>
            <w:tcW w:w="1626" w:type="dxa"/>
            <w:vMerge/>
            <w:shd w:val="clear" w:color="auto" w:fill="auto"/>
            <w:vAlign w:val="center"/>
          </w:tcPr>
          <w:p w:rsidR="005A5D41" w:rsidRPr="003C7172" w:rsidRDefault="005A5D41" w:rsidP="002F5366">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5A5D41" w:rsidRPr="008971E9" w:rsidTr="003C7172">
        <w:trPr>
          <w:trHeight w:val="20"/>
        </w:trPr>
        <w:tc>
          <w:tcPr>
            <w:tcW w:w="2081" w:type="dxa"/>
            <w:vMerge/>
            <w:shd w:val="clear" w:color="auto" w:fill="auto"/>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5A5D41" w:rsidRPr="003C7172"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5A5D41" w:rsidRPr="008971E9" w:rsidTr="003C7172">
        <w:trPr>
          <w:trHeight w:val="20"/>
        </w:trPr>
        <w:tc>
          <w:tcPr>
            <w:tcW w:w="2081" w:type="dxa"/>
            <w:vMerge/>
            <w:shd w:val="clear" w:color="auto" w:fill="auto"/>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p>
        </w:tc>
        <w:tc>
          <w:tcPr>
            <w:tcW w:w="9798" w:type="dxa"/>
            <w:gridSpan w:val="2"/>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Контрольная работа</w:t>
            </w:r>
            <w:r w:rsidRPr="003C7172">
              <w:rPr>
                <w:rFonts w:ascii="Times New Roman" w:eastAsia="Times New Roman" w:hAnsi="Times New Roman" w:cs="Times New Roman"/>
                <w:sz w:val="24"/>
                <w:szCs w:val="24"/>
              </w:rPr>
              <w:t xml:space="preserve"> </w:t>
            </w:r>
            <w:r w:rsidR="008D6D59" w:rsidRPr="003C7172">
              <w:rPr>
                <w:rFonts w:ascii="Times New Roman" w:eastAsia="Times New Roman" w:hAnsi="Times New Roman" w:cs="Times New Roman"/>
                <w:sz w:val="24"/>
                <w:szCs w:val="24"/>
              </w:rPr>
              <w:t>по разделам 3 и 4</w:t>
            </w:r>
          </w:p>
        </w:tc>
        <w:tc>
          <w:tcPr>
            <w:tcW w:w="8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5A5D41" w:rsidRPr="003C7172" w:rsidRDefault="005A5D41" w:rsidP="004003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8</w:t>
            </w:r>
          </w:p>
        </w:tc>
        <w:tc>
          <w:tcPr>
            <w:tcW w:w="1626" w:type="dxa"/>
            <w:shd w:val="clear" w:color="auto" w:fill="auto"/>
            <w:vAlign w:val="center"/>
          </w:tcPr>
          <w:p w:rsidR="005A5D41" w:rsidRPr="003C7172" w:rsidRDefault="005A5D41"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11879" w:type="dxa"/>
            <w:gridSpan w:val="3"/>
            <w:shd w:val="clear" w:color="auto" w:fill="auto"/>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4"/>
                <w:szCs w:val="24"/>
              </w:rPr>
            </w:pPr>
            <w:r w:rsidRPr="003C7172">
              <w:rPr>
                <w:rFonts w:ascii="Times New Roman" w:hAnsi="Times New Roman" w:cs="Times New Roman"/>
                <w:b/>
                <w:sz w:val="24"/>
                <w:szCs w:val="24"/>
              </w:rPr>
              <w:lastRenderedPageBreak/>
              <w:t>Консультация по индивидуальному проекту</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3C7172">
              <w:rPr>
                <w:rFonts w:ascii="Times New Roman" w:hAnsi="Times New Roman" w:cs="Times New Roman"/>
                <w:b/>
                <w:sz w:val="24"/>
                <w:szCs w:val="24"/>
              </w:rPr>
              <w:t>2</w:t>
            </w:r>
          </w:p>
        </w:tc>
        <w:tc>
          <w:tcPr>
            <w:tcW w:w="1412"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hAnsi="Times New Roman" w:cs="Times New Roman"/>
              </w:rPr>
            </w:pPr>
          </w:p>
        </w:tc>
        <w:tc>
          <w:tcPr>
            <w:tcW w:w="16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11879" w:type="dxa"/>
            <w:gridSpan w:val="3"/>
            <w:shd w:val="clear" w:color="auto" w:fill="auto"/>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p>
        </w:tc>
        <w:tc>
          <w:tcPr>
            <w:tcW w:w="1412"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11879" w:type="dxa"/>
            <w:gridSpan w:val="3"/>
            <w:shd w:val="clear" w:color="auto" w:fill="auto"/>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Раздел 5. Биология в жизни</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12</w:t>
            </w:r>
          </w:p>
        </w:tc>
        <w:tc>
          <w:tcPr>
            <w:tcW w:w="1412"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vMerge w:val="restart"/>
            <w:shd w:val="clear" w:color="auto" w:fill="auto"/>
            <w:vAlign w:val="center"/>
          </w:tcPr>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01</w:t>
            </w:r>
          </w:p>
          <w:p w:rsidR="00F845F1" w:rsidRPr="003C7172" w:rsidRDefault="00F845F1" w:rsidP="00F84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02</w:t>
            </w:r>
          </w:p>
          <w:p w:rsidR="008972D9" w:rsidRPr="003C7172" w:rsidRDefault="00F845F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04</w:t>
            </w:r>
          </w:p>
        </w:tc>
      </w:tr>
      <w:tr w:rsidR="008972D9" w:rsidRPr="008971E9" w:rsidTr="003C7172">
        <w:trPr>
          <w:trHeight w:val="20"/>
        </w:trPr>
        <w:tc>
          <w:tcPr>
            <w:tcW w:w="2095" w:type="dxa"/>
            <w:gridSpan w:val="2"/>
            <w:vMerge w:val="restart"/>
            <w:shd w:val="clear" w:color="auto" w:fill="auto"/>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5.1. Биотехнологии в жизни каждого</w:t>
            </w:r>
          </w:p>
        </w:tc>
        <w:tc>
          <w:tcPr>
            <w:tcW w:w="9784"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8972D9" w:rsidRPr="003C7172" w:rsidRDefault="00D16DD1"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6</w:t>
            </w: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8972D9" w:rsidRPr="003C7172" w:rsidRDefault="008972D9"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Биотехнология как наука и производство. Основные направления современной биотехнологии. Методы биотехнологии. Объекты биотехнологии. Этика биотехнологических и генетических экспериментов. </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Лекция 20</w:t>
            </w: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16DD1" w:rsidRPr="008971E9" w:rsidTr="003C7172">
        <w:trPr>
          <w:trHeight w:val="20"/>
        </w:trPr>
        <w:tc>
          <w:tcPr>
            <w:tcW w:w="2095" w:type="dxa"/>
            <w:gridSpan w:val="2"/>
            <w:vMerge/>
            <w:shd w:val="clear" w:color="auto" w:fill="auto"/>
          </w:tcPr>
          <w:p w:rsidR="00D16DD1" w:rsidRPr="003C7172" w:rsidRDefault="00D16DD1" w:rsidP="008972D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D16DD1" w:rsidRPr="003C7172" w:rsidRDefault="00D16DD1"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Правила поиска и анализа биоэкологической информации из различных источников (научная и учебно-научная литература, средства массовой информации, сеть Интернет и другие)</w:t>
            </w:r>
          </w:p>
        </w:tc>
        <w:tc>
          <w:tcPr>
            <w:tcW w:w="826" w:type="dxa"/>
            <w:shd w:val="clear" w:color="auto" w:fill="auto"/>
            <w:vAlign w:val="center"/>
          </w:tcPr>
          <w:p w:rsidR="00D16DD1" w:rsidRPr="003C7172" w:rsidRDefault="00D16DD1"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D16DD1" w:rsidRPr="003C7172" w:rsidRDefault="00D16DD1" w:rsidP="008972D9">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3C7172">
              <w:rPr>
                <w:rFonts w:ascii="Times New Roman" w:hAnsi="Times New Roman" w:cs="Times New Roman"/>
                <w:sz w:val="24"/>
                <w:szCs w:val="24"/>
              </w:rPr>
              <w:t>Лекция 21</w:t>
            </w:r>
          </w:p>
        </w:tc>
        <w:tc>
          <w:tcPr>
            <w:tcW w:w="1626" w:type="dxa"/>
            <w:vMerge/>
            <w:shd w:val="clear" w:color="auto" w:fill="auto"/>
            <w:vAlign w:val="center"/>
          </w:tcPr>
          <w:p w:rsidR="00D16DD1" w:rsidRPr="003C7172" w:rsidRDefault="00D16DD1"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D16DD1" w:rsidRPr="003C7172" w:rsidRDefault="008972D9" w:rsidP="008972D9">
            <w:pPr>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Кейсы на анализ информации о научных достижениях в области генетических технологий, клеточной ин</w:t>
            </w:r>
            <w:r w:rsidR="00D16DD1" w:rsidRPr="003C7172">
              <w:rPr>
                <w:rFonts w:ascii="Times New Roman" w:eastAsia="Times New Roman" w:hAnsi="Times New Roman" w:cs="Times New Roman"/>
                <w:sz w:val="24"/>
                <w:szCs w:val="24"/>
              </w:rPr>
              <w:t>женерии, пищевых биотехнологий.</w:t>
            </w:r>
          </w:p>
          <w:p w:rsidR="008972D9" w:rsidRPr="003C7172" w:rsidRDefault="008972D9" w:rsidP="008972D9">
            <w:pPr>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lang w:val="en-US"/>
              </w:rPr>
              <w:t>2</w:t>
            </w: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9</w:t>
            </w: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2095" w:type="dxa"/>
            <w:gridSpan w:val="2"/>
            <w:vMerge w:val="restart"/>
            <w:shd w:val="clear" w:color="auto" w:fill="auto"/>
          </w:tcPr>
          <w:p w:rsidR="008972D9"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Тема 5.2. Биотехнологии и технические системы</w:t>
            </w:r>
          </w:p>
        </w:tc>
        <w:tc>
          <w:tcPr>
            <w:tcW w:w="9784"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Основное содержание</w:t>
            </w:r>
          </w:p>
        </w:tc>
        <w:tc>
          <w:tcPr>
            <w:tcW w:w="826" w:type="dxa"/>
            <w:shd w:val="clear" w:color="auto" w:fill="auto"/>
            <w:vAlign w:val="center"/>
          </w:tcPr>
          <w:p w:rsidR="008972D9" w:rsidRPr="003C7172" w:rsidRDefault="00D16DD1"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6</w:t>
            </w:r>
          </w:p>
        </w:tc>
        <w:tc>
          <w:tcPr>
            <w:tcW w:w="1412" w:type="dxa"/>
            <w:tcBorders>
              <w:top w:val="single" w:sz="4" w:space="0" w:color="auto"/>
            </w:tcBorders>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b/>
                <w:sz w:val="24"/>
                <w:szCs w:val="24"/>
              </w:rPr>
            </w:pPr>
          </w:p>
        </w:tc>
        <w:tc>
          <w:tcPr>
            <w:tcW w:w="1626" w:type="dxa"/>
            <w:vMerge w:val="restart"/>
            <w:tcBorders>
              <w:top w:val="single" w:sz="4" w:space="0" w:color="auto"/>
            </w:tcBorders>
            <w:shd w:val="clear" w:color="auto" w:fill="auto"/>
            <w:vAlign w:val="center"/>
          </w:tcPr>
          <w:p w:rsidR="00D16DD1" w:rsidRPr="003C7172" w:rsidRDefault="00F845F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w:t>
            </w:r>
            <w:r w:rsidR="00D16DD1" w:rsidRPr="003C7172">
              <w:rPr>
                <w:rFonts w:ascii="Times New Roman" w:eastAsia="Times New Roman" w:hAnsi="Times New Roman" w:cs="Times New Roman"/>
                <w:sz w:val="24"/>
                <w:szCs w:val="24"/>
              </w:rPr>
              <w:t>1</w:t>
            </w:r>
          </w:p>
          <w:p w:rsidR="00D16DD1" w:rsidRPr="003C7172" w:rsidRDefault="00F845F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ОК 0</w:t>
            </w:r>
            <w:r w:rsidR="00D16DD1" w:rsidRPr="003C7172">
              <w:rPr>
                <w:rFonts w:ascii="Times New Roman" w:eastAsia="Times New Roman" w:hAnsi="Times New Roman" w:cs="Times New Roman"/>
                <w:sz w:val="24"/>
                <w:szCs w:val="24"/>
              </w:rPr>
              <w:t>2</w:t>
            </w:r>
          </w:p>
          <w:p w:rsidR="008972D9" w:rsidRPr="003C7172" w:rsidRDefault="00D16DD1"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 xml:space="preserve">ОК </w:t>
            </w:r>
            <w:r w:rsidR="00F845F1" w:rsidRPr="003C7172">
              <w:rPr>
                <w:rFonts w:ascii="Times New Roman" w:eastAsia="Times New Roman" w:hAnsi="Times New Roman" w:cs="Times New Roman"/>
                <w:sz w:val="24"/>
                <w:szCs w:val="24"/>
              </w:rPr>
              <w:t>0</w:t>
            </w:r>
            <w:r w:rsidRPr="003C7172">
              <w:rPr>
                <w:rFonts w:ascii="Times New Roman" w:eastAsia="Times New Roman" w:hAnsi="Times New Roman" w:cs="Times New Roman"/>
                <w:sz w:val="24"/>
                <w:szCs w:val="24"/>
              </w:rPr>
              <w:t>4</w:t>
            </w: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8972D9"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Развитие биотехнологий с применением технических систем (биоинженерия, биоинформатика, бионика) и их применение в жизни человека, поиск и анализ информации из различных источников (научная и учебно-научная литература, средства массовой информации, сеть Интернет и другие)</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r w:rsidRPr="003C7172">
              <w:rPr>
                <w:rFonts w:ascii="Times New Roman" w:hAnsi="Times New Roman" w:cs="Times New Roman"/>
                <w:sz w:val="24"/>
                <w:szCs w:val="24"/>
              </w:rPr>
              <w:t>2</w:t>
            </w:r>
          </w:p>
          <w:p w:rsidR="00D16DD1" w:rsidRPr="003C7172" w:rsidRDefault="00D16DD1"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hAnsi="Times New Roman" w:cs="Times New Roman"/>
                <w:sz w:val="24"/>
                <w:szCs w:val="24"/>
              </w:rPr>
              <w:t>2</w:t>
            </w:r>
          </w:p>
        </w:tc>
        <w:tc>
          <w:tcPr>
            <w:tcW w:w="1412" w:type="dxa"/>
            <w:shd w:val="clear" w:color="auto" w:fill="auto"/>
            <w:vAlign w:val="center"/>
          </w:tcPr>
          <w:p w:rsidR="008972D9" w:rsidRPr="003C7172" w:rsidRDefault="00D16DD1" w:rsidP="008972D9">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r w:rsidRPr="003C7172">
              <w:rPr>
                <w:rFonts w:ascii="Times New Roman" w:hAnsi="Times New Roman" w:cs="Times New Roman"/>
                <w:sz w:val="24"/>
                <w:szCs w:val="24"/>
              </w:rPr>
              <w:t>Лекция 22</w:t>
            </w:r>
          </w:p>
          <w:p w:rsidR="00D16DD1" w:rsidRPr="003C7172" w:rsidRDefault="00D16DD1"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Лекция 23</w:t>
            </w: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c>
          <w:tcPr>
            <w:tcW w:w="9784"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b/>
                <w:sz w:val="24"/>
                <w:szCs w:val="24"/>
              </w:rPr>
              <w:t>Практические занятия:</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hAnsi="Times New Roman" w:cs="Times New Roman"/>
                <w:sz w:val="24"/>
                <w:szCs w:val="24"/>
              </w:rPr>
            </w:pP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8972D9" w:rsidRPr="008971E9" w:rsidTr="003C7172">
        <w:trPr>
          <w:trHeight w:val="20"/>
        </w:trPr>
        <w:tc>
          <w:tcPr>
            <w:tcW w:w="2095" w:type="dxa"/>
            <w:gridSpan w:val="2"/>
            <w:vMerge/>
            <w:shd w:val="clear" w:color="auto" w:fill="auto"/>
          </w:tcPr>
          <w:p w:rsidR="008972D9" w:rsidRPr="003C7172" w:rsidRDefault="008972D9" w:rsidP="008972D9">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8972D9" w:rsidRPr="003C7172" w:rsidRDefault="00D16DD1" w:rsidP="008972D9">
            <w:pPr>
              <w:spacing w:after="0" w:line="240" w:lineRule="auto"/>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Кейсы на анализ информации о развитии биотехнологий с применением технических систем (по группам)</w:t>
            </w:r>
            <w:r w:rsidR="00BD74AF" w:rsidRPr="003C7172">
              <w:rPr>
                <w:rFonts w:ascii="Times New Roman" w:eastAsia="Times New Roman" w:hAnsi="Times New Roman" w:cs="Times New Roman"/>
                <w:sz w:val="24"/>
                <w:szCs w:val="24"/>
              </w:rPr>
              <w:t xml:space="preserve">. </w:t>
            </w:r>
            <w:r w:rsidR="008972D9" w:rsidRPr="003C7172">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c>
          <w:tcPr>
            <w:tcW w:w="826" w:type="dxa"/>
            <w:shd w:val="clear" w:color="auto" w:fill="auto"/>
            <w:vAlign w:val="center"/>
          </w:tcPr>
          <w:p w:rsidR="008972D9" w:rsidRPr="003C7172" w:rsidRDefault="008972D9" w:rsidP="008972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3C7172">
              <w:rPr>
                <w:rFonts w:ascii="Times New Roman" w:eastAsia="Times New Roman" w:hAnsi="Times New Roman" w:cs="Times New Roman"/>
                <w:sz w:val="24"/>
                <w:szCs w:val="24"/>
              </w:rPr>
              <w:t>2</w:t>
            </w:r>
          </w:p>
        </w:tc>
        <w:tc>
          <w:tcPr>
            <w:tcW w:w="1412" w:type="dxa"/>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rPr>
              <w:t>Практическое занятие 10</w:t>
            </w:r>
          </w:p>
        </w:tc>
        <w:tc>
          <w:tcPr>
            <w:tcW w:w="1626" w:type="dxa"/>
            <w:vMerge/>
            <w:shd w:val="clear" w:color="auto" w:fill="auto"/>
            <w:vAlign w:val="center"/>
          </w:tcPr>
          <w:p w:rsidR="008972D9" w:rsidRPr="003C7172" w:rsidRDefault="008972D9" w:rsidP="008972D9">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16DD1" w:rsidRPr="008971E9" w:rsidTr="003C7172">
        <w:trPr>
          <w:trHeight w:val="20"/>
        </w:trPr>
        <w:tc>
          <w:tcPr>
            <w:tcW w:w="2095" w:type="dxa"/>
            <w:gridSpan w:val="2"/>
            <w:shd w:val="clear" w:color="auto" w:fill="auto"/>
          </w:tcPr>
          <w:p w:rsidR="00D16DD1" w:rsidRPr="003C7172" w:rsidRDefault="00D16DD1" w:rsidP="00D16DD1">
            <w:pPr>
              <w:widowControl w:val="0"/>
              <w:pBdr>
                <w:top w:val="nil"/>
                <w:left w:val="nil"/>
                <w:bottom w:val="nil"/>
                <w:right w:val="nil"/>
                <w:between w:val="nil"/>
              </w:pBdr>
              <w:spacing w:after="0" w:line="240" w:lineRule="auto"/>
              <w:rPr>
                <w:rFonts w:ascii="Times New Roman" w:eastAsia="Times New Roman" w:hAnsi="Times New Roman" w:cs="Times New Roman"/>
                <w:sz w:val="24"/>
                <w:szCs w:val="24"/>
              </w:rPr>
            </w:pPr>
          </w:p>
        </w:tc>
        <w:tc>
          <w:tcPr>
            <w:tcW w:w="9784" w:type="dxa"/>
            <w:shd w:val="clear" w:color="auto" w:fill="auto"/>
            <w:vAlign w:val="center"/>
          </w:tcPr>
          <w:p w:rsidR="00D16DD1" w:rsidRPr="003C7172" w:rsidRDefault="00D16DD1" w:rsidP="00D16DD1">
            <w:pPr>
              <w:spacing w:after="0" w:line="240" w:lineRule="auto"/>
              <w:rPr>
                <w:rFonts w:ascii="Times New Roman" w:eastAsia="Times New Roman" w:hAnsi="Times New Roman" w:cs="Times New Roman"/>
                <w:sz w:val="24"/>
                <w:szCs w:val="24"/>
              </w:rPr>
            </w:pPr>
            <w:r w:rsidRPr="003C7172">
              <w:rPr>
                <w:rFonts w:ascii="Times New Roman" w:hAnsi="Times New Roman" w:cs="Times New Roman"/>
                <w:b/>
              </w:rPr>
              <w:t>Промежуточная аттестация в форме Дифференцированного зачета</w:t>
            </w:r>
          </w:p>
        </w:tc>
        <w:tc>
          <w:tcPr>
            <w:tcW w:w="826" w:type="dxa"/>
            <w:shd w:val="clear" w:color="auto" w:fill="auto"/>
            <w:vAlign w:val="center"/>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hAnsi="Times New Roman" w:cs="Times New Roman"/>
                <w:b/>
                <w:sz w:val="24"/>
                <w:szCs w:val="24"/>
              </w:rPr>
              <w:t>2</w:t>
            </w:r>
          </w:p>
        </w:tc>
        <w:tc>
          <w:tcPr>
            <w:tcW w:w="1412" w:type="dxa"/>
            <w:shd w:val="clear" w:color="auto" w:fill="auto"/>
            <w:vAlign w:val="center"/>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r w:rsidRPr="003C7172">
              <w:rPr>
                <w:rFonts w:ascii="Times New Roman" w:hAnsi="Times New Roman" w:cs="Times New Roman"/>
                <w:sz w:val="24"/>
                <w:szCs w:val="24"/>
              </w:rPr>
              <w:t>Лекция 24</w:t>
            </w:r>
          </w:p>
        </w:tc>
        <w:tc>
          <w:tcPr>
            <w:tcW w:w="1626" w:type="dxa"/>
            <w:shd w:val="clear" w:color="auto" w:fill="auto"/>
            <w:vAlign w:val="center"/>
          </w:tcPr>
          <w:p w:rsidR="00D16DD1" w:rsidRPr="003C7172" w:rsidRDefault="00D16DD1" w:rsidP="00D16DD1">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rPr>
            </w:pPr>
          </w:p>
        </w:tc>
      </w:tr>
      <w:tr w:rsidR="00D16DD1" w:rsidRPr="008971E9" w:rsidTr="003C7172">
        <w:trPr>
          <w:trHeight w:val="20"/>
        </w:trPr>
        <w:tc>
          <w:tcPr>
            <w:tcW w:w="11879" w:type="dxa"/>
            <w:gridSpan w:val="3"/>
            <w:shd w:val="clear" w:color="auto" w:fill="auto"/>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Всего:</w:t>
            </w:r>
          </w:p>
        </w:tc>
        <w:tc>
          <w:tcPr>
            <w:tcW w:w="826" w:type="dxa"/>
            <w:shd w:val="clear" w:color="auto" w:fill="auto"/>
            <w:vAlign w:val="center"/>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3C7172">
              <w:rPr>
                <w:rFonts w:ascii="Times New Roman" w:eastAsia="Times New Roman" w:hAnsi="Times New Roman" w:cs="Times New Roman"/>
                <w:b/>
                <w:sz w:val="24"/>
                <w:szCs w:val="24"/>
              </w:rPr>
              <w:t>74</w:t>
            </w:r>
          </w:p>
        </w:tc>
        <w:tc>
          <w:tcPr>
            <w:tcW w:w="1412" w:type="dxa"/>
            <w:shd w:val="clear" w:color="auto" w:fill="auto"/>
            <w:vAlign w:val="center"/>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jc w:val="center"/>
              <w:rPr>
                <w:rFonts w:ascii="Times New Roman" w:eastAsia="Times New Roman" w:hAnsi="Times New Roman" w:cs="Times New Roman"/>
                <w:sz w:val="24"/>
                <w:szCs w:val="24"/>
              </w:rPr>
            </w:pPr>
          </w:p>
        </w:tc>
        <w:tc>
          <w:tcPr>
            <w:tcW w:w="1626" w:type="dxa"/>
            <w:shd w:val="clear" w:color="auto" w:fill="auto"/>
            <w:vAlign w:val="center"/>
          </w:tcPr>
          <w:p w:rsidR="00D16DD1" w:rsidRPr="003C7172" w:rsidRDefault="00D16DD1" w:rsidP="00D16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bookmarkStart w:id="3" w:name="_GoBack"/>
            <w:bookmarkEnd w:id="3"/>
          </w:p>
        </w:tc>
      </w:tr>
    </w:tbl>
    <w:p w:rsidR="00F7465F" w:rsidRPr="008971E9" w:rsidRDefault="00F7465F" w:rsidP="002F5366">
      <w:pPr>
        <w:spacing w:after="0" w:line="240" w:lineRule="auto"/>
        <w:jc w:val="center"/>
        <w:rPr>
          <w:rFonts w:ascii="Times New Roman" w:eastAsia="Times New Roman" w:hAnsi="Times New Roman" w:cs="Times New Roman"/>
          <w:b/>
          <w:sz w:val="28"/>
          <w:szCs w:val="28"/>
        </w:rPr>
      </w:pPr>
    </w:p>
    <w:p w:rsidR="00F7465F" w:rsidRPr="008971E9" w:rsidRDefault="00F7465F" w:rsidP="002F5366">
      <w:pPr>
        <w:spacing w:after="0" w:line="240" w:lineRule="auto"/>
        <w:jc w:val="both"/>
        <w:rPr>
          <w:rFonts w:ascii="Times New Roman" w:eastAsia="Times New Roman" w:hAnsi="Times New Roman" w:cs="Times New Roman"/>
          <w:i/>
        </w:rPr>
        <w:sectPr w:rsidR="00F7465F" w:rsidRPr="008971E9" w:rsidSect="004003BA">
          <w:pgSz w:w="16838" w:h="11906" w:orient="landscape"/>
          <w:pgMar w:top="567" w:right="567" w:bottom="567" w:left="1134" w:header="709" w:footer="709" w:gutter="0"/>
          <w:cols w:space="720"/>
        </w:sectPr>
      </w:pPr>
    </w:p>
    <w:p w:rsidR="00F65D15" w:rsidRDefault="00F65D15" w:rsidP="002F5366">
      <w:pPr>
        <w:keepNext/>
        <w:keepLines/>
        <w:spacing w:after="0" w:line="240" w:lineRule="auto"/>
        <w:ind w:right="57"/>
        <w:jc w:val="center"/>
        <w:outlineLvl w:val="0"/>
        <w:rPr>
          <w:rFonts w:ascii="Times New Roman" w:hAnsi="Times New Roman" w:cs="Times New Roman"/>
          <w:b/>
          <w:bCs/>
          <w:sz w:val="28"/>
          <w:szCs w:val="28"/>
        </w:rPr>
      </w:pPr>
      <w:r w:rsidRPr="00F65D15">
        <w:rPr>
          <w:rFonts w:ascii="Times New Roman" w:hAnsi="Times New Roman" w:cs="Times New Roman"/>
          <w:b/>
          <w:bCs/>
          <w:sz w:val="28"/>
          <w:szCs w:val="28"/>
        </w:rPr>
        <w:lastRenderedPageBreak/>
        <w:t xml:space="preserve">3. </w:t>
      </w:r>
      <w:bookmarkStart w:id="4" w:name="_Toc145498901"/>
      <w:r w:rsidRPr="00F65D15">
        <w:rPr>
          <w:rFonts w:ascii="Times New Roman" w:hAnsi="Times New Roman" w:cs="Times New Roman"/>
          <w:b/>
          <w:bCs/>
          <w:sz w:val="28"/>
          <w:szCs w:val="28"/>
        </w:rPr>
        <w:t>Условия реализации программы</w:t>
      </w:r>
      <w:bookmarkEnd w:id="4"/>
      <w:r w:rsidRPr="00F65D15">
        <w:rPr>
          <w:rFonts w:ascii="Times New Roman" w:hAnsi="Times New Roman" w:cs="Times New Roman"/>
          <w:b/>
          <w:bCs/>
          <w:sz w:val="28"/>
          <w:szCs w:val="28"/>
        </w:rPr>
        <w:t xml:space="preserve"> учебного предмета</w:t>
      </w:r>
    </w:p>
    <w:p w:rsidR="00C275F5" w:rsidRPr="00F65D15" w:rsidRDefault="00C275F5" w:rsidP="002F5366">
      <w:pPr>
        <w:keepNext/>
        <w:keepLines/>
        <w:spacing w:after="0" w:line="240" w:lineRule="auto"/>
        <w:ind w:right="57"/>
        <w:jc w:val="center"/>
        <w:outlineLvl w:val="0"/>
        <w:rPr>
          <w:rFonts w:ascii="Times New Roman" w:hAnsi="Times New Roman" w:cs="Times New Roman"/>
          <w:b/>
          <w:bCs/>
          <w:sz w:val="28"/>
          <w:szCs w:val="28"/>
        </w:rPr>
      </w:pPr>
    </w:p>
    <w:p w:rsidR="00DA6FA7" w:rsidRPr="00DA6FA7" w:rsidRDefault="00DA6FA7" w:rsidP="00232B8E">
      <w:pPr>
        <w:tabs>
          <w:tab w:val="left" w:pos="0"/>
        </w:tabs>
        <w:spacing w:after="0" w:line="240" w:lineRule="auto"/>
        <w:ind w:firstLine="709"/>
        <w:jc w:val="both"/>
        <w:rPr>
          <w:rFonts w:ascii="Times New Roman" w:hAnsi="Times New Roman" w:cs="Times New Roman"/>
          <w:b/>
          <w:bCs/>
          <w:sz w:val="28"/>
          <w:szCs w:val="28"/>
        </w:rPr>
      </w:pPr>
      <w:r w:rsidRPr="00DA6FA7">
        <w:rPr>
          <w:rFonts w:ascii="Times New Roman" w:hAnsi="Times New Roman" w:cs="Times New Roman"/>
          <w:b/>
          <w:bCs/>
          <w:sz w:val="28"/>
          <w:szCs w:val="28"/>
        </w:rPr>
        <w:t>3.1. Требования к минимальному материально-техническому обеспечению</w:t>
      </w:r>
    </w:p>
    <w:p w:rsidR="00F7465F" w:rsidRPr="00DA6FA7" w:rsidRDefault="00C8039F" w:rsidP="00232B8E">
      <w:pPr>
        <w:spacing w:after="0" w:line="240" w:lineRule="auto"/>
        <w:ind w:firstLine="709"/>
        <w:jc w:val="both"/>
        <w:rPr>
          <w:rFonts w:ascii="Times New Roman" w:hAnsi="Times New Roman" w:cs="Times New Roman"/>
          <w:bCs/>
          <w:sz w:val="28"/>
          <w:szCs w:val="28"/>
        </w:rPr>
      </w:pPr>
      <w:r w:rsidRPr="00DA6FA7">
        <w:rPr>
          <w:rFonts w:ascii="Times New Roman" w:hAnsi="Times New Roman" w:cs="Times New Roman"/>
          <w:bCs/>
          <w:sz w:val="28"/>
          <w:szCs w:val="28"/>
        </w:rPr>
        <w:t xml:space="preserve">Для реализации программы </w:t>
      </w:r>
      <w:r w:rsidR="00DA6FA7">
        <w:rPr>
          <w:rFonts w:ascii="Times New Roman" w:hAnsi="Times New Roman" w:cs="Times New Roman"/>
          <w:bCs/>
          <w:sz w:val="28"/>
          <w:szCs w:val="28"/>
        </w:rPr>
        <w:t>предмета</w:t>
      </w:r>
      <w:r w:rsidRPr="00DA6FA7">
        <w:rPr>
          <w:rFonts w:ascii="Times New Roman" w:hAnsi="Times New Roman" w:cs="Times New Roman"/>
          <w:bCs/>
          <w:sz w:val="28"/>
          <w:szCs w:val="28"/>
        </w:rPr>
        <w:t xml:space="preserve"> предусмотрены следующие специальные помещения: </w:t>
      </w:r>
    </w:p>
    <w:p w:rsidR="00F7465F" w:rsidRPr="008971E9" w:rsidRDefault="00C8039F" w:rsidP="00232B8E">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Кабинет</w:t>
      </w:r>
      <w:r w:rsidR="00C275F5">
        <w:rPr>
          <w:rFonts w:ascii="Times New Roman" w:eastAsia="Times New Roman" w:hAnsi="Times New Roman" w:cs="Times New Roman"/>
          <w:sz w:val="28"/>
          <w:szCs w:val="28"/>
        </w:rPr>
        <w:t xml:space="preserve"> </w:t>
      </w:r>
      <w:r w:rsidR="00F65D15">
        <w:rPr>
          <w:rFonts w:ascii="Times New Roman" w:eastAsia="Times New Roman" w:hAnsi="Times New Roman" w:cs="Times New Roman"/>
          <w:iCs/>
          <w:sz w:val="28"/>
          <w:szCs w:val="28"/>
        </w:rPr>
        <w:t>Биологии</w:t>
      </w:r>
      <w:r w:rsidRPr="008971E9">
        <w:rPr>
          <w:rFonts w:ascii="Times New Roman" w:eastAsia="Times New Roman" w:hAnsi="Times New Roman" w:cs="Times New Roman"/>
          <w:iCs/>
          <w:sz w:val="28"/>
          <w:szCs w:val="28"/>
        </w:rPr>
        <w:t>,</w:t>
      </w:r>
      <w:r w:rsidRPr="008971E9">
        <w:rPr>
          <w:rFonts w:ascii="Times New Roman" w:eastAsia="Times New Roman" w:hAnsi="Times New Roman" w:cs="Times New Roman"/>
          <w:sz w:val="28"/>
          <w:szCs w:val="28"/>
        </w:rPr>
        <w:t xml:space="preserve"> оснащенный оборудованием: мебель, доска, мел, наглядные пособия (комплекты учебных таблиц, плакатов)</w:t>
      </w:r>
      <w:r w:rsidRPr="008971E9">
        <w:rPr>
          <w:rFonts w:ascii="Times New Roman" w:eastAsia="Times New Roman" w:hAnsi="Times New Roman" w:cs="Times New Roman"/>
          <w:i/>
          <w:sz w:val="28"/>
          <w:szCs w:val="28"/>
        </w:rPr>
        <w:t xml:space="preserve">, </w:t>
      </w:r>
      <w:r w:rsidRPr="008971E9">
        <w:rPr>
          <w:rFonts w:ascii="Times New Roman" w:eastAsia="Times New Roman" w:hAnsi="Times New Roman" w:cs="Times New Roman"/>
          <w:sz w:val="28"/>
          <w:szCs w:val="28"/>
        </w:rPr>
        <w:t>техническими средствами обучения: компьютер с устройствами воспроизведения звука, принтер, мультимедиа-проектор с экраном, указка-презентер для презентаций.</w:t>
      </w:r>
    </w:p>
    <w:p w:rsidR="00F7465F" w:rsidRPr="008971E9" w:rsidRDefault="00C8039F" w:rsidP="00232B8E">
      <w:pPr>
        <w:spacing w:after="0" w:line="240" w:lineRule="auto"/>
        <w:ind w:firstLine="709"/>
        <w:jc w:val="both"/>
        <w:rPr>
          <w:rFonts w:ascii="Times New Roman" w:eastAsia="Times New Roman" w:hAnsi="Times New Roman" w:cs="Times New Roman"/>
          <w:sz w:val="28"/>
          <w:szCs w:val="28"/>
        </w:rPr>
      </w:pPr>
      <w:r w:rsidRPr="008971E9">
        <w:rPr>
          <w:rFonts w:ascii="Times New Roman" w:eastAsia="Times New Roman" w:hAnsi="Times New Roman" w:cs="Times New Roman"/>
          <w:sz w:val="28"/>
          <w:szCs w:val="28"/>
        </w:rPr>
        <w:t>Лаборатория,</w:t>
      </w:r>
      <w:r w:rsidR="00C275F5">
        <w:rPr>
          <w:rFonts w:ascii="Times New Roman" w:eastAsia="Times New Roman" w:hAnsi="Times New Roman" w:cs="Times New Roman"/>
          <w:sz w:val="28"/>
          <w:szCs w:val="28"/>
        </w:rPr>
        <w:t xml:space="preserve"> </w:t>
      </w:r>
      <w:r w:rsidRPr="008971E9">
        <w:rPr>
          <w:rFonts w:ascii="Times New Roman" w:eastAsia="Times New Roman" w:hAnsi="Times New Roman" w:cs="Times New Roman"/>
          <w:sz w:val="28"/>
          <w:szCs w:val="28"/>
        </w:rPr>
        <w:t>оснащенная оборудованием для проведения занятий: микроскопы, секундомер, тонометр, лабораторная посуда (пробирки, подставки для пробирок, пинцеты, песок, ступки с пестиками, предметные и покровные стекла, стеклянные палочки, препаровальные иглы, фильтровальная бумага (салфетки), стаканы) гипертонический раствор хлорида натрия, 3%-ный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 в воде дрожжи);</w:t>
      </w:r>
    </w:p>
    <w:p w:rsidR="00F7465F" w:rsidRPr="008971E9" w:rsidRDefault="00F7465F" w:rsidP="00232B8E">
      <w:pPr>
        <w:spacing w:after="0" w:line="240" w:lineRule="auto"/>
        <w:ind w:firstLine="709"/>
        <w:jc w:val="both"/>
        <w:rPr>
          <w:rFonts w:ascii="Times New Roman" w:eastAsia="Times New Roman" w:hAnsi="Times New Roman" w:cs="Times New Roman"/>
          <w:sz w:val="28"/>
          <w:szCs w:val="28"/>
        </w:rPr>
      </w:pPr>
    </w:p>
    <w:p w:rsidR="00F7465F" w:rsidRPr="008971E9" w:rsidRDefault="00C8039F" w:rsidP="00232B8E">
      <w:pPr>
        <w:spacing w:after="0" w:line="240" w:lineRule="auto"/>
        <w:ind w:firstLine="709"/>
        <w:jc w:val="both"/>
        <w:rPr>
          <w:rFonts w:ascii="Times New Roman" w:eastAsia="Times New Roman" w:hAnsi="Times New Roman" w:cs="Times New Roman"/>
          <w:b/>
          <w:sz w:val="28"/>
          <w:szCs w:val="28"/>
        </w:rPr>
      </w:pPr>
      <w:r w:rsidRPr="008971E9">
        <w:rPr>
          <w:rFonts w:ascii="Times New Roman" w:eastAsia="Times New Roman" w:hAnsi="Times New Roman" w:cs="Times New Roman"/>
          <w:b/>
          <w:sz w:val="28"/>
          <w:szCs w:val="28"/>
        </w:rPr>
        <w:t>3.2. Информационное обеспечение реализации программы</w:t>
      </w:r>
    </w:p>
    <w:p w:rsidR="0015228A" w:rsidRPr="00F65D15" w:rsidRDefault="0015228A" w:rsidP="00232B8E">
      <w:pPr>
        <w:suppressAutoHyphens/>
        <w:spacing w:after="0" w:line="240" w:lineRule="auto"/>
        <w:ind w:firstLine="709"/>
        <w:jc w:val="both"/>
        <w:rPr>
          <w:rFonts w:ascii="Times New Roman" w:eastAsia="Times New Roman" w:hAnsi="Times New Roman" w:cs="Times New Roman"/>
          <w:bCs/>
          <w:sz w:val="28"/>
          <w:szCs w:val="28"/>
        </w:rPr>
      </w:pPr>
      <w:bookmarkStart w:id="5" w:name="_Hlk120782426"/>
      <w:r w:rsidRPr="008971E9">
        <w:rPr>
          <w:rFonts w:ascii="Times New Roman" w:eastAsia="Times New Roman" w:hAnsi="Times New Roman" w:cs="Times New Roman"/>
          <w:bCs/>
          <w:sz w:val="28"/>
          <w:szCs w:val="28"/>
        </w:rPr>
        <w:t xml:space="preserve">Для реализации программы библиотечный фонд образовательной организации </w:t>
      </w:r>
      <w:r w:rsidR="00F65D15" w:rsidRPr="00F65D15">
        <w:rPr>
          <w:rFonts w:ascii="Times New Roman" w:eastAsia="Times New Roman" w:hAnsi="Times New Roman" w:cs="Times New Roman"/>
          <w:bCs/>
          <w:sz w:val="28"/>
          <w:szCs w:val="28"/>
        </w:rPr>
        <w:t xml:space="preserve">имеет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bookmarkEnd w:id="5"/>
    <w:p w:rsidR="009570BB" w:rsidRPr="005B42EB" w:rsidRDefault="009570BB" w:rsidP="00232B8E">
      <w:pPr>
        <w:pStyle w:val="21"/>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w:t>
      </w:r>
      <w:r>
        <w:rPr>
          <w:b/>
          <w:bCs/>
          <w:sz w:val="28"/>
          <w:szCs w:val="28"/>
        </w:rPr>
        <w:t>ой</w:t>
      </w:r>
      <w:r w:rsidRPr="005B42EB">
        <w:rPr>
          <w:rFonts w:ascii="Times New Roman" w:hAnsi="Times New Roman" w:cs="Times New Roman"/>
          <w:b/>
          <w:bCs/>
          <w:sz w:val="28"/>
          <w:szCs w:val="28"/>
        </w:rPr>
        <w:t xml:space="preserve"> источник:</w:t>
      </w:r>
    </w:p>
    <w:p w:rsidR="009570BB" w:rsidRPr="00946F42" w:rsidRDefault="009570BB" w:rsidP="00232B8E">
      <w:pPr>
        <w:pStyle w:val="ad"/>
        <w:numPr>
          <w:ilvl w:val="0"/>
          <w:numId w:val="5"/>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946F42">
        <w:rPr>
          <w:rFonts w:ascii="Times New Roman" w:hAnsi="Times New Roman" w:cs="Times New Roman"/>
          <w:sz w:val="28"/>
          <w:szCs w:val="28"/>
        </w:rPr>
        <w:t>Захаров В.Б., Романова Н.И., Захарова Е.Т. /Под ред. Криксунова Е.А. Биология. 10-11 класс. Электронная форма учебника.</w:t>
      </w:r>
    </w:p>
    <w:p w:rsidR="007A3410" w:rsidRDefault="007A3410" w:rsidP="00232B8E">
      <w:pPr>
        <w:autoSpaceDE w:val="0"/>
        <w:autoSpaceDN w:val="0"/>
        <w:adjustRightInd w:val="0"/>
        <w:spacing w:after="0" w:line="240" w:lineRule="auto"/>
        <w:ind w:firstLine="709"/>
        <w:jc w:val="both"/>
        <w:rPr>
          <w:rFonts w:ascii="Times New Roman" w:hAnsi="Times New Roman" w:cs="Times New Roman"/>
          <w:b/>
          <w:sz w:val="28"/>
          <w:szCs w:val="28"/>
        </w:rPr>
      </w:pPr>
    </w:p>
    <w:p w:rsidR="007A3410" w:rsidRPr="00F65D15" w:rsidRDefault="007A3410" w:rsidP="00232B8E">
      <w:pPr>
        <w:autoSpaceDE w:val="0"/>
        <w:autoSpaceDN w:val="0"/>
        <w:adjustRightInd w:val="0"/>
        <w:spacing w:after="0" w:line="240" w:lineRule="auto"/>
        <w:ind w:firstLine="709"/>
        <w:jc w:val="both"/>
        <w:rPr>
          <w:rFonts w:ascii="Times New Roman" w:hAnsi="Times New Roman" w:cs="Times New Roman"/>
          <w:b/>
          <w:sz w:val="28"/>
          <w:szCs w:val="28"/>
        </w:rPr>
      </w:pPr>
      <w:r w:rsidRPr="00F65D15">
        <w:rPr>
          <w:rFonts w:ascii="Times New Roman" w:hAnsi="Times New Roman" w:cs="Times New Roman"/>
          <w:b/>
          <w:sz w:val="28"/>
          <w:szCs w:val="28"/>
        </w:rPr>
        <w:t>Интернет-ресурсы:</w:t>
      </w:r>
    </w:p>
    <w:p w:rsidR="007A3410" w:rsidRPr="00966C9A" w:rsidRDefault="00512107"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0" w:history="1">
        <w:r w:rsidR="007A3410" w:rsidRPr="00B411CF">
          <w:rPr>
            <w:rStyle w:val="afffc"/>
            <w:rFonts w:ascii="Times New Roman" w:hAnsi="Times New Roman" w:cs="Times New Roman"/>
            <w:sz w:val="28"/>
            <w:szCs w:val="28"/>
          </w:rPr>
          <w:t>www.biology.asvu.ru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(Вся биология. Современная биология, статьи, новости, библиотека).</w:t>
      </w:r>
    </w:p>
    <w:p w:rsidR="007A3410" w:rsidRPr="00966C9A" w:rsidRDefault="00512107" w:rsidP="00232B8E">
      <w:pPr>
        <w:autoSpaceDE w:val="0"/>
        <w:autoSpaceDN w:val="0"/>
        <w:adjustRightInd w:val="0"/>
        <w:spacing w:after="0" w:line="240" w:lineRule="auto"/>
        <w:ind w:firstLine="709"/>
        <w:jc w:val="both"/>
        <w:rPr>
          <w:rFonts w:ascii="Times New Roman" w:hAnsi="Times New Roman" w:cs="Times New Roman"/>
          <w:sz w:val="28"/>
          <w:szCs w:val="28"/>
          <w:shd w:val="clear" w:color="auto" w:fill="FFFFFF"/>
        </w:rPr>
      </w:pPr>
      <w:hyperlink r:id="rId11" w:history="1">
        <w:r w:rsidR="007A3410" w:rsidRPr="00B411CF">
          <w:rPr>
            <w:rStyle w:val="afffc"/>
            <w:rFonts w:ascii="Times New Roman" w:hAnsi="Times New Roman" w:cs="Times New Roman"/>
            <w:sz w:val="28"/>
            <w:szCs w:val="28"/>
          </w:rPr>
          <w:t>www.window.edu.ru/window</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(Единое окно доступа к образовательным ресурсам Интернета по биологии).</w:t>
      </w:r>
      <w:r w:rsidR="007A3410">
        <w:rPr>
          <w:rFonts w:ascii="Times New Roman" w:hAnsi="Times New Roman" w:cs="Times New Roman"/>
          <w:sz w:val="28"/>
          <w:szCs w:val="28"/>
        </w:rPr>
        <w:t xml:space="preserve"> </w:t>
      </w:r>
      <w:hyperlink r:id="rId12" w:history="1">
        <w:r w:rsidR="007A3410" w:rsidRPr="00966C9A">
          <w:rPr>
            <w:rStyle w:val="afffc"/>
            <w:rFonts w:ascii="Times New Roman" w:hAnsi="Times New Roman" w:cs="Times New Roman"/>
            <w:bCs/>
            <w:sz w:val="28"/>
            <w:szCs w:val="28"/>
            <w:shd w:val="clear" w:color="auto" w:fill="FFFFFF"/>
          </w:rPr>
          <w:t>http://www.eco.nw.ru/</w:t>
        </w:r>
      </w:hyperlink>
    </w:p>
    <w:p w:rsidR="007A3410" w:rsidRPr="00966C9A" w:rsidRDefault="00512107"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3" w:history="1">
        <w:r w:rsidR="007A3410" w:rsidRPr="00B411CF">
          <w:rPr>
            <w:rStyle w:val="afffc"/>
            <w:rFonts w:ascii="Times New Roman" w:hAnsi="Times New Roman" w:cs="Times New Roman"/>
            <w:sz w:val="28"/>
            <w:szCs w:val="28"/>
          </w:rPr>
          <w:t>www.class-fizika.nard.ru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(«Класс!ная доска для любознательных»).</w:t>
      </w:r>
    </w:p>
    <w:p w:rsidR="007A3410" w:rsidRPr="00966C9A" w:rsidRDefault="00512107" w:rsidP="00232B8E">
      <w:pPr>
        <w:autoSpaceDE w:val="0"/>
        <w:autoSpaceDN w:val="0"/>
        <w:adjustRightInd w:val="0"/>
        <w:spacing w:after="0" w:line="240" w:lineRule="auto"/>
        <w:ind w:firstLine="709"/>
        <w:jc w:val="both"/>
        <w:rPr>
          <w:rFonts w:ascii="Times New Roman" w:hAnsi="Times New Roman" w:cs="Times New Roman"/>
          <w:sz w:val="28"/>
          <w:szCs w:val="28"/>
        </w:rPr>
      </w:pPr>
      <w:hyperlink r:id="rId14" w:history="1">
        <w:r w:rsidR="007A3410" w:rsidRPr="00B411CF">
          <w:rPr>
            <w:rStyle w:val="afffc"/>
            <w:rFonts w:ascii="Times New Roman" w:hAnsi="Times New Roman" w:cs="Times New Roman"/>
            <w:sz w:val="28"/>
            <w:szCs w:val="28"/>
          </w:rPr>
          <w:t>www.interneturok.ru</w:t>
        </w:r>
      </w:hyperlink>
      <w:r w:rsidR="007A3410">
        <w:rPr>
          <w:rFonts w:ascii="Times New Roman" w:hAnsi="Times New Roman" w:cs="Times New Roman"/>
          <w:sz w:val="28"/>
          <w:szCs w:val="28"/>
        </w:rPr>
        <w:t xml:space="preserve"> </w:t>
      </w:r>
      <w:r w:rsidR="007A3410" w:rsidRPr="00966C9A">
        <w:rPr>
          <w:rFonts w:ascii="Times New Roman" w:hAnsi="Times New Roman" w:cs="Times New Roman"/>
          <w:sz w:val="28"/>
          <w:szCs w:val="28"/>
        </w:rPr>
        <w:t>(«Видеоуроки по предметам школьной программы»).</w:t>
      </w:r>
    </w:p>
    <w:p w:rsidR="007A3410" w:rsidRPr="008971E9" w:rsidRDefault="007A3410" w:rsidP="007A3410">
      <w:pPr>
        <w:spacing w:after="0" w:line="240" w:lineRule="auto"/>
        <w:ind w:firstLine="709"/>
        <w:jc w:val="both"/>
        <w:rPr>
          <w:rFonts w:ascii="Times New Roman" w:eastAsia="Times New Roman" w:hAnsi="Times New Roman" w:cs="Times New Roman"/>
          <w:sz w:val="28"/>
          <w:szCs w:val="28"/>
        </w:rPr>
      </w:pPr>
    </w:p>
    <w:p w:rsidR="004003BA" w:rsidRDefault="004003BA">
      <w:pPr>
        <w:rPr>
          <w:rFonts w:ascii="Times New Roman" w:hAnsi="Times New Roman" w:cs="Times New Roman"/>
          <w:b/>
          <w:sz w:val="28"/>
          <w:szCs w:val="28"/>
        </w:rPr>
      </w:pPr>
      <w:bookmarkStart w:id="6" w:name="_Toc145498902"/>
      <w:r>
        <w:rPr>
          <w:rFonts w:ascii="Times New Roman" w:hAnsi="Times New Roman" w:cs="Times New Roman"/>
          <w:sz w:val="28"/>
          <w:szCs w:val="28"/>
        </w:rPr>
        <w:br w:type="page"/>
      </w:r>
    </w:p>
    <w:p w:rsidR="004B2F11" w:rsidRPr="00D94AF3" w:rsidRDefault="004B2F11" w:rsidP="002F5366">
      <w:pPr>
        <w:pStyle w:val="1"/>
        <w:tabs>
          <w:tab w:val="left" w:pos="9214"/>
        </w:tabs>
        <w:spacing w:before="0" w:after="0" w:line="240" w:lineRule="auto"/>
        <w:ind w:right="140"/>
        <w:jc w:val="center"/>
        <w:rPr>
          <w:rFonts w:ascii="Times New Roman" w:hAnsi="Times New Roman" w:cs="Times New Roman"/>
          <w:b w:val="0"/>
          <w:bCs/>
          <w:sz w:val="28"/>
          <w:szCs w:val="28"/>
        </w:rPr>
      </w:pPr>
      <w:r w:rsidRPr="00284A82">
        <w:rPr>
          <w:rFonts w:ascii="Times New Roman" w:hAnsi="Times New Roman" w:cs="Times New Roman"/>
          <w:sz w:val="28"/>
          <w:szCs w:val="28"/>
        </w:rPr>
        <w:lastRenderedPageBreak/>
        <w:t xml:space="preserve">4. Контроль и оценка результатов </w:t>
      </w:r>
      <w:r w:rsidRPr="00832352">
        <w:rPr>
          <w:rFonts w:ascii="Times New Roman" w:hAnsi="Times New Roman" w:cs="Times New Roman"/>
          <w:sz w:val="28"/>
          <w:szCs w:val="28"/>
        </w:rPr>
        <w:t>освоения</w:t>
      </w:r>
      <w:bookmarkEnd w:id="6"/>
      <w:r w:rsidR="00C275F5">
        <w:rPr>
          <w:rFonts w:ascii="Times New Roman" w:hAnsi="Times New Roman" w:cs="Times New Roman"/>
          <w:sz w:val="28"/>
          <w:szCs w:val="28"/>
        </w:rPr>
        <w:t xml:space="preserve"> </w:t>
      </w:r>
      <w:r w:rsidRPr="00494438">
        <w:rPr>
          <w:rFonts w:ascii="Times New Roman" w:hAnsi="Times New Roman" w:cs="Times New Roman"/>
          <w:sz w:val="28"/>
          <w:szCs w:val="28"/>
        </w:rPr>
        <w:t>учебного предмета</w:t>
      </w:r>
    </w:p>
    <w:p w:rsidR="00F7465F" w:rsidRPr="00E21CA0" w:rsidRDefault="00F7465F" w:rsidP="002F5366">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rsidR="00F7465F" w:rsidRPr="00E21CA0" w:rsidRDefault="00C8039F" w:rsidP="002F5366">
      <w:pPr>
        <w:pBdr>
          <w:top w:val="nil"/>
          <w:left w:val="nil"/>
          <w:bottom w:val="nil"/>
          <w:right w:val="nil"/>
          <w:between w:val="nil"/>
        </w:pBdr>
        <w:spacing w:after="0" w:line="240" w:lineRule="auto"/>
        <w:ind w:firstLine="720"/>
        <w:jc w:val="both"/>
        <w:rPr>
          <w:rFonts w:ascii="Times New Roman" w:eastAsia="Times New Roman" w:hAnsi="Times New Roman" w:cs="Times New Roman"/>
          <w:b/>
          <w:color w:val="000000"/>
          <w:sz w:val="28"/>
          <w:szCs w:val="28"/>
        </w:rPr>
      </w:pPr>
      <w:r w:rsidRPr="00E21CA0">
        <w:rPr>
          <w:rFonts w:ascii="Times New Roman" w:eastAsia="Times New Roman" w:hAnsi="Times New Roman" w:cs="Times New Roman"/>
          <w:b/>
          <w:color w:val="000000"/>
          <w:sz w:val="28"/>
          <w:szCs w:val="28"/>
        </w:rPr>
        <w:t>Контроль</w:t>
      </w:r>
      <w:r w:rsidR="00C275F5">
        <w:rPr>
          <w:rFonts w:ascii="Times New Roman" w:eastAsia="Times New Roman" w:hAnsi="Times New Roman" w:cs="Times New Roman"/>
          <w:b/>
          <w:color w:val="000000"/>
          <w:sz w:val="28"/>
          <w:szCs w:val="28"/>
        </w:rPr>
        <w:t xml:space="preserve"> </w:t>
      </w:r>
      <w:r w:rsidRPr="00E21CA0">
        <w:rPr>
          <w:rFonts w:ascii="Times New Roman" w:eastAsia="Times New Roman" w:hAnsi="Times New Roman" w:cs="Times New Roman"/>
          <w:b/>
          <w:color w:val="000000"/>
          <w:sz w:val="28"/>
          <w:szCs w:val="28"/>
        </w:rPr>
        <w:t>и оценка</w:t>
      </w:r>
      <w:r w:rsidRPr="00E21CA0">
        <w:rPr>
          <w:rFonts w:ascii="Times New Roman" w:eastAsia="Times New Roman" w:hAnsi="Times New Roman" w:cs="Times New Roman"/>
          <w:color w:val="000000"/>
          <w:sz w:val="28"/>
          <w:szCs w:val="28"/>
        </w:rPr>
        <w:t xml:space="preserve"> результатов освоения </w:t>
      </w:r>
      <w:r w:rsidR="004B2F11">
        <w:rPr>
          <w:rFonts w:ascii="Times New Roman" w:eastAsia="Times New Roman" w:hAnsi="Times New Roman" w:cs="Times New Roman"/>
          <w:color w:val="000000"/>
          <w:sz w:val="28"/>
          <w:szCs w:val="28"/>
        </w:rPr>
        <w:t>предмета</w:t>
      </w:r>
      <w:r w:rsidRPr="00E21CA0">
        <w:rPr>
          <w:rFonts w:ascii="Times New Roman" w:eastAsia="Times New Roman" w:hAnsi="Times New Roman" w:cs="Times New Roman"/>
          <w:color w:val="000000"/>
          <w:sz w:val="28"/>
          <w:szCs w:val="28"/>
        </w:rPr>
        <w:t xml:space="preserve"> раскрываются через </w:t>
      </w:r>
      <w:r w:rsidR="00E675E0" w:rsidRPr="009E34F6">
        <w:rPr>
          <w:rFonts w:ascii="Times New Roman" w:hAnsi="Times New Roman"/>
          <w:sz w:val="28"/>
          <w:szCs w:val="28"/>
        </w:rPr>
        <w:t>предметные</w:t>
      </w:r>
      <w:r w:rsidRPr="00E21CA0">
        <w:rPr>
          <w:rFonts w:ascii="Times New Roman" w:eastAsia="Times New Roman" w:hAnsi="Times New Roman" w:cs="Times New Roman"/>
          <w:color w:val="000000"/>
          <w:sz w:val="28"/>
          <w:szCs w:val="28"/>
        </w:rPr>
        <w:t xml:space="preserve"> результаты, напра</w:t>
      </w:r>
      <w:r w:rsidR="003473E0">
        <w:rPr>
          <w:rFonts w:ascii="Times New Roman" w:eastAsia="Times New Roman" w:hAnsi="Times New Roman" w:cs="Times New Roman"/>
          <w:color w:val="000000"/>
          <w:sz w:val="28"/>
          <w:szCs w:val="28"/>
        </w:rPr>
        <w:t xml:space="preserve">вленные на формирование общих </w:t>
      </w:r>
      <w:r w:rsidRPr="00E21CA0">
        <w:rPr>
          <w:rFonts w:ascii="Times New Roman" w:eastAsia="Times New Roman" w:hAnsi="Times New Roman" w:cs="Times New Roman"/>
          <w:color w:val="000000"/>
          <w:sz w:val="28"/>
          <w:szCs w:val="28"/>
        </w:rPr>
        <w:t xml:space="preserve">компетенций </w:t>
      </w:r>
      <w:r w:rsidR="00666DA3">
        <w:rPr>
          <w:rFonts w:ascii="Times New Roman" w:eastAsia="Times New Roman" w:hAnsi="Times New Roman" w:cs="Times New Roman"/>
          <w:color w:val="000000"/>
          <w:sz w:val="28"/>
          <w:szCs w:val="28"/>
        </w:rPr>
        <w:t xml:space="preserve">и </w:t>
      </w:r>
      <w:r w:rsidR="00666DA3" w:rsidRPr="008D10F3">
        <w:rPr>
          <w:rFonts w:ascii="Times New Roman" w:hAnsi="Times New Roman" w:cs="Times New Roman"/>
          <w:sz w:val="28"/>
          <w:szCs w:val="28"/>
        </w:rPr>
        <w:t xml:space="preserve">личностных результатов </w:t>
      </w:r>
      <w:r w:rsidRPr="00E21CA0">
        <w:rPr>
          <w:rFonts w:ascii="Times New Roman" w:eastAsia="Times New Roman" w:hAnsi="Times New Roman" w:cs="Times New Roman"/>
          <w:color w:val="000000"/>
          <w:sz w:val="28"/>
          <w:szCs w:val="28"/>
        </w:rPr>
        <w:t>по разделам и темам содержания учебного материала.</w:t>
      </w:r>
    </w:p>
    <w:tbl>
      <w:tblPr>
        <w:tblStyle w:val="afffa"/>
        <w:tblW w:w="1048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7"/>
        <w:gridCol w:w="3711"/>
        <w:gridCol w:w="5667"/>
      </w:tblGrid>
      <w:tr w:rsidR="00F7465F" w:rsidRPr="00E21CA0" w:rsidTr="001E0691">
        <w:trPr>
          <w:jc w:val="center"/>
        </w:trPr>
        <w:tc>
          <w:tcPr>
            <w:tcW w:w="1107" w:type="dxa"/>
          </w:tcPr>
          <w:p w:rsidR="00F7465F" w:rsidRPr="00E21CA0" w:rsidRDefault="00666DA3" w:rsidP="001E0691">
            <w:pPr>
              <w:spacing w:after="0" w:line="240" w:lineRule="auto"/>
              <w:ind w:left="57" w:right="5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ОК</w:t>
            </w:r>
          </w:p>
        </w:tc>
        <w:tc>
          <w:tcPr>
            <w:tcW w:w="3711"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Раздел/Тема</w:t>
            </w:r>
          </w:p>
        </w:tc>
        <w:tc>
          <w:tcPr>
            <w:tcW w:w="5667" w:type="dxa"/>
          </w:tcPr>
          <w:p w:rsidR="00F7465F" w:rsidRPr="00E21CA0" w:rsidRDefault="00C8039F" w:rsidP="002F5366">
            <w:pPr>
              <w:spacing w:after="0" w:line="240" w:lineRule="auto"/>
              <w:ind w:left="57" w:right="57"/>
              <w:jc w:val="center"/>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Тип оценочных мероприятий</w:t>
            </w:r>
          </w:p>
        </w:tc>
      </w:tr>
      <w:tr w:rsidR="00F7465F" w:rsidRPr="00E21CA0" w:rsidTr="001E0691">
        <w:trPr>
          <w:trHeight w:val="328"/>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711" w:type="dxa"/>
          </w:tcPr>
          <w:p w:rsidR="00F7465F" w:rsidRPr="00E21CA0" w:rsidRDefault="00C8039F" w:rsidP="002F5366">
            <w:pPr>
              <w:widowControl w:val="0"/>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1. Клетка – структурно-функциональная единица живого</w:t>
            </w:r>
          </w:p>
        </w:tc>
        <w:tc>
          <w:tcPr>
            <w:tcW w:w="5667" w:type="dxa"/>
          </w:tcPr>
          <w:p w:rsidR="00F7465F" w:rsidRPr="00E21CA0" w:rsidRDefault="00C8039F" w:rsidP="002F5366">
            <w:pPr>
              <w:spacing w:after="0" w:line="240" w:lineRule="auto"/>
              <w:ind w:left="57" w:right="57"/>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Контрольная работа </w:t>
            </w:r>
            <w:r w:rsidR="0015228A" w:rsidRPr="00E21CA0">
              <w:rPr>
                <w:rFonts w:ascii="Times New Roman" w:eastAsia="Times New Roman" w:hAnsi="Times New Roman" w:cs="Times New Roman"/>
                <w:sz w:val="24"/>
                <w:szCs w:val="24"/>
              </w:rPr>
              <w:t>«</w:t>
            </w:r>
            <w:r w:rsidRPr="00E21CA0">
              <w:rPr>
                <w:rFonts w:ascii="Times New Roman" w:eastAsia="Times New Roman" w:hAnsi="Times New Roman" w:cs="Times New Roman"/>
                <w:sz w:val="24"/>
                <w:szCs w:val="24"/>
              </w:rPr>
              <w:t>Молекулярный уровень организации живого</w:t>
            </w:r>
            <w:r w:rsidR="0015228A" w:rsidRPr="00E21CA0">
              <w:rPr>
                <w:rFonts w:ascii="Times New Roman" w:eastAsia="Times New Roman" w:hAnsi="Times New Roman" w:cs="Times New Roman"/>
                <w:sz w:val="24"/>
                <w:szCs w:val="24"/>
              </w:rPr>
              <w:t>»</w:t>
            </w:r>
          </w:p>
        </w:tc>
      </w:tr>
      <w:tr w:rsidR="00F7465F" w:rsidRPr="00E21CA0" w:rsidTr="001E0691">
        <w:trPr>
          <w:jc w:val="center"/>
        </w:trPr>
        <w:tc>
          <w:tcPr>
            <w:tcW w:w="1107" w:type="dxa"/>
            <w:tcMar>
              <w:top w:w="40" w:type="dxa"/>
              <w:left w:w="40" w:type="dxa"/>
              <w:bottom w:w="40" w:type="dxa"/>
              <w:right w:w="40" w:type="dxa"/>
            </w:tcMar>
          </w:tcPr>
          <w:p w:rsidR="00CA49E2"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711"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Биология как наука. Общая характеристика жизни</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описанием методов микроскопирования с их достоинствами и недостатками.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«Вклад ученых в развитие биологии»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сравнительной таблицы сходства и различий живого и не живого</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CA49E2"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Структурно-функциональная организация клеток</w:t>
            </w:r>
          </w:p>
        </w:tc>
        <w:tc>
          <w:tcPr>
            <w:tcW w:w="5667"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по классификации клеток и их строению на про- и эукариотических и по царствам в мини группах</w:t>
            </w:r>
          </w:p>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Практическое занятие. Представление устных сообщений с презентацией, подготовленных по перечню источников, рекомендованных преподавателем</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EF76C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711"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Структурно-функциональные факторы наследственности</w:t>
            </w:r>
          </w:p>
        </w:tc>
        <w:tc>
          <w:tcPr>
            <w:tcW w:w="5667"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последовательности нуклеотидов, аминокислот в норме и в случае изменения последовательности нуклеотидов ДНК</w:t>
            </w:r>
          </w:p>
        </w:tc>
      </w:tr>
      <w:tr w:rsidR="00F7465F" w:rsidRPr="00E21CA0" w:rsidTr="001E0691">
        <w:trPr>
          <w:jc w:val="center"/>
        </w:trPr>
        <w:tc>
          <w:tcPr>
            <w:tcW w:w="1107" w:type="dxa"/>
            <w:tcMar>
              <w:top w:w="40" w:type="dxa"/>
              <w:left w:w="40" w:type="dxa"/>
              <w:bottom w:w="40" w:type="dxa"/>
              <w:right w:w="40" w:type="dxa"/>
            </w:tcMar>
          </w:tcPr>
          <w:p w:rsidR="00EF76C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711"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Обмен веществ и превращение энергии в клетке</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Заполнение сравнительной таблицы характеристик типов обмена веществ </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Жизненный цикл клетки. Митоз. Мейоз</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Обсуждение по вопросам лекции</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жизненного цикла</w:t>
            </w:r>
          </w:p>
        </w:tc>
      </w:tr>
      <w:tr w:rsidR="00F7465F" w:rsidRPr="00E21CA0" w:rsidTr="001E0691">
        <w:trPr>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b/>
                <w:sz w:val="24"/>
                <w:szCs w:val="24"/>
              </w:rPr>
              <w:t>Раздел 2. Строение и функции организма</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highlight w:val="white"/>
              </w:rPr>
              <w:t>Контрольная работа “С</w:t>
            </w:r>
            <w:r w:rsidRPr="00E21CA0">
              <w:rPr>
                <w:rFonts w:ascii="Times New Roman" w:eastAsia="Times New Roman" w:hAnsi="Times New Roman" w:cs="Times New Roman"/>
                <w:sz w:val="24"/>
                <w:szCs w:val="24"/>
              </w:rPr>
              <w:t>троение и функции организма”</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EF76C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Строение организма</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ментальной карты тканей, органов и систем органов организмов (растения, животные, человек) с краткой характеристикой их функций</w:t>
            </w:r>
          </w:p>
        </w:tc>
      </w:tr>
      <w:tr w:rsidR="00F7465F" w:rsidRPr="00E21CA0" w:rsidTr="001E0691">
        <w:trPr>
          <w:jc w:val="center"/>
        </w:trPr>
        <w:tc>
          <w:tcPr>
            <w:tcW w:w="1107" w:type="dxa"/>
            <w:tcMar>
              <w:top w:w="40" w:type="dxa"/>
              <w:left w:w="40" w:type="dxa"/>
              <w:bottom w:w="40" w:type="dxa"/>
              <w:right w:w="40" w:type="dxa"/>
            </w:tcMar>
          </w:tcPr>
          <w:p w:rsidR="00180DD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Формы размножения организмов</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Заполнение таблицы с краткой характеристикой и примерами форм размножения организмов</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shd w:val="clear" w:color="auto" w:fill="auto"/>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Онтогенез растений, животных и человека</w:t>
            </w:r>
          </w:p>
        </w:tc>
        <w:tc>
          <w:tcPr>
            <w:tcW w:w="5667"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с характеристикой этапов онтогенеза отдельной группой животных и человека по микрогруппам</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Составление жизненных циклов растений по отделам (моховидные, хвощевидные, папоротниковидные, голосеменные, покрытосеменные)</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180DDF"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sz w:val="24"/>
                <w:szCs w:val="24"/>
              </w:rPr>
              <w:t>Закономерности наследования</w:t>
            </w:r>
          </w:p>
        </w:tc>
        <w:tc>
          <w:tcPr>
            <w:tcW w:w="5667" w:type="dxa"/>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моно-, ди-, полигибридном и анализирующем скрещивании, составление генотипических схем скрещивания</w:t>
            </w:r>
          </w:p>
        </w:tc>
      </w:tr>
      <w:tr w:rsidR="00F7465F" w:rsidRPr="00E21CA0" w:rsidTr="001E0691">
        <w:trPr>
          <w:trHeight w:val="814"/>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lastRenderedPageBreak/>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360C33"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tc>
        <w:tc>
          <w:tcPr>
            <w:tcW w:w="3711" w:type="dxa"/>
            <w:shd w:val="clear" w:color="auto" w:fill="auto"/>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Сцепленное наследование признаков</w:t>
            </w:r>
          </w:p>
        </w:tc>
        <w:tc>
          <w:tcPr>
            <w:tcW w:w="5667" w:type="dxa"/>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вероятности возникновения наследственных признаков при сцепленном наследовании, составление генотипических схем скрещивания</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360C33"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widowControl w:val="0"/>
              <w:pBdr>
                <w:top w:val="nil"/>
                <w:left w:val="nil"/>
                <w:bottom w:val="nil"/>
                <w:right w:val="nil"/>
                <w:between w:val="nil"/>
              </w:pBdr>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Закономерности изменчивости</w:t>
            </w:r>
          </w:p>
        </w:tc>
        <w:tc>
          <w:tcPr>
            <w:tcW w:w="5667"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Решение задач на определение типа мутации при передаче наследственных признаков, составление генотипических схем скрещивания</w:t>
            </w:r>
          </w:p>
        </w:tc>
      </w:tr>
      <w:tr w:rsidR="00F7465F" w:rsidRPr="00E21CA0" w:rsidTr="001E0691">
        <w:trPr>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3. Теория эволюции</w:t>
            </w:r>
          </w:p>
        </w:tc>
        <w:tc>
          <w:tcPr>
            <w:tcW w:w="5667" w:type="dxa"/>
          </w:tcPr>
          <w:p w:rsidR="00F7465F" w:rsidRPr="00E21CA0" w:rsidRDefault="00C8039F" w:rsidP="002F5366">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Контрольная работа “Теоретические аспекты эволюции жизни на Земле”</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0A6637"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История эволюционного учения. Микроэволюция</w:t>
            </w:r>
          </w:p>
        </w:tc>
        <w:tc>
          <w:tcPr>
            <w:tcW w:w="5667"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глоссария терминов</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развития эволюционного учения</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Макроэволюция. Возникновение и развитие жизни на Земле</w:t>
            </w:r>
          </w:p>
        </w:tc>
        <w:tc>
          <w:tcPr>
            <w:tcW w:w="5667"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 использование аргументов, биологической терминологии и символики для доказательства родства организмов разных систематических групп</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возникновения и развития жизни на Земле</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Происхождение человека – антропогенез</w:t>
            </w:r>
          </w:p>
        </w:tc>
        <w:tc>
          <w:tcPr>
            <w:tcW w:w="5667"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Фронтальный опрос</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Разработка ленты времени происхождения человека</w:t>
            </w:r>
          </w:p>
        </w:tc>
      </w:tr>
      <w:tr w:rsidR="00F7465F" w:rsidRPr="00E21CA0" w:rsidTr="001E0691">
        <w:trPr>
          <w:jc w:val="center"/>
        </w:trPr>
        <w:tc>
          <w:tcPr>
            <w:tcW w:w="1107" w:type="dxa"/>
          </w:tcPr>
          <w:p w:rsidR="00F7465F" w:rsidRPr="00E21CA0" w:rsidRDefault="00F7465F" w:rsidP="002F5366">
            <w:pPr>
              <w:spacing w:after="0" w:line="240" w:lineRule="auto"/>
              <w:ind w:left="57" w:right="57"/>
              <w:jc w:val="center"/>
              <w:rPr>
                <w:rFonts w:ascii="Times New Roman" w:eastAsia="Times New Roman" w:hAnsi="Times New Roman" w:cs="Times New Roman"/>
                <w:sz w:val="24"/>
                <w:szCs w:val="24"/>
              </w:rPr>
            </w:pPr>
          </w:p>
        </w:tc>
        <w:tc>
          <w:tcPr>
            <w:tcW w:w="3711" w:type="dxa"/>
          </w:tcPr>
          <w:p w:rsidR="00F7465F" w:rsidRPr="00E21CA0" w:rsidRDefault="00C8039F" w:rsidP="002F5366">
            <w:pPr>
              <w:widowControl w:val="0"/>
              <w:spacing w:after="0" w:line="240" w:lineRule="auto"/>
              <w:ind w:hanging="2"/>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4. Экология</w:t>
            </w:r>
          </w:p>
        </w:tc>
        <w:tc>
          <w:tcPr>
            <w:tcW w:w="5667" w:type="dxa"/>
          </w:tcPr>
          <w:p w:rsidR="00F7465F" w:rsidRPr="00E21CA0" w:rsidRDefault="00F7465F" w:rsidP="002F5366">
            <w:pPr>
              <w:spacing w:after="0" w:line="240" w:lineRule="auto"/>
              <w:ind w:left="57" w:right="57"/>
              <w:rPr>
                <w:rFonts w:ascii="Times New Roman" w:eastAsia="Times New Roman" w:hAnsi="Times New Roman" w:cs="Times New Roman"/>
                <w:sz w:val="24"/>
                <w:szCs w:val="24"/>
              </w:rPr>
            </w:pP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0A6637"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711"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Экологические факторы и среды жизни</w:t>
            </w:r>
          </w:p>
        </w:tc>
        <w:tc>
          <w:tcPr>
            <w:tcW w:w="5667"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highlight w:val="red"/>
              </w:rPr>
            </w:pPr>
            <w:r w:rsidRPr="00E21CA0">
              <w:rPr>
                <w:rFonts w:ascii="Times New Roman" w:eastAsia="Times New Roman" w:hAnsi="Times New Roman" w:cs="Times New Roman"/>
                <w:sz w:val="24"/>
                <w:szCs w:val="24"/>
              </w:rPr>
              <w:t>Тест по экологическим факторам и средам жизни организмов</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1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722553" w:rsidRPr="008971E9" w:rsidRDefault="00722553" w:rsidP="00722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B36D97"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8904D8"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711"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Популяция, сообщества, экосистемы</w:t>
            </w:r>
          </w:p>
        </w:tc>
        <w:tc>
          <w:tcPr>
            <w:tcW w:w="5667"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3"/>
                <w:szCs w:val="23"/>
              </w:rPr>
            </w:pPr>
            <w:r w:rsidRPr="00E21CA0">
              <w:rPr>
                <w:rFonts w:ascii="Times New Roman" w:eastAsia="Times New Roman" w:hAnsi="Times New Roman" w:cs="Times New Roman"/>
                <w:sz w:val="23"/>
                <w:szCs w:val="23"/>
              </w:rPr>
              <w:t>Составление схем круговоротавеществ, используя материалы лекции</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3"/>
                <w:szCs w:val="23"/>
              </w:rPr>
              <w:t>Решение практико-ориентированных расчетных заданий по переносу вещества и энергии в экосистемах с составление трофических цепей и пирамид биомассы и энергии</w:t>
            </w:r>
          </w:p>
        </w:tc>
      </w:tr>
      <w:tr w:rsidR="00F7465F" w:rsidRPr="00E21CA0" w:rsidTr="001E0691">
        <w:trPr>
          <w:jc w:val="center"/>
        </w:trPr>
        <w:tc>
          <w:tcPr>
            <w:tcW w:w="1107" w:type="dxa"/>
            <w:tcMar>
              <w:top w:w="40" w:type="dxa"/>
              <w:left w:w="40" w:type="dxa"/>
              <w:bottom w:w="40" w:type="dxa"/>
              <w:right w:w="40" w:type="dxa"/>
            </w:tcMar>
          </w:tcPr>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01  </w:t>
            </w:r>
          </w:p>
          <w:p w:rsidR="008904D8" w:rsidRPr="00E21CA0" w:rsidRDefault="008904D8"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02</w:t>
            </w:r>
          </w:p>
          <w:p w:rsidR="00B36D97" w:rsidRPr="00E21CA0" w:rsidRDefault="008904D8"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ОК 07</w:t>
            </w:r>
          </w:p>
        </w:tc>
        <w:tc>
          <w:tcPr>
            <w:tcW w:w="3711"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Биосфера - глобальная экологическая система</w:t>
            </w:r>
          </w:p>
        </w:tc>
        <w:tc>
          <w:tcPr>
            <w:tcW w:w="5667"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Оцениваемая дискуссия</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Тест</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2</w:t>
            </w:r>
          </w:p>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B36D97" w:rsidRPr="00E21CA0" w:rsidRDefault="00C8039F" w:rsidP="001E06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антропогенных факторов на биосферу</w:t>
            </w:r>
          </w:p>
        </w:tc>
        <w:tc>
          <w:tcPr>
            <w:tcW w:w="5667"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Практическая работа “Отходы производства”</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p w:rsidR="00827B2A"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7</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Влияние социально-экологических факторов на здоровье человека</w:t>
            </w:r>
          </w:p>
        </w:tc>
        <w:tc>
          <w:tcPr>
            <w:tcW w:w="5667" w:type="dxa"/>
            <w:tcMar>
              <w:top w:w="40" w:type="dxa"/>
              <w:left w:w="40" w:type="dxa"/>
              <w:bottom w:w="40" w:type="dxa"/>
              <w:right w:w="40" w:type="dxa"/>
            </w:tcMar>
          </w:tcPr>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лабораторной работы на выбор:</w:t>
            </w:r>
          </w:p>
          <w:p w:rsidR="00F7465F" w:rsidRPr="00E21CA0" w:rsidRDefault="00C8039F" w:rsidP="002F5366">
            <w:pPr>
              <w:widowControl w:val="0"/>
              <w:spacing w:after="0" w:line="240" w:lineRule="auto"/>
              <w:ind w:hanging="2"/>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"Умственная работоспособность"</w:t>
            </w:r>
          </w:p>
        </w:tc>
      </w:tr>
      <w:tr w:rsidR="00F7465F" w:rsidRPr="00E21CA0" w:rsidTr="001E0691">
        <w:trPr>
          <w:trHeight w:val="498"/>
          <w:jc w:val="center"/>
        </w:trPr>
        <w:tc>
          <w:tcPr>
            <w:tcW w:w="1107" w:type="dxa"/>
            <w:tcMar>
              <w:top w:w="40" w:type="dxa"/>
              <w:left w:w="40" w:type="dxa"/>
              <w:bottom w:w="40" w:type="dxa"/>
              <w:right w:w="40" w:type="dxa"/>
            </w:tcMar>
          </w:tcPr>
          <w:p w:rsidR="00F7465F" w:rsidRPr="00E21CA0" w:rsidRDefault="00F7465F" w:rsidP="002F5366">
            <w:pPr>
              <w:spacing w:after="0" w:line="240" w:lineRule="auto"/>
              <w:jc w:val="center"/>
              <w:rPr>
                <w:rFonts w:ascii="Times New Roman" w:eastAsia="Times New Roman" w:hAnsi="Times New Roman" w:cs="Times New Roman"/>
                <w:sz w:val="24"/>
                <w:szCs w:val="24"/>
              </w:rPr>
            </w:pPr>
          </w:p>
        </w:tc>
        <w:tc>
          <w:tcPr>
            <w:tcW w:w="3711"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b/>
                <w:sz w:val="24"/>
                <w:szCs w:val="24"/>
              </w:rPr>
            </w:pPr>
            <w:r w:rsidRPr="00E21CA0">
              <w:rPr>
                <w:rFonts w:ascii="Times New Roman" w:eastAsia="Times New Roman" w:hAnsi="Times New Roman" w:cs="Times New Roman"/>
                <w:b/>
                <w:sz w:val="24"/>
                <w:szCs w:val="24"/>
              </w:rPr>
              <w:t>Раздел 5. Биология в жизни</w:t>
            </w:r>
          </w:p>
        </w:tc>
        <w:tc>
          <w:tcPr>
            <w:tcW w:w="5667"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Защита кейса: представление результатов решения кейсов (выступление с презентацией)</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в жизни каждого</w:t>
            </w:r>
          </w:p>
        </w:tc>
        <w:tc>
          <w:tcPr>
            <w:tcW w:w="5667" w:type="dxa"/>
            <w:tcMar>
              <w:top w:w="40" w:type="dxa"/>
              <w:left w:w="40" w:type="dxa"/>
              <w:bottom w:w="40" w:type="dxa"/>
              <w:right w:w="40" w:type="dxa"/>
            </w:tcMar>
          </w:tcPr>
          <w:p w:rsidR="00F7465F" w:rsidRPr="00E21CA0" w:rsidRDefault="00C8039F" w:rsidP="002F5366">
            <w:pPr>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Выполнение кейса на анализ информации о научных достижениях в области генетических технологий, клеточной инженерии, пищевых биотехнологий (по группам), представление результатов решения кейсов </w:t>
            </w:r>
          </w:p>
        </w:tc>
      </w:tr>
      <w:tr w:rsidR="00F7465F" w:rsidRPr="00E21CA0" w:rsidTr="001E0691">
        <w:trPr>
          <w:jc w:val="center"/>
        </w:trPr>
        <w:tc>
          <w:tcPr>
            <w:tcW w:w="1107" w:type="dxa"/>
            <w:tcMar>
              <w:top w:w="40" w:type="dxa"/>
              <w:left w:w="40" w:type="dxa"/>
              <w:bottom w:w="40" w:type="dxa"/>
              <w:right w:w="40" w:type="dxa"/>
            </w:tcMar>
          </w:tcPr>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1</w:t>
            </w:r>
          </w:p>
          <w:p w:rsidR="00F7465F" w:rsidRPr="00E21CA0" w:rsidRDefault="00C8039F" w:rsidP="002F5366">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 xml:space="preserve">2 </w:t>
            </w:r>
          </w:p>
          <w:p w:rsidR="00827B2A" w:rsidRPr="00E21CA0" w:rsidRDefault="00C8039F" w:rsidP="001E0691">
            <w:pPr>
              <w:spacing w:after="0" w:line="240" w:lineRule="auto"/>
              <w:jc w:val="center"/>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 xml:space="preserve">ОК </w:t>
            </w:r>
            <w:r w:rsidR="0015228A" w:rsidRPr="00E21CA0">
              <w:rPr>
                <w:rFonts w:ascii="Times New Roman" w:eastAsia="Times New Roman" w:hAnsi="Times New Roman" w:cs="Times New Roman"/>
                <w:sz w:val="24"/>
                <w:szCs w:val="24"/>
              </w:rPr>
              <w:t>0</w:t>
            </w:r>
            <w:r w:rsidRPr="00E21CA0">
              <w:rPr>
                <w:rFonts w:ascii="Times New Roman" w:eastAsia="Times New Roman" w:hAnsi="Times New Roman" w:cs="Times New Roman"/>
                <w:sz w:val="24"/>
                <w:szCs w:val="24"/>
              </w:rPr>
              <w:t>4</w:t>
            </w:r>
          </w:p>
        </w:tc>
        <w:tc>
          <w:tcPr>
            <w:tcW w:w="3711"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Биотехнологии и технические системы</w:t>
            </w:r>
          </w:p>
        </w:tc>
        <w:tc>
          <w:tcPr>
            <w:tcW w:w="5667" w:type="dxa"/>
            <w:tcMar>
              <w:top w:w="40" w:type="dxa"/>
              <w:left w:w="40" w:type="dxa"/>
              <w:bottom w:w="40" w:type="dxa"/>
              <w:right w:w="40" w:type="dxa"/>
            </w:tcMar>
          </w:tcPr>
          <w:p w:rsidR="00F7465F" w:rsidRPr="00E21CA0" w:rsidRDefault="00C8039F" w:rsidP="002F53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E21CA0">
              <w:rPr>
                <w:rFonts w:ascii="Times New Roman" w:eastAsia="Times New Roman" w:hAnsi="Times New Roman" w:cs="Times New Roman"/>
                <w:sz w:val="24"/>
                <w:szCs w:val="24"/>
              </w:rPr>
              <w:t>Выполнение кейса на анализ информации о развития биотехнологий с применением технических систем (по группам), представление результатов решения кейсов</w:t>
            </w:r>
          </w:p>
        </w:tc>
      </w:tr>
    </w:tbl>
    <w:p w:rsidR="00F7465F" w:rsidRPr="00E21CA0" w:rsidRDefault="00F7465F" w:rsidP="002F5366">
      <w:pPr>
        <w:pBdr>
          <w:top w:val="nil"/>
          <w:left w:val="nil"/>
          <w:bottom w:val="nil"/>
          <w:right w:val="nil"/>
          <w:between w:val="nil"/>
        </w:pBdr>
        <w:spacing w:after="0" w:line="240" w:lineRule="auto"/>
        <w:ind w:left="720"/>
        <w:jc w:val="center"/>
        <w:rPr>
          <w:rFonts w:ascii="Times New Roman" w:eastAsia="Times New Roman" w:hAnsi="Times New Roman" w:cs="Times New Roman"/>
          <w:sz w:val="28"/>
          <w:szCs w:val="28"/>
        </w:rPr>
      </w:pPr>
    </w:p>
    <w:sectPr w:rsidR="00F7465F" w:rsidRPr="00E21CA0" w:rsidSect="004003BA">
      <w:pgSz w:w="11906" w:h="16838"/>
      <w:pgMar w:top="567" w:right="567" w:bottom="567"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107" w:rsidRDefault="00512107">
      <w:pPr>
        <w:spacing w:after="0" w:line="240" w:lineRule="auto"/>
      </w:pPr>
      <w:r>
        <w:separator/>
      </w:r>
    </w:p>
  </w:endnote>
  <w:endnote w:type="continuationSeparator" w:id="0">
    <w:p w:rsidR="00512107" w:rsidRDefault="005121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7505105"/>
      <w:docPartObj>
        <w:docPartGallery w:val="Page Numbers (Bottom of Page)"/>
        <w:docPartUnique/>
      </w:docPartObj>
    </w:sdtPr>
    <w:sdtEndPr>
      <w:rPr>
        <w:rFonts w:ascii="Times New Roman" w:hAnsi="Times New Roman" w:cs="Times New Roman"/>
      </w:rPr>
    </w:sdtEndPr>
    <w:sdtContent>
      <w:p w:rsidR="00DA4378" w:rsidRPr="00EF732B" w:rsidRDefault="00DA4378">
        <w:pPr>
          <w:pStyle w:val="affff"/>
          <w:jc w:val="center"/>
          <w:rPr>
            <w:rFonts w:ascii="Times New Roman" w:hAnsi="Times New Roman" w:cs="Times New Roman"/>
          </w:rPr>
        </w:pPr>
        <w:r w:rsidRPr="00EF732B">
          <w:rPr>
            <w:rFonts w:ascii="Times New Roman" w:hAnsi="Times New Roman" w:cs="Times New Roman"/>
          </w:rPr>
          <w:fldChar w:fldCharType="begin"/>
        </w:r>
        <w:r w:rsidRPr="00EF732B">
          <w:rPr>
            <w:rFonts w:ascii="Times New Roman" w:hAnsi="Times New Roman" w:cs="Times New Roman"/>
          </w:rPr>
          <w:instrText>PAGE   \* MERGEFORMAT</w:instrText>
        </w:r>
        <w:r w:rsidRPr="00EF732B">
          <w:rPr>
            <w:rFonts w:ascii="Times New Roman" w:hAnsi="Times New Roman" w:cs="Times New Roman"/>
          </w:rPr>
          <w:fldChar w:fldCharType="separate"/>
        </w:r>
        <w:r w:rsidR="003C7172">
          <w:rPr>
            <w:rFonts w:ascii="Times New Roman" w:hAnsi="Times New Roman" w:cs="Times New Roman"/>
            <w:noProof/>
          </w:rPr>
          <w:t>14</w:t>
        </w:r>
        <w:r w:rsidRPr="00EF732B">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107" w:rsidRDefault="00512107">
      <w:pPr>
        <w:spacing w:after="0" w:line="240" w:lineRule="auto"/>
      </w:pPr>
      <w:r>
        <w:separator/>
      </w:r>
    </w:p>
  </w:footnote>
  <w:footnote w:type="continuationSeparator" w:id="0">
    <w:p w:rsidR="00512107" w:rsidRDefault="005121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BF312B"/>
    <w:multiLevelType w:val="multilevel"/>
    <w:tmpl w:val="F8EE60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AA26F48"/>
    <w:multiLevelType w:val="multilevel"/>
    <w:tmpl w:val="FF1C992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abstractNum w:abstractNumId="2" w15:restartNumberingAfterBreak="0">
    <w:nsid w:val="613A45A8"/>
    <w:multiLevelType w:val="multilevel"/>
    <w:tmpl w:val="19C84FD6"/>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68735637"/>
    <w:multiLevelType w:val="hybridMultilevel"/>
    <w:tmpl w:val="2B32A804"/>
    <w:lvl w:ilvl="0" w:tplc="7E5059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ED46BCE"/>
    <w:multiLevelType w:val="multilevel"/>
    <w:tmpl w:val="1B500F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7465F"/>
    <w:rsid w:val="000007B6"/>
    <w:rsid w:val="00032082"/>
    <w:rsid w:val="00073043"/>
    <w:rsid w:val="000A6637"/>
    <w:rsid w:val="000B4553"/>
    <w:rsid w:val="000F477B"/>
    <w:rsid w:val="000F5366"/>
    <w:rsid w:val="00105CF2"/>
    <w:rsid w:val="0015228A"/>
    <w:rsid w:val="00173030"/>
    <w:rsid w:val="0017328F"/>
    <w:rsid w:val="00180DDF"/>
    <w:rsid w:val="001B1162"/>
    <w:rsid w:val="001B6132"/>
    <w:rsid w:val="001B7A18"/>
    <w:rsid w:val="001C3F74"/>
    <w:rsid w:val="001E0691"/>
    <w:rsid w:val="001E1193"/>
    <w:rsid w:val="001E22DE"/>
    <w:rsid w:val="001E2FA9"/>
    <w:rsid w:val="001F238A"/>
    <w:rsid w:val="00222914"/>
    <w:rsid w:val="0022542F"/>
    <w:rsid w:val="00232B8E"/>
    <w:rsid w:val="00246D72"/>
    <w:rsid w:val="00284956"/>
    <w:rsid w:val="00287C47"/>
    <w:rsid w:val="00294906"/>
    <w:rsid w:val="002A0BA5"/>
    <w:rsid w:val="002C04BE"/>
    <w:rsid w:val="002C05BC"/>
    <w:rsid w:val="002E5D17"/>
    <w:rsid w:val="002F5366"/>
    <w:rsid w:val="00302B3E"/>
    <w:rsid w:val="003279B8"/>
    <w:rsid w:val="003314CE"/>
    <w:rsid w:val="003355DD"/>
    <w:rsid w:val="003473E0"/>
    <w:rsid w:val="00360232"/>
    <w:rsid w:val="00360C33"/>
    <w:rsid w:val="00380965"/>
    <w:rsid w:val="003820FB"/>
    <w:rsid w:val="003B339E"/>
    <w:rsid w:val="003C7172"/>
    <w:rsid w:val="003F45D4"/>
    <w:rsid w:val="003F66E1"/>
    <w:rsid w:val="004003BA"/>
    <w:rsid w:val="00444BD3"/>
    <w:rsid w:val="004616DB"/>
    <w:rsid w:val="004B2F11"/>
    <w:rsid w:val="005023CD"/>
    <w:rsid w:val="005048C2"/>
    <w:rsid w:val="00507A9A"/>
    <w:rsid w:val="00512107"/>
    <w:rsid w:val="00556E80"/>
    <w:rsid w:val="005A5D41"/>
    <w:rsid w:val="005E152A"/>
    <w:rsid w:val="005E567C"/>
    <w:rsid w:val="00606C2F"/>
    <w:rsid w:val="00615A2D"/>
    <w:rsid w:val="00644ACD"/>
    <w:rsid w:val="00666DA3"/>
    <w:rsid w:val="00670049"/>
    <w:rsid w:val="00684CDD"/>
    <w:rsid w:val="0069450D"/>
    <w:rsid w:val="006977D9"/>
    <w:rsid w:val="006A2CAA"/>
    <w:rsid w:val="006A4566"/>
    <w:rsid w:val="006F73C8"/>
    <w:rsid w:val="00722553"/>
    <w:rsid w:val="00733B9B"/>
    <w:rsid w:val="00771C6E"/>
    <w:rsid w:val="007A3410"/>
    <w:rsid w:val="007A63C2"/>
    <w:rsid w:val="007C0DE8"/>
    <w:rsid w:val="007D2C29"/>
    <w:rsid w:val="007F1424"/>
    <w:rsid w:val="007F68FC"/>
    <w:rsid w:val="007F713F"/>
    <w:rsid w:val="00807C01"/>
    <w:rsid w:val="00824871"/>
    <w:rsid w:val="00827B2A"/>
    <w:rsid w:val="00842987"/>
    <w:rsid w:val="0086303A"/>
    <w:rsid w:val="008904D8"/>
    <w:rsid w:val="008971E9"/>
    <w:rsid w:val="008972D9"/>
    <w:rsid w:val="008A526F"/>
    <w:rsid w:val="008B07EA"/>
    <w:rsid w:val="008D10F3"/>
    <w:rsid w:val="008D6D59"/>
    <w:rsid w:val="00907E4F"/>
    <w:rsid w:val="0092388A"/>
    <w:rsid w:val="009264B1"/>
    <w:rsid w:val="009450B7"/>
    <w:rsid w:val="009570BB"/>
    <w:rsid w:val="009607FD"/>
    <w:rsid w:val="009610CA"/>
    <w:rsid w:val="00966C9A"/>
    <w:rsid w:val="009A2294"/>
    <w:rsid w:val="009C629A"/>
    <w:rsid w:val="009C7230"/>
    <w:rsid w:val="009E57CD"/>
    <w:rsid w:val="009E64A8"/>
    <w:rsid w:val="00AC626F"/>
    <w:rsid w:val="00AD762B"/>
    <w:rsid w:val="00AF48D6"/>
    <w:rsid w:val="00B36D97"/>
    <w:rsid w:val="00B775BF"/>
    <w:rsid w:val="00BA0347"/>
    <w:rsid w:val="00BA7CC6"/>
    <w:rsid w:val="00BB49B4"/>
    <w:rsid w:val="00BC6BD5"/>
    <w:rsid w:val="00BD74AF"/>
    <w:rsid w:val="00BE4FBF"/>
    <w:rsid w:val="00BE73F7"/>
    <w:rsid w:val="00C12826"/>
    <w:rsid w:val="00C2402A"/>
    <w:rsid w:val="00C27325"/>
    <w:rsid w:val="00C275F5"/>
    <w:rsid w:val="00C33141"/>
    <w:rsid w:val="00C3730C"/>
    <w:rsid w:val="00C663C9"/>
    <w:rsid w:val="00C8039F"/>
    <w:rsid w:val="00C87AE1"/>
    <w:rsid w:val="00C91AB1"/>
    <w:rsid w:val="00C977D8"/>
    <w:rsid w:val="00CA2955"/>
    <w:rsid w:val="00CA49E2"/>
    <w:rsid w:val="00CB0C27"/>
    <w:rsid w:val="00CB1D14"/>
    <w:rsid w:val="00CB565D"/>
    <w:rsid w:val="00CC12E3"/>
    <w:rsid w:val="00CC262B"/>
    <w:rsid w:val="00CC51E6"/>
    <w:rsid w:val="00CC7AF4"/>
    <w:rsid w:val="00CF00D0"/>
    <w:rsid w:val="00D0045D"/>
    <w:rsid w:val="00D16DD1"/>
    <w:rsid w:val="00D45B67"/>
    <w:rsid w:val="00D4707F"/>
    <w:rsid w:val="00D52C70"/>
    <w:rsid w:val="00D725FA"/>
    <w:rsid w:val="00D829AF"/>
    <w:rsid w:val="00DA4378"/>
    <w:rsid w:val="00DA6FA7"/>
    <w:rsid w:val="00DB1B87"/>
    <w:rsid w:val="00DD22FB"/>
    <w:rsid w:val="00DF21EF"/>
    <w:rsid w:val="00E054C6"/>
    <w:rsid w:val="00E21CA0"/>
    <w:rsid w:val="00E22A98"/>
    <w:rsid w:val="00E31F73"/>
    <w:rsid w:val="00E675E0"/>
    <w:rsid w:val="00E755B8"/>
    <w:rsid w:val="00E92356"/>
    <w:rsid w:val="00EA3280"/>
    <w:rsid w:val="00EB304A"/>
    <w:rsid w:val="00EF732B"/>
    <w:rsid w:val="00EF76CF"/>
    <w:rsid w:val="00F135F2"/>
    <w:rsid w:val="00F21FE0"/>
    <w:rsid w:val="00F65D15"/>
    <w:rsid w:val="00F7465F"/>
    <w:rsid w:val="00F80316"/>
    <w:rsid w:val="00F845F1"/>
    <w:rsid w:val="00F87FD7"/>
    <w:rsid w:val="00FB1D06"/>
    <w:rsid w:val="00FC7FA1"/>
    <w:rsid w:val="00FD0BC9"/>
    <w:rsid w:val="00FE2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C0EBE4-E5A5-4E20-A23E-196675759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4956"/>
  </w:style>
  <w:style w:type="paragraph" w:styleId="1">
    <w:name w:val="heading 1"/>
    <w:basedOn w:val="a"/>
    <w:next w:val="a"/>
    <w:uiPriority w:val="9"/>
    <w:qFormat/>
    <w:rsid w:val="00284956"/>
    <w:pPr>
      <w:keepNext/>
      <w:keepLines/>
      <w:spacing w:before="480" w:after="120"/>
      <w:outlineLvl w:val="0"/>
    </w:pPr>
    <w:rPr>
      <w:b/>
      <w:sz w:val="48"/>
      <w:szCs w:val="48"/>
    </w:rPr>
  </w:style>
  <w:style w:type="paragraph" w:styleId="2">
    <w:name w:val="heading 2"/>
    <w:basedOn w:val="a"/>
    <w:next w:val="a"/>
    <w:uiPriority w:val="9"/>
    <w:semiHidden/>
    <w:unhideWhenUsed/>
    <w:qFormat/>
    <w:rsid w:val="00284956"/>
    <w:pPr>
      <w:keepNext/>
      <w:keepLines/>
      <w:spacing w:before="360" w:after="80"/>
      <w:outlineLvl w:val="1"/>
    </w:pPr>
    <w:rPr>
      <w:b/>
      <w:sz w:val="36"/>
      <w:szCs w:val="36"/>
    </w:rPr>
  </w:style>
  <w:style w:type="paragraph" w:styleId="3">
    <w:name w:val="heading 3"/>
    <w:basedOn w:val="a"/>
    <w:next w:val="a"/>
    <w:uiPriority w:val="9"/>
    <w:semiHidden/>
    <w:unhideWhenUsed/>
    <w:qFormat/>
    <w:rsid w:val="00284956"/>
    <w:pPr>
      <w:keepNext/>
      <w:keepLines/>
      <w:spacing w:before="280" w:after="80"/>
      <w:outlineLvl w:val="2"/>
    </w:pPr>
    <w:rPr>
      <w:b/>
      <w:sz w:val="28"/>
      <w:szCs w:val="28"/>
    </w:rPr>
  </w:style>
  <w:style w:type="paragraph" w:styleId="4">
    <w:name w:val="heading 4"/>
    <w:basedOn w:val="a"/>
    <w:next w:val="a"/>
    <w:uiPriority w:val="9"/>
    <w:semiHidden/>
    <w:unhideWhenUsed/>
    <w:qFormat/>
    <w:rsid w:val="00284956"/>
    <w:pPr>
      <w:keepNext/>
      <w:keepLines/>
      <w:spacing w:before="240" w:after="40"/>
      <w:outlineLvl w:val="3"/>
    </w:pPr>
    <w:rPr>
      <w:b/>
      <w:sz w:val="24"/>
      <w:szCs w:val="24"/>
    </w:rPr>
  </w:style>
  <w:style w:type="paragraph" w:styleId="5">
    <w:name w:val="heading 5"/>
    <w:basedOn w:val="a"/>
    <w:next w:val="a"/>
    <w:uiPriority w:val="9"/>
    <w:semiHidden/>
    <w:unhideWhenUsed/>
    <w:qFormat/>
    <w:rsid w:val="00284956"/>
    <w:pPr>
      <w:keepNext/>
      <w:keepLines/>
      <w:spacing w:before="220" w:after="40"/>
      <w:outlineLvl w:val="4"/>
    </w:pPr>
    <w:rPr>
      <w:b/>
    </w:rPr>
  </w:style>
  <w:style w:type="paragraph" w:styleId="6">
    <w:name w:val="heading 6"/>
    <w:basedOn w:val="a"/>
    <w:next w:val="a"/>
    <w:uiPriority w:val="9"/>
    <w:semiHidden/>
    <w:unhideWhenUsed/>
    <w:qFormat/>
    <w:rsid w:val="0028495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284956"/>
    <w:tblPr>
      <w:tblCellMar>
        <w:top w:w="0" w:type="dxa"/>
        <w:left w:w="0" w:type="dxa"/>
        <w:bottom w:w="0" w:type="dxa"/>
        <w:right w:w="0" w:type="dxa"/>
      </w:tblCellMar>
    </w:tblPr>
  </w:style>
  <w:style w:type="paragraph" w:styleId="a3">
    <w:name w:val="Title"/>
    <w:basedOn w:val="a"/>
    <w:next w:val="a"/>
    <w:uiPriority w:val="10"/>
    <w:qFormat/>
    <w:rsid w:val="00284956"/>
    <w:pPr>
      <w:keepNext/>
      <w:keepLines/>
      <w:spacing w:before="480" w:after="120"/>
    </w:pPr>
    <w:rPr>
      <w:b/>
      <w:sz w:val="72"/>
      <w:szCs w:val="72"/>
    </w:rPr>
  </w:style>
  <w:style w:type="table" w:customStyle="1" w:styleId="TableNormal0">
    <w:name w:val="Table Normal"/>
    <w:rsid w:val="00284956"/>
    <w:tblPr>
      <w:tblCellMar>
        <w:top w:w="0" w:type="dxa"/>
        <w:left w:w="0" w:type="dxa"/>
        <w:bottom w:w="0" w:type="dxa"/>
        <w:right w:w="0" w:type="dxa"/>
      </w:tblCellMar>
    </w:tblPr>
  </w:style>
  <w:style w:type="table" w:customStyle="1" w:styleId="TableNormal1">
    <w:name w:val="Table Normal"/>
    <w:rsid w:val="00284956"/>
    <w:tblPr>
      <w:tblCellMar>
        <w:top w:w="0" w:type="dxa"/>
        <w:left w:w="0" w:type="dxa"/>
        <w:bottom w:w="0" w:type="dxa"/>
        <w:right w:w="0" w:type="dxa"/>
      </w:tblCellMar>
    </w:tblPr>
  </w:style>
  <w:style w:type="table" w:customStyle="1" w:styleId="TableNormal2">
    <w:name w:val="Table Normal"/>
    <w:rsid w:val="00284956"/>
    <w:tblPr>
      <w:tblCellMar>
        <w:top w:w="0" w:type="dxa"/>
        <w:left w:w="0" w:type="dxa"/>
        <w:bottom w:w="0" w:type="dxa"/>
        <w:right w:w="0" w:type="dxa"/>
      </w:tblCellMar>
    </w:tblPr>
  </w:style>
  <w:style w:type="table" w:customStyle="1" w:styleId="TableNormal3">
    <w:name w:val="Table Normal"/>
    <w:rsid w:val="00284956"/>
    <w:tblPr>
      <w:tblCellMar>
        <w:top w:w="0" w:type="dxa"/>
        <w:left w:w="0" w:type="dxa"/>
        <w:bottom w:w="0" w:type="dxa"/>
        <w:right w:w="0" w:type="dxa"/>
      </w:tblCellMar>
    </w:tblPr>
  </w:style>
  <w:style w:type="table" w:customStyle="1" w:styleId="TableNormal4">
    <w:name w:val="Table Normal"/>
    <w:rsid w:val="00284956"/>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rsid w:val="0028495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4"/>
    <w:rsid w:val="00284956"/>
    <w:tblPr>
      <w:tblStyleRowBandSize w:val="1"/>
      <w:tblStyleColBandSize w:val="1"/>
      <w:tblCellMar>
        <w:left w:w="115" w:type="dxa"/>
        <w:right w:w="115" w:type="dxa"/>
      </w:tblCellMar>
    </w:tblPr>
  </w:style>
  <w:style w:type="table" w:customStyle="1" w:styleId="af0">
    <w:basedOn w:val="TableNormal4"/>
    <w:rsid w:val="00284956"/>
    <w:tblPr>
      <w:tblStyleRowBandSize w:val="1"/>
      <w:tblStyleColBandSize w:val="1"/>
      <w:tblCellMar>
        <w:left w:w="115" w:type="dxa"/>
        <w:right w:w="115" w:type="dxa"/>
      </w:tblCellMar>
    </w:tblPr>
  </w:style>
  <w:style w:type="table" w:customStyle="1" w:styleId="af1">
    <w:basedOn w:val="TableNormal4"/>
    <w:rsid w:val="00284956"/>
    <w:tblPr>
      <w:tblStyleRowBandSize w:val="1"/>
      <w:tblStyleColBandSize w:val="1"/>
      <w:tblCellMar>
        <w:left w:w="115" w:type="dxa"/>
        <w:right w:w="115" w:type="dxa"/>
      </w:tblCellMar>
    </w:tblPr>
  </w:style>
  <w:style w:type="table" w:customStyle="1" w:styleId="af2">
    <w:basedOn w:val="TableNormal4"/>
    <w:rsid w:val="00284956"/>
    <w:tblPr>
      <w:tblStyleRowBandSize w:val="1"/>
      <w:tblStyleColBandSize w:val="1"/>
      <w:tblCellMar>
        <w:left w:w="115" w:type="dxa"/>
        <w:right w:w="115" w:type="dxa"/>
      </w:tblCellMar>
    </w:tblPr>
  </w:style>
  <w:style w:type="table" w:customStyle="1" w:styleId="af3">
    <w:basedOn w:val="TableNormal4"/>
    <w:rsid w:val="00284956"/>
    <w:tblPr>
      <w:tblStyleRowBandSize w:val="1"/>
      <w:tblStyleColBandSize w:val="1"/>
      <w:tblCellMar>
        <w:left w:w="115" w:type="dxa"/>
        <w:right w:w="115" w:type="dxa"/>
      </w:tblCellMar>
    </w:tblPr>
  </w:style>
  <w:style w:type="table" w:customStyle="1" w:styleId="af4">
    <w:basedOn w:val="TableNormal4"/>
    <w:rsid w:val="00284956"/>
    <w:tblPr>
      <w:tblStyleRowBandSize w:val="1"/>
      <w:tblStyleColBandSize w:val="1"/>
      <w:tblCellMar>
        <w:left w:w="115" w:type="dxa"/>
        <w:right w:w="115" w:type="dxa"/>
      </w:tblCellMar>
    </w:tblPr>
  </w:style>
  <w:style w:type="table" w:customStyle="1" w:styleId="af5">
    <w:basedOn w:val="TableNormal4"/>
    <w:rsid w:val="00284956"/>
    <w:tblPr>
      <w:tblStyleRowBandSize w:val="1"/>
      <w:tblStyleColBandSize w:val="1"/>
      <w:tblCellMar>
        <w:left w:w="115" w:type="dxa"/>
        <w:right w:w="115" w:type="dxa"/>
      </w:tblCellMar>
    </w:tblPr>
  </w:style>
  <w:style w:type="table" w:customStyle="1" w:styleId="af6">
    <w:basedOn w:val="TableNormal4"/>
    <w:rsid w:val="00284956"/>
    <w:tblPr>
      <w:tblStyleRowBandSize w:val="1"/>
      <w:tblStyleColBandSize w:val="1"/>
      <w:tblCellMar>
        <w:left w:w="115" w:type="dxa"/>
        <w:right w:w="115" w:type="dxa"/>
      </w:tblCellMar>
    </w:tblPr>
  </w:style>
  <w:style w:type="table" w:customStyle="1" w:styleId="af7">
    <w:basedOn w:val="TableNormal4"/>
    <w:rsid w:val="00284956"/>
    <w:tblPr>
      <w:tblStyleRowBandSize w:val="1"/>
      <w:tblStyleColBandSize w:val="1"/>
      <w:tblCellMar>
        <w:left w:w="115" w:type="dxa"/>
        <w:right w:w="115" w:type="dxa"/>
      </w:tblCellMar>
    </w:tblPr>
  </w:style>
  <w:style w:type="table" w:customStyle="1" w:styleId="af8">
    <w:basedOn w:val="TableNormal4"/>
    <w:rsid w:val="00284956"/>
    <w:tblPr>
      <w:tblStyleRowBandSize w:val="1"/>
      <w:tblStyleColBandSize w:val="1"/>
      <w:tblCellMar>
        <w:left w:w="115" w:type="dxa"/>
        <w:right w:w="115" w:type="dxa"/>
      </w:tblCellMar>
    </w:tblPr>
  </w:style>
  <w:style w:type="table" w:customStyle="1" w:styleId="af9">
    <w:basedOn w:val="TableNormal4"/>
    <w:rsid w:val="00284956"/>
    <w:tblPr>
      <w:tblStyleRowBandSize w:val="1"/>
      <w:tblStyleColBandSize w:val="1"/>
      <w:tblCellMar>
        <w:left w:w="115" w:type="dxa"/>
        <w:right w:w="115" w:type="dxa"/>
      </w:tblCellMar>
    </w:tblPr>
  </w:style>
  <w:style w:type="table" w:customStyle="1" w:styleId="afa">
    <w:basedOn w:val="TableNormal4"/>
    <w:rsid w:val="00284956"/>
    <w:tblPr>
      <w:tblStyleRowBandSize w:val="1"/>
      <w:tblStyleColBandSize w:val="1"/>
      <w:tblCellMar>
        <w:left w:w="115" w:type="dxa"/>
        <w:right w:w="115" w:type="dxa"/>
      </w:tblCellMar>
    </w:tblPr>
  </w:style>
  <w:style w:type="table" w:customStyle="1" w:styleId="afb">
    <w:basedOn w:val="TableNormal4"/>
    <w:rsid w:val="00284956"/>
    <w:tblPr>
      <w:tblStyleRowBandSize w:val="1"/>
      <w:tblStyleColBandSize w:val="1"/>
      <w:tblCellMar>
        <w:left w:w="115" w:type="dxa"/>
        <w:right w:w="115" w:type="dxa"/>
      </w:tblCellMar>
    </w:tblPr>
  </w:style>
  <w:style w:type="table" w:customStyle="1" w:styleId="afc">
    <w:basedOn w:val="TableNormal4"/>
    <w:rsid w:val="00284956"/>
    <w:tblPr>
      <w:tblStyleRowBandSize w:val="1"/>
      <w:tblStyleColBandSize w:val="1"/>
      <w:tblCellMar>
        <w:left w:w="115" w:type="dxa"/>
        <w:right w:w="115" w:type="dxa"/>
      </w:tblCellMar>
    </w:tblPr>
  </w:style>
  <w:style w:type="table" w:customStyle="1" w:styleId="afd">
    <w:basedOn w:val="TableNormal4"/>
    <w:rsid w:val="00284956"/>
    <w:tblPr>
      <w:tblStyleRowBandSize w:val="1"/>
      <w:tblStyleColBandSize w:val="1"/>
      <w:tblCellMar>
        <w:left w:w="115" w:type="dxa"/>
        <w:right w:w="115" w:type="dxa"/>
      </w:tblCellMar>
    </w:tblPr>
  </w:style>
  <w:style w:type="table" w:customStyle="1" w:styleId="afe">
    <w:basedOn w:val="TableNormal4"/>
    <w:rsid w:val="00284956"/>
    <w:tblPr>
      <w:tblStyleRowBandSize w:val="1"/>
      <w:tblStyleColBandSize w:val="1"/>
      <w:tblCellMar>
        <w:left w:w="115" w:type="dxa"/>
        <w:right w:w="115" w:type="dxa"/>
      </w:tblCellMar>
    </w:tblPr>
  </w:style>
  <w:style w:type="table" w:customStyle="1" w:styleId="aff">
    <w:basedOn w:val="TableNormal4"/>
    <w:rsid w:val="00284956"/>
    <w:tblPr>
      <w:tblStyleRowBandSize w:val="1"/>
      <w:tblStyleColBandSize w:val="1"/>
      <w:tblCellMar>
        <w:left w:w="115" w:type="dxa"/>
        <w:right w:w="115" w:type="dxa"/>
      </w:tblCellMar>
    </w:tblPr>
  </w:style>
  <w:style w:type="table" w:customStyle="1" w:styleId="aff0">
    <w:basedOn w:val="TableNormal4"/>
    <w:rsid w:val="00284956"/>
    <w:tblPr>
      <w:tblStyleRowBandSize w:val="1"/>
      <w:tblStyleColBandSize w:val="1"/>
      <w:tblCellMar>
        <w:left w:w="115" w:type="dxa"/>
        <w:right w:w="115" w:type="dxa"/>
      </w:tblCellMar>
    </w:tblPr>
  </w:style>
  <w:style w:type="table" w:customStyle="1" w:styleId="aff1">
    <w:basedOn w:val="TableNormal4"/>
    <w:rsid w:val="00284956"/>
    <w:tblPr>
      <w:tblStyleRowBandSize w:val="1"/>
      <w:tblStyleColBandSize w:val="1"/>
      <w:tblCellMar>
        <w:left w:w="115" w:type="dxa"/>
        <w:right w:w="115" w:type="dxa"/>
      </w:tblCellMar>
    </w:tblPr>
  </w:style>
  <w:style w:type="table" w:customStyle="1" w:styleId="aff2">
    <w:basedOn w:val="TableNormal4"/>
    <w:rsid w:val="00284956"/>
    <w:tblPr>
      <w:tblStyleRowBandSize w:val="1"/>
      <w:tblStyleColBandSize w:val="1"/>
      <w:tblCellMar>
        <w:left w:w="115" w:type="dxa"/>
        <w:right w:w="115" w:type="dxa"/>
      </w:tblCellMar>
    </w:tblPr>
  </w:style>
  <w:style w:type="table" w:customStyle="1" w:styleId="aff3">
    <w:basedOn w:val="TableNormal4"/>
    <w:rsid w:val="00284956"/>
    <w:tblPr>
      <w:tblStyleRowBandSize w:val="1"/>
      <w:tblStyleColBandSize w:val="1"/>
      <w:tblCellMar>
        <w:left w:w="115" w:type="dxa"/>
        <w:right w:w="115" w:type="dxa"/>
      </w:tblCellMar>
    </w:tblPr>
  </w:style>
  <w:style w:type="table" w:customStyle="1" w:styleId="aff4">
    <w:basedOn w:val="TableNormal4"/>
    <w:rsid w:val="00284956"/>
    <w:tblPr>
      <w:tblStyleRowBandSize w:val="1"/>
      <w:tblStyleColBandSize w:val="1"/>
      <w:tblCellMar>
        <w:left w:w="115" w:type="dxa"/>
        <w:right w:w="115" w:type="dxa"/>
      </w:tblCellMar>
    </w:tblPr>
  </w:style>
  <w:style w:type="table" w:customStyle="1" w:styleId="aff5">
    <w:basedOn w:val="TableNormal2"/>
    <w:rsid w:val="00284956"/>
    <w:tblPr>
      <w:tblStyleRowBandSize w:val="1"/>
      <w:tblStyleColBandSize w:val="1"/>
      <w:tblCellMar>
        <w:left w:w="115" w:type="dxa"/>
        <w:right w:w="115" w:type="dxa"/>
      </w:tblCellMar>
    </w:tblPr>
  </w:style>
  <w:style w:type="table" w:customStyle="1" w:styleId="aff6">
    <w:basedOn w:val="TableNormal2"/>
    <w:rsid w:val="00284956"/>
    <w:tblPr>
      <w:tblStyleRowBandSize w:val="1"/>
      <w:tblStyleColBandSize w:val="1"/>
      <w:tblCellMar>
        <w:left w:w="115" w:type="dxa"/>
        <w:right w:w="115" w:type="dxa"/>
      </w:tblCellMar>
    </w:tblPr>
  </w:style>
  <w:style w:type="table" w:customStyle="1" w:styleId="aff7">
    <w:basedOn w:val="TableNormal2"/>
    <w:rsid w:val="00284956"/>
    <w:tblPr>
      <w:tblStyleRowBandSize w:val="1"/>
      <w:tblStyleColBandSize w:val="1"/>
      <w:tblCellMar>
        <w:left w:w="115" w:type="dxa"/>
        <w:right w:w="115" w:type="dxa"/>
      </w:tblCellMar>
    </w:tblPr>
  </w:style>
  <w:style w:type="table" w:customStyle="1" w:styleId="aff8">
    <w:basedOn w:val="TableNormal2"/>
    <w:rsid w:val="00284956"/>
    <w:tblPr>
      <w:tblStyleRowBandSize w:val="1"/>
      <w:tblStyleColBandSize w:val="1"/>
      <w:tblCellMar>
        <w:left w:w="115" w:type="dxa"/>
        <w:right w:w="115" w:type="dxa"/>
      </w:tblCellMar>
    </w:tblPr>
  </w:style>
  <w:style w:type="table" w:customStyle="1" w:styleId="aff9">
    <w:basedOn w:val="TableNormal2"/>
    <w:rsid w:val="00284956"/>
    <w:tblPr>
      <w:tblStyleRowBandSize w:val="1"/>
      <w:tblStyleColBandSize w:val="1"/>
      <w:tblCellMar>
        <w:left w:w="115" w:type="dxa"/>
        <w:right w:w="115" w:type="dxa"/>
      </w:tblCellMar>
    </w:tblPr>
  </w:style>
  <w:style w:type="table" w:customStyle="1" w:styleId="affa">
    <w:basedOn w:val="TableNormal2"/>
    <w:rsid w:val="00284956"/>
    <w:tblPr>
      <w:tblStyleRowBandSize w:val="1"/>
      <w:tblStyleColBandSize w:val="1"/>
      <w:tblCellMar>
        <w:left w:w="115" w:type="dxa"/>
        <w:right w:w="115" w:type="dxa"/>
      </w:tblCellMar>
    </w:tblPr>
  </w:style>
  <w:style w:type="table" w:customStyle="1" w:styleId="affb">
    <w:basedOn w:val="TableNormal2"/>
    <w:rsid w:val="00284956"/>
    <w:tblPr>
      <w:tblStyleRowBandSize w:val="1"/>
      <w:tblStyleColBandSize w:val="1"/>
      <w:tblCellMar>
        <w:left w:w="115" w:type="dxa"/>
        <w:right w:w="115" w:type="dxa"/>
      </w:tblCellMar>
    </w:tblPr>
  </w:style>
  <w:style w:type="table" w:customStyle="1" w:styleId="affc">
    <w:basedOn w:val="TableNormal2"/>
    <w:rsid w:val="00284956"/>
    <w:tblPr>
      <w:tblStyleRowBandSize w:val="1"/>
      <w:tblStyleColBandSize w:val="1"/>
      <w:tblCellMar>
        <w:left w:w="115" w:type="dxa"/>
        <w:right w:w="115" w:type="dxa"/>
      </w:tblCellMar>
    </w:tblPr>
  </w:style>
  <w:style w:type="table" w:customStyle="1" w:styleId="affd">
    <w:basedOn w:val="TableNormal1"/>
    <w:rsid w:val="00284956"/>
    <w:tblPr>
      <w:tblStyleRowBandSize w:val="1"/>
      <w:tblStyleColBandSize w:val="1"/>
      <w:tblCellMar>
        <w:left w:w="115" w:type="dxa"/>
        <w:right w:w="115" w:type="dxa"/>
      </w:tblCellMar>
    </w:tblPr>
  </w:style>
  <w:style w:type="table" w:customStyle="1" w:styleId="affe">
    <w:basedOn w:val="TableNormal1"/>
    <w:rsid w:val="00284956"/>
    <w:tblPr>
      <w:tblStyleRowBandSize w:val="1"/>
      <w:tblStyleColBandSize w:val="1"/>
      <w:tblCellMar>
        <w:left w:w="115" w:type="dxa"/>
        <w:right w:w="115" w:type="dxa"/>
      </w:tblCellMar>
    </w:tblPr>
  </w:style>
  <w:style w:type="table" w:customStyle="1" w:styleId="afff">
    <w:basedOn w:val="TableNormal1"/>
    <w:rsid w:val="00284956"/>
    <w:tblPr>
      <w:tblStyleRowBandSize w:val="1"/>
      <w:tblStyleColBandSize w:val="1"/>
      <w:tblCellMar>
        <w:left w:w="115" w:type="dxa"/>
        <w:right w:w="115" w:type="dxa"/>
      </w:tblCellMar>
    </w:tblPr>
  </w:style>
  <w:style w:type="table" w:customStyle="1" w:styleId="afff0">
    <w:basedOn w:val="TableNormal1"/>
    <w:rsid w:val="00284956"/>
    <w:tblPr>
      <w:tblStyleRowBandSize w:val="1"/>
      <w:tblStyleColBandSize w:val="1"/>
      <w:tblCellMar>
        <w:left w:w="115" w:type="dxa"/>
        <w:right w:w="115" w:type="dxa"/>
      </w:tblCellMar>
    </w:tblPr>
  </w:style>
  <w:style w:type="table" w:customStyle="1" w:styleId="afff1">
    <w:basedOn w:val="TableNormal1"/>
    <w:rsid w:val="00284956"/>
    <w:tblPr>
      <w:tblStyleRowBandSize w:val="1"/>
      <w:tblStyleColBandSize w:val="1"/>
      <w:tblCellMar>
        <w:left w:w="115" w:type="dxa"/>
        <w:right w:w="115" w:type="dxa"/>
      </w:tblCellMar>
    </w:tblPr>
  </w:style>
  <w:style w:type="table" w:customStyle="1" w:styleId="afff2">
    <w:basedOn w:val="TableNormal1"/>
    <w:rsid w:val="00284956"/>
    <w:tblPr>
      <w:tblStyleRowBandSize w:val="1"/>
      <w:tblStyleColBandSize w:val="1"/>
      <w:tblCellMar>
        <w:left w:w="115" w:type="dxa"/>
        <w:right w:w="115" w:type="dxa"/>
      </w:tblCellMar>
    </w:tblPr>
  </w:style>
  <w:style w:type="table" w:customStyle="1" w:styleId="afff3">
    <w:basedOn w:val="TableNormal1"/>
    <w:rsid w:val="00284956"/>
    <w:tblPr>
      <w:tblStyleRowBandSize w:val="1"/>
      <w:tblStyleColBandSize w:val="1"/>
      <w:tblCellMar>
        <w:left w:w="115" w:type="dxa"/>
        <w:right w:w="115" w:type="dxa"/>
      </w:tblCellMar>
    </w:tblPr>
  </w:style>
  <w:style w:type="table" w:customStyle="1" w:styleId="afff4">
    <w:basedOn w:val="TableNormal1"/>
    <w:rsid w:val="00284956"/>
    <w:tblPr>
      <w:tblStyleRowBandSize w:val="1"/>
      <w:tblStyleColBandSize w:val="1"/>
      <w:tblCellMar>
        <w:left w:w="115" w:type="dxa"/>
        <w:right w:w="115" w:type="dxa"/>
      </w:tblCellMar>
    </w:tblPr>
  </w:style>
  <w:style w:type="table" w:customStyle="1" w:styleId="afff5">
    <w:basedOn w:val="TableNormal1"/>
    <w:rsid w:val="00284956"/>
    <w:tblPr>
      <w:tblStyleRowBandSize w:val="1"/>
      <w:tblStyleColBandSize w:val="1"/>
      <w:tblCellMar>
        <w:left w:w="115" w:type="dxa"/>
        <w:right w:w="115" w:type="dxa"/>
      </w:tblCellMar>
    </w:tblPr>
  </w:style>
  <w:style w:type="table" w:customStyle="1" w:styleId="afff6">
    <w:basedOn w:val="TableNormal1"/>
    <w:rsid w:val="00284956"/>
    <w:tblPr>
      <w:tblStyleRowBandSize w:val="1"/>
      <w:tblStyleColBandSize w:val="1"/>
      <w:tblCellMar>
        <w:left w:w="115" w:type="dxa"/>
        <w:right w:w="115" w:type="dxa"/>
      </w:tblCellMar>
    </w:tblPr>
  </w:style>
  <w:style w:type="table" w:customStyle="1" w:styleId="afff7">
    <w:basedOn w:val="TableNormal1"/>
    <w:rsid w:val="00284956"/>
    <w:tblPr>
      <w:tblStyleRowBandSize w:val="1"/>
      <w:tblStyleColBandSize w:val="1"/>
      <w:tblCellMar>
        <w:left w:w="115" w:type="dxa"/>
        <w:right w:w="115" w:type="dxa"/>
      </w:tblCellMar>
    </w:tblPr>
  </w:style>
  <w:style w:type="table" w:customStyle="1" w:styleId="afff8">
    <w:basedOn w:val="TableNormal1"/>
    <w:rsid w:val="00284956"/>
    <w:tblPr>
      <w:tblStyleRowBandSize w:val="1"/>
      <w:tblStyleColBandSize w:val="1"/>
      <w:tblCellMar>
        <w:left w:w="115" w:type="dxa"/>
        <w:right w:w="115" w:type="dxa"/>
      </w:tblCellMar>
    </w:tblPr>
  </w:style>
  <w:style w:type="table" w:customStyle="1" w:styleId="afff9">
    <w:basedOn w:val="TableNormal1"/>
    <w:rsid w:val="00284956"/>
    <w:tblPr>
      <w:tblStyleRowBandSize w:val="1"/>
      <w:tblStyleColBandSize w:val="1"/>
      <w:tblCellMar>
        <w:left w:w="115" w:type="dxa"/>
        <w:right w:w="115" w:type="dxa"/>
      </w:tblCellMar>
    </w:tblPr>
  </w:style>
  <w:style w:type="table" w:customStyle="1" w:styleId="afffa">
    <w:basedOn w:val="TableNormal1"/>
    <w:rsid w:val="00284956"/>
    <w:tblPr>
      <w:tblStyleRowBandSize w:val="1"/>
      <w:tblStyleColBandSize w:val="1"/>
      <w:tblCellMar>
        <w:left w:w="115" w:type="dxa"/>
        <w:right w:w="115" w:type="dxa"/>
      </w:tblCellMar>
    </w:tblPr>
  </w:style>
  <w:style w:type="paragraph" w:styleId="afffb">
    <w:name w:val="TOC Heading"/>
    <w:basedOn w:val="1"/>
    <w:next w:val="a"/>
    <w:uiPriority w:val="39"/>
    <w:unhideWhenUsed/>
    <w:qFormat/>
    <w:rsid w:val="0015228A"/>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15228A"/>
    <w:pPr>
      <w:spacing w:after="100"/>
    </w:pPr>
  </w:style>
  <w:style w:type="character" w:styleId="afffc">
    <w:name w:val="Hyperlink"/>
    <w:basedOn w:val="a0"/>
    <w:uiPriority w:val="99"/>
    <w:unhideWhenUsed/>
    <w:rsid w:val="0015228A"/>
    <w:rPr>
      <w:color w:val="0563C1" w:themeColor="hyperlink"/>
      <w:u w:val="single"/>
    </w:rPr>
  </w:style>
  <w:style w:type="paragraph" w:styleId="afffd">
    <w:name w:val="header"/>
    <w:basedOn w:val="a"/>
    <w:link w:val="afffe"/>
    <w:uiPriority w:val="99"/>
    <w:unhideWhenUsed/>
    <w:rsid w:val="00DD22FB"/>
    <w:pPr>
      <w:tabs>
        <w:tab w:val="center" w:pos="4677"/>
        <w:tab w:val="right" w:pos="9355"/>
      </w:tabs>
      <w:spacing w:after="0" w:line="240" w:lineRule="auto"/>
    </w:pPr>
  </w:style>
  <w:style w:type="character" w:customStyle="1" w:styleId="afffe">
    <w:name w:val="Верхний колонтитул Знак"/>
    <w:basedOn w:val="a0"/>
    <w:link w:val="afffd"/>
    <w:uiPriority w:val="99"/>
    <w:rsid w:val="00DD22FB"/>
  </w:style>
  <w:style w:type="paragraph" w:styleId="affff">
    <w:name w:val="footer"/>
    <w:basedOn w:val="a"/>
    <w:link w:val="affff0"/>
    <w:uiPriority w:val="99"/>
    <w:unhideWhenUsed/>
    <w:rsid w:val="00DD22FB"/>
    <w:pPr>
      <w:tabs>
        <w:tab w:val="center" w:pos="4677"/>
        <w:tab w:val="right" w:pos="9355"/>
      </w:tabs>
      <w:spacing w:after="0" w:line="240" w:lineRule="auto"/>
    </w:pPr>
  </w:style>
  <w:style w:type="character" w:customStyle="1" w:styleId="affff0">
    <w:name w:val="Нижний колонтитул Знак"/>
    <w:basedOn w:val="a0"/>
    <w:link w:val="affff"/>
    <w:uiPriority w:val="99"/>
    <w:rsid w:val="00DD22FB"/>
  </w:style>
  <w:style w:type="paragraph" w:customStyle="1" w:styleId="ConsPlusTitle">
    <w:name w:val="ConsPlusTitle"/>
    <w:rsid w:val="00C275F5"/>
    <w:pPr>
      <w:widowControl w:val="0"/>
      <w:autoSpaceDE w:val="0"/>
      <w:autoSpaceDN w:val="0"/>
      <w:spacing w:after="0" w:line="240" w:lineRule="auto"/>
    </w:pPr>
    <w:rPr>
      <w:rFonts w:ascii="Arial" w:eastAsia="Times New Roman" w:hAnsi="Arial" w:cs="Arial"/>
      <w:b/>
      <w:sz w:val="20"/>
    </w:rPr>
  </w:style>
  <w:style w:type="character" w:customStyle="1" w:styleId="20">
    <w:name w:val="Основной текст (2)_"/>
    <w:link w:val="21"/>
    <w:locked/>
    <w:rsid w:val="009570BB"/>
    <w:rPr>
      <w:sz w:val="27"/>
      <w:szCs w:val="27"/>
      <w:shd w:val="clear" w:color="auto" w:fill="FFFFFF"/>
    </w:rPr>
  </w:style>
  <w:style w:type="paragraph" w:customStyle="1" w:styleId="21">
    <w:name w:val="Основной текст (2)"/>
    <w:basedOn w:val="a"/>
    <w:link w:val="20"/>
    <w:rsid w:val="009570BB"/>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329131">
      <w:bodyDiv w:val="1"/>
      <w:marLeft w:val="0"/>
      <w:marRight w:val="0"/>
      <w:marTop w:val="0"/>
      <w:marBottom w:val="0"/>
      <w:divBdr>
        <w:top w:val="none" w:sz="0" w:space="0" w:color="auto"/>
        <w:left w:val="none" w:sz="0" w:space="0" w:color="auto"/>
        <w:bottom w:val="none" w:sz="0" w:space="0" w:color="auto"/>
        <w:right w:val="none" w:sz="0" w:space="0" w:color="auto"/>
      </w:divBdr>
    </w:div>
    <w:div w:id="808208966">
      <w:bodyDiv w:val="1"/>
      <w:marLeft w:val="0"/>
      <w:marRight w:val="0"/>
      <w:marTop w:val="0"/>
      <w:marBottom w:val="0"/>
      <w:divBdr>
        <w:top w:val="none" w:sz="0" w:space="0" w:color="auto"/>
        <w:left w:val="none" w:sz="0" w:space="0" w:color="auto"/>
        <w:bottom w:val="none" w:sz="0" w:space="0" w:color="auto"/>
        <w:right w:val="none" w:sz="0" w:space="0" w:color="auto"/>
      </w:divBdr>
    </w:div>
    <w:div w:id="177721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lass-fizika.nard.ru"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co.nw.r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ndow.edu.ru/window"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iology.asvu.ru"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internetur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5UIrn4+E98rpJT+CtdscC6xqELQ==">AMUW2mUyOWb7cZ/q6Cm7VU4Fxvb0re/+pZlvMXOdWMDZepq2F93KfJJ/HEV8dCEPSEz0syMpsBZRuEOMyvXxfjsTx+bRRwdMf/dacNVNKxs1AvD1VDw1Wfyg2lqegT40T+lYfWHYsXUg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076E4C7-45BD-460B-A9D7-B11E608DB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Pages>
  <Words>4602</Words>
  <Characters>26238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Rybak_YuS</cp:lastModifiedBy>
  <cp:revision>46</cp:revision>
  <cp:lastPrinted>2023-09-21T04:37:00Z</cp:lastPrinted>
  <dcterms:created xsi:type="dcterms:W3CDTF">2023-03-14T13:41:00Z</dcterms:created>
  <dcterms:modified xsi:type="dcterms:W3CDTF">2025-07-02T04:19:00Z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