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ED" w:rsidRDefault="001E745C" w:rsidP="001E745C">
      <w:pPr>
        <w:contextualSpacing/>
        <w:jc w:val="center"/>
        <w:rPr>
          <w:sz w:val="28"/>
          <w:szCs w:val="28"/>
        </w:rPr>
      </w:pPr>
      <w:r w:rsidRPr="00D81CED">
        <w:rPr>
          <w:sz w:val="28"/>
          <w:szCs w:val="28"/>
        </w:rPr>
        <w:t xml:space="preserve">Автономная </w:t>
      </w:r>
      <w:r w:rsidR="00D81CED" w:rsidRPr="00D81CED">
        <w:rPr>
          <w:sz w:val="28"/>
          <w:szCs w:val="28"/>
        </w:rPr>
        <w:t>некоммерческая профессиональная</w:t>
      </w:r>
    </w:p>
    <w:p w:rsidR="001E745C" w:rsidRPr="00D81CED" w:rsidRDefault="001E745C" w:rsidP="001E745C">
      <w:pPr>
        <w:contextualSpacing/>
        <w:jc w:val="center"/>
        <w:rPr>
          <w:sz w:val="28"/>
          <w:szCs w:val="28"/>
        </w:rPr>
      </w:pPr>
      <w:r w:rsidRPr="00D81CED">
        <w:rPr>
          <w:sz w:val="28"/>
          <w:szCs w:val="28"/>
        </w:rPr>
        <w:t>образовательная организация</w:t>
      </w:r>
    </w:p>
    <w:p w:rsidR="001E745C" w:rsidRPr="00D81CED" w:rsidRDefault="001E745C" w:rsidP="001E745C">
      <w:pPr>
        <w:pStyle w:val="a3"/>
        <w:jc w:val="center"/>
        <w:rPr>
          <w:b/>
          <w:sz w:val="28"/>
          <w:szCs w:val="28"/>
        </w:rPr>
      </w:pPr>
      <w:r w:rsidRPr="00D81CED">
        <w:rPr>
          <w:sz w:val="28"/>
          <w:szCs w:val="28"/>
        </w:rPr>
        <w:t>«Сибирская региональная школа бизнеса (колледж)»</w:t>
      </w:r>
    </w:p>
    <w:p w:rsidR="001E745C" w:rsidRPr="00740058" w:rsidRDefault="001E745C" w:rsidP="001E745C">
      <w:pPr>
        <w:spacing w:line="360" w:lineRule="auto"/>
        <w:rPr>
          <w:b/>
          <w:sz w:val="28"/>
          <w:szCs w:val="28"/>
        </w:rPr>
      </w:pPr>
    </w:p>
    <w:p w:rsidR="001E745C" w:rsidRPr="00740058" w:rsidRDefault="001E745C" w:rsidP="001E745C">
      <w:pPr>
        <w:spacing w:line="360" w:lineRule="auto"/>
        <w:rPr>
          <w:b/>
          <w:sz w:val="28"/>
          <w:szCs w:val="28"/>
        </w:rPr>
      </w:pPr>
    </w:p>
    <w:p w:rsidR="001E745C" w:rsidRPr="00740058" w:rsidRDefault="001E745C" w:rsidP="001E745C">
      <w:pPr>
        <w:spacing w:line="360" w:lineRule="auto"/>
        <w:rPr>
          <w:b/>
          <w:sz w:val="28"/>
          <w:szCs w:val="28"/>
        </w:rPr>
      </w:pPr>
    </w:p>
    <w:p w:rsidR="001E745C" w:rsidRPr="00740058" w:rsidRDefault="001E745C" w:rsidP="001E745C">
      <w:pPr>
        <w:spacing w:line="360" w:lineRule="auto"/>
        <w:jc w:val="center"/>
        <w:rPr>
          <w:b/>
          <w:i/>
          <w:sz w:val="28"/>
          <w:szCs w:val="28"/>
        </w:rPr>
      </w:pPr>
    </w:p>
    <w:p w:rsidR="001E745C" w:rsidRPr="00740058" w:rsidRDefault="001E745C" w:rsidP="001E745C">
      <w:pPr>
        <w:spacing w:line="360" w:lineRule="auto"/>
        <w:rPr>
          <w:b/>
          <w:sz w:val="28"/>
          <w:szCs w:val="28"/>
        </w:rPr>
      </w:pPr>
    </w:p>
    <w:p w:rsidR="001E745C" w:rsidRPr="00740058" w:rsidRDefault="001E745C" w:rsidP="001E745C">
      <w:pPr>
        <w:spacing w:line="360" w:lineRule="auto"/>
        <w:rPr>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jc w:val="center"/>
        <w:rPr>
          <w:b/>
          <w:sz w:val="28"/>
          <w:szCs w:val="28"/>
        </w:rPr>
      </w:pPr>
    </w:p>
    <w:p w:rsidR="00195595" w:rsidRPr="00D81CED" w:rsidRDefault="00195595" w:rsidP="001E745C">
      <w:pPr>
        <w:spacing w:line="360" w:lineRule="auto"/>
        <w:ind w:left="-360"/>
        <w:jc w:val="center"/>
        <w:rPr>
          <w:b/>
          <w:sz w:val="40"/>
          <w:szCs w:val="40"/>
        </w:rPr>
      </w:pPr>
      <w:r w:rsidRPr="00D81CED">
        <w:rPr>
          <w:b/>
          <w:sz w:val="40"/>
          <w:szCs w:val="40"/>
        </w:rPr>
        <w:t>РАБОЧАЯ ПРОГРАММА</w:t>
      </w:r>
    </w:p>
    <w:p w:rsidR="001E745C" w:rsidRPr="00D81CED" w:rsidRDefault="001E745C" w:rsidP="001E745C">
      <w:pPr>
        <w:spacing w:line="360" w:lineRule="auto"/>
        <w:ind w:left="-360"/>
        <w:jc w:val="center"/>
        <w:rPr>
          <w:b/>
          <w:sz w:val="40"/>
          <w:szCs w:val="40"/>
        </w:rPr>
      </w:pPr>
      <w:r w:rsidRPr="00D81CED">
        <w:rPr>
          <w:b/>
          <w:sz w:val="40"/>
          <w:szCs w:val="40"/>
        </w:rPr>
        <w:t>УЧЕБНОГО ПРЕДМЕТА</w:t>
      </w:r>
    </w:p>
    <w:p w:rsidR="001E745C" w:rsidRPr="00D81CED" w:rsidRDefault="001E745C" w:rsidP="001E745C">
      <w:pPr>
        <w:spacing w:line="360" w:lineRule="auto"/>
        <w:jc w:val="center"/>
        <w:rPr>
          <w:b/>
          <w:sz w:val="40"/>
          <w:szCs w:val="40"/>
        </w:rPr>
      </w:pPr>
      <w:r w:rsidRPr="00D81CED">
        <w:rPr>
          <w:b/>
          <w:sz w:val="40"/>
          <w:szCs w:val="40"/>
        </w:rPr>
        <w:t>ОУП</w:t>
      </w:r>
      <w:r w:rsidR="00935B82" w:rsidRPr="00D81CED">
        <w:rPr>
          <w:b/>
          <w:sz w:val="40"/>
          <w:szCs w:val="40"/>
        </w:rPr>
        <w:t>.0</w:t>
      </w:r>
      <w:r w:rsidR="00010044">
        <w:rPr>
          <w:b/>
          <w:sz w:val="40"/>
          <w:szCs w:val="40"/>
        </w:rPr>
        <w:t>3</w:t>
      </w:r>
      <w:r w:rsidR="00935B82" w:rsidRPr="00D81CED">
        <w:rPr>
          <w:b/>
          <w:sz w:val="40"/>
          <w:szCs w:val="40"/>
        </w:rPr>
        <w:t xml:space="preserve"> </w:t>
      </w:r>
      <w:r w:rsidRPr="00D81CED">
        <w:rPr>
          <w:b/>
          <w:sz w:val="40"/>
          <w:szCs w:val="40"/>
        </w:rPr>
        <w:t>МАТЕМАТИКА</w:t>
      </w:r>
    </w:p>
    <w:p w:rsidR="001E745C" w:rsidRPr="00D81CED" w:rsidRDefault="001E745C" w:rsidP="001E745C">
      <w:pPr>
        <w:spacing w:line="360" w:lineRule="auto"/>
        <w:jc w:val="center"/>
        <w:rPr>
          <w:b/>
          <w:sz w:val="40"/>
          <w:szCs w:val="40"/>
        </w:rPr>
      </w:pPr>
      <w:r w:rsidRPr="00D81CED">
        <w:rPr>
          <w:b/>
          <w:sz w:val="40"/>
          <w:szCs w:val="40"/>
        </w:rPr>
        <w:t>(углубленный уровень)</w:t>
      </w:r>
    </w:p>
    <w:p w:rsidR="001E745C" w:rsidRPr="00D81CED" w:rsidRDefault="001E745C" w:rsidP="001E745C">
      <w:pPr>
        <w:spacing w:line="360" w:lineRule="auto"/>
        <w:jc w:val="center"/>
        <w:rPr>
          <w:sz w:val="40"/>
          <w:szCs w:val="40"/>
        </w:rPr>
      </w:pPr>
      <w:r w:rsidRPr="00D81CED">
        <w:rPr>
          <w:sz w:val="40"/>
          <w:szCs w:val="40"/>
        </w:rPr>
        <w:t>специальность</w:t>
      </w:r>
    </w:p>
    <w:p w:rsidR="001E745C" w:rsidRPr="00D81CED" w:rsidRDefault="00B1559E" w:rsidP="001E745C">
      <w:pPr>
        <w:spacing w:line="360" w:lineRule="auto"/>
        <w:jc w:val="center"/>
        <w:rPr>
          <w:b/>
          <w:sz w:val="40"/>
          <w:szCs w:val="40"/>
        </w:rPr>
      </w:pPr>
      <w:r>
        <w:rPr>
          <w:rFonts w:eastAsia="Calibri"/>
          <w:b/>
          <w:sz w:val="40"/>
          <w:szCs w:val="40"/>
        </w:rPr>
        <w:t>38</w:t>
      </w:r>
      <w:r w:rsidRPr="0003431D">
        <w:rPr>
          <w:rFonts w:eastAsia="Calibri"/>
          <w:b/>
          <w:sz w:val="40"/>
          <w:szCs w:val="40"/>
        </w:rPr>
        <w:t>.02.0</w:t>
      </w:r>
      <w:r>
        <w:rPr>
          <w:rFonts w:eastAsia="Calibri"/>
          <w:b/>
          <w:sz w:val="40"/>
          <w:szCs w:val="40"/>
        </w:rPr>
        <w:t>3</w:t>
      </w:r>
      <w:r w:rsidRPr="0003431D">
        <w:rPr>
          <w:rFonts w:eastAsia="Calibri"/>
          <w:b/>
          <w:sz w:val="40"/>
          <w:szCs w:val="40"/>
        </w:rPr>
        <w:t xml:space="preserve"> </w:t>
      </w:r>
      <w:r>
        <w:rPr>
          <w:rFonts w:eastAsia="Calibri"/>
          <w:b/>
          <w:sz w:val="40"/>
          <w:szCs w:val="40"/>
        </w:rPr>
        <w:t>Операционная деятельность в логистике</w:t>
      </w:r>
    </w:p>
    <w:p w:rsidR="001E745C" w:rsidRPr="00D81CED" w:rsidRDefault="001E745C" w:rsidP="001E745C">
      <w:pPr>
        <w:spacing w:line="360" w:lineRule="auto"/>
        <w:jc w:val="center"/>
        <w:rPr>
          <w:b/>
          <w:sz w:val="40"/>
          <w:szCs w:val="40"/>
        </w:rPr>
      </w:pPr>
    </w:p>
    <w:p w:rsidR="001E745C" w:rsidRPr="00740058" w:rsidRDefault="001E745C" w:rsidP="001E745C">
      <w:pPr>
        <w:tabs>
          <w:tab w:val="left" w:pos="8910"/>
        </w:tabs>
        <w:spacing w:line="360" w:lineRule="auto"/>
        <w:ind w:left="-360"/>
        <w:rPr>
          <w:b/>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rPr>
          <w:sz w:val="28"/>
          <w:szCs w:val="28"/>
        </w:rPr>
      </w:pPr>
    </w:p>
    <w:p w:rsidR="001E745C" w:rsidRPr="00740058" w:rsidRDefault="001E745C" w:rsidP="001E745C">
      <w:pPr>
        <w:spacing w:line="360" w:lineRule="auto"/>
        <w:ind w:left="-360"/>
        <w:rPr>
          <w:sz w:val="28"/>
          <w:szCs w:val="28"/>
        </w:rPr>
      </w:pPr>
    </w:p>
    <w:p w:rsidR="001E745C" w:rsidRDefault="001E745C" w:rsidP="001E745C">
      <w:pPr>
        <w:spacing w:line="360" w:lineRule="auto"/>
        <w:ind w:left="-360"/>
        <w:rPr>
          <w:sz w:val="28"/>
          <w:szCs w:val="28"/>
        </w:rPr>
      </w:pPr>
    </w:p>
    <w:p w:rsidR="001E745C" w:rsidRPr="00740058" w:rsidRDefault="001E745C" w:rsidP="001E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1E745C" w:rsidRPr="00740058" w:rsidRDefault="001E745C" w:rsidP="001E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740058">
        <w:rPr>
          <w:bCs/>
          <w:sz w:val="28"/>
          <w:szCs w:val="28"/>
        </w:rPr>
        <w:t>Омск -202</w:t>
      </w:r>
      <w:r w:rsidR="00233A12">
        <w:rPr>
          <w:bCs/>
          <w:sz w:val="28"/>
          <w:szCs w:val="28"/>
        </w:rPr>
        <w:t>4</w:t>
      </w:r>
    </w:p>
    <w:p w:rsidR="00D81CED" w:rsidRDefault="00D81CED">
      <w:r>
        <w:br w:type="page"/>
      </w:r>
    </w:p>
    <w:tbl>
      <w:tblPr>
        <w:tblW w:w="5000" w:type="pct"/>
        <w:tblLook w:val="00A0" w:firstRow="1" w:lastRow="0" w:firstColumn="1" w:lastColumn="0" w:noHBand="0" w:noVBand="0"/>
      </w:tblPr>
      <w:tblGrid>
        <w:gridCol w:w="2338"/>
        <w:gridCol w:w="3158"/>
        <w:gridCol w:w="4925"/>
      </w:tblGrid>
      <w:tr w:rsidR="00D81CED" w:rsidRPr="00740058" w:rsidTr="00D81CED">
        <w:trPr>
          <w:trHeight w:val="441"/>
        </w:trPr>
        <w:tc>
          <w:tcPr>
            <w:tcW w:w="1122" w:type="pct"/>
          </w:tcPr>
          <w:p w:rsidR="00D81CED" w:rsidRPr="00740058" w:rsidRDefault="00D81CED" w:rsidP="00D81CED">
            <w:pPr>
              <w:spacing w:line="360" w:lineRule="auto"/>
              <w:rPr>
                <w:sz w:val="28"/>
                <w:szCs w:val="28"/>
                <w:lang w:eastAsia="en-US"/>
              </w:rPr>
            </w:pPr>
            <w:r w:rsidRPr="00740058">
              <w:rPr>
                <w:sz w:val="28"/>
                <w:szCs w:val="28"/>
              </w:rPr>
              <w:lastRenderedPageBreak/>
              <w:br w:type="page"/>
              <w:t>Автор программы:</w:t>
            </w:r>
          </w:p>
        </w:tc>
        <w:tc>
          <w:tcPr>
            <w:tcW w:w="3878" w:type="pct"/>
            <w:gridSpan w:val="2"/>
          </w:tcPr>
          <w:p w:rsidR="00D81CED" w:rsidRPr="00740058" w:rsidRDefault="00D81CED" w:rsidP="00D81CED">
            <w:pPr>
              <w:spacing w:line="360" w:lineRule="auto"/>
              <w:rPr>
                <w:sz w:val="28"/>
                <w:szCs w:val="28"/>
                <w:lang w:eastAsia="en-US"/>
              </w:rPr>
            </w:pPr>
            <w:r w:rsidRPr="00740058">
              <w:rPr>
                <w:sz w:val="28"/>
                <w:szCs w:val="28"/>
              </w:rPr>
              <w:t>Бичевая Р. Р., преподаватель</w:t>
            </w:r>
          </w:p>
        </w:tc>
      </w:tr>
      <w:tr w:rsidR="00D81CED" w:rsidRPr="00740058" w:rsidTr="00B1559E">
        <w:trPr>
          <w:trHeight w:val="4520"/>
        </w:trPr>
        <w:tc>
          <w:tcPr>
            <w:tcW w:w="2637" w:type="pct"/>
            <w:gridSpan w:val="2"/>
            <w:tcBorders>
              <w:top w:val="single" w:sz="4" w:space="0" w:color="auto"/>
              <w:left w:val="nil"/>
              <w:bottom w:val="nil"/>
              <w:right w:val="nil"/>
            </w:tcBorders>
          </w:tcPr>
          <w:p w:rsidR="00D81CED" w:rsidRPr="00740058" w:rsidRDefault="00D81CED" w:rsidP="00D81CED">
            <w:pPr>
              <w:spacing w:line="360" w:lineRule="auto"/>
              <w:rPr>
                <w:sz w:val="28"/>
                <w:szCs w:val="28"/>
                <w:lang w:eastAsia="en-US"/>
              </w:rPr>
            </w:pPr>
          </w:p>
        </w:tc>
        <w:tc>
          <w:tcPr>
            <w:tcW w:w="2363" w:type="pct"/>
            <w:tcBorders>
              <w:top w:val="single" w:sz="4" w:space="0" w:color="auto"/>
              <w:left w:val="nil"/>
              <w:bottom w:val="nil"/>
              <w:right w:val="nil"/>
            </w:tcBorders>
          </w:tcPr>
          <w:p w:rsidR="00D81CED" w:rsidRPr="00740058" w:rsidRDefault="00D81CED" w:rsidP="00D81CED">
            <w:pPr>
              <w:jc w:val="both"/>
            </w:pPr>
            <w:r w:rsidRPr="00740058">
              <w:t>Составлена в соответствии с:</w:t>
            </w:r>
          </w:p>
          <w:p w:rsidR="00D81CED" w:rsidRPr="00740058" w:rsidRDefault="00D81CED" w:rsidP="00D81CED">
            <w:pPr>
              <w:jc w:val="both"/>
            </w:pPr>
            <w:r w:rsidRPr="00740058">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D81CED" w:rsidRPr="00740058" w:rsidRDefault="00D81CED" w:rsidP="00D81CED">
            <w:pPr>
              <w:widowControl w:val="0"/>
              <w:autoSpaceDE w:val="0"/>
              <w:autoSpaceDN w:val="0"/>
              <w:jc w:val="both"/>
            </w:pPr>
            <w:r w:rsidRPr="00740058">
              <w:t xml:space="preserve">ФОП СОО (приказ Министерства просвещения Российской Федерации от </w:t>
            </w:r>
            <w:r w:rsidR="004A2FCE">
              <w:t>18</w:t>
            </w:r>
            <w:r w:rsidRPr="00740058">
              <w:t>.</w:t>
            </w:r>
            <w:r w:rsidR="004A2FCE">
              <w:t>05</w:t>
            </w:r>
            <w:r w:rsidRPr="00740058">
              <w:t>.202</w:t>
            </w:r>
            <w:r w:rsidR="004A2FCE">
              <w:t>3</w:t>
            </w:r>
            <w:r w:rsidRPr="00740058">
              <w:t xml:space="preserve"> № </w:t>
            </w:r>
            <w:r w:rsidR="004A2FCE">
              <w:t>371</w:t>
            </w:r>
            <w:r w:rsidRPr="00740058">
              <w:t xml:space="preserve"> «Об утверждении федеральной образовательной программы среднего общего образования»;</w:t>
            </w:r>
          </w:p>
          <w:p w:rsidR="00D81CED" w:rsidRPr="00B1559E" w:rsidRDefault="00D81CED" w:rsidP="00D81CED">
            <w:pPr>
              <w:pStyle w:val="ConsPlusTitle"/>
              <w:jc w:val="both"/>
              <w:rPr>
                <w:rFonts w:ascii="Times New Roman" w:eastAsia="Calibri" w:hAnsi="Times New Roman" w:cs="Times New Roman"/>
                <w:b w:val="0"/>
                <w:sz w:val="24"/>
                <w:szCs w:val="24"/>
              </w:rPr>
            </w:pPr>
            <w:r w:rsidRPr="00740058">
              <w:rPr>
                <w:rFonts w:ascii="Times New Roman" w:eastAsia="Calibri" w:hAnsi="Times New Roman" w:cs="Times New Roman"/>
                <w:b w:val="0"/>
                <w:sz w:val="24"/>
                <w:szCs w:val="24"/>
              </w:rPr>
              <w:t xml:space="preserve">ФГОС СПО по специальности </w:t>
            </w:r>
            <w:r w:rsidR="00B1559E" w:rsidRPr="00B1559E">
              <w:rPr>
                <w:rFonts w:ascii="Times New Roman" w:eastAsia="Calibri" w:hAnsi="Times New Roman"/>
                <w:b w:val="0"/>
                <w:sz w:val="24"/>
                <w:szCs w:val="24"/>
              </w:rPr>
              <w:t>38.02.03 Операционная деятельность в логистике</w:t>
            </w:r>
            <w:r w:rsidR="00B1559E" w:rsidRPr="00B1559E">
              <w:rPr>
                <w:rFonts w:ascii="Times New Roman" w:eastAsia="Calibri" w:hAnsi="Times New Roman"/>
                <w:b w:val="0"/>
                <w:color w:val="000000"/>
                <w:sz w:val="24"/>
                <w:szCs w:val="24"/>
              </w:rPr>
              <w:t xml:space="preserve"> (</w:t>
            </w:r>
            <w:r w:rsidR="0091364C">
              <w:rPr>
                <w:rFonts w:ascii="Times New Roman" w:eastAsia="Calibri" w:hAnsi="Times New Roman"/>
                <w:b w:val="0"/>
                <w:color w:val="000000"/>
                <w:sz w:val="24"/>
                <w:szCs w:val="24"/>
              </w:rPr>
              <w:t xml:space="preserve">приказ </w:t>
            </w:r>
            <w:r w:rsidR="00B1559E" w:rsidRPr="00B1559E">
              <w:rPr>
                <w:rFonts w:ascii="Times New Roman" w:eastAsia="Calibri" w:hAnsi="Times New Roman"/>
                <w:b w:val="0"/>
                <w:color w:val="000000"/>
                <w:sz w:val="24"/>
                <w:szCs w:val="24"/>
              </w:rPr>
              <w:t xml:space="preserve">Министерства просвещения Российской Федерации от </w:t>
            </w:r>
            <w:r w:rsidR="00B1559E" w:rsidRPr="00B1559E">
              <w:rPr>
                <w:rFonts w:ascii="Times New Roman" w:hAnsi="Times New Roman"/>
                <w:b w:val="0"/>
                <w:sz w:val="24"/>
                <w:szCs w:val="24"/>
              </w:rPr>
              <w:t>21 апреля 2022 г. N 257</w:t>
            </w:r>
            <w:r w:rsidR="00B1559E" w:rsidRPr="00B1559E">
              <w:rPr>
                <w:rFonts w:ascii="Times New Roman" w:eastAsia="Calibri" w:hAnsi="Times New Roman"/>
                <w:b w:val="0"/>
                <w:color w:val="000000"/>
                <w:sz w:val="24"/>
                <w:szCs w:val="24"/>
              </w:rPr>
              <w:t>);</w:t>
            </w:r>
          </w:p>
          <w:p w:rsidR="00D81CED" w:rsidRPr="00740058" w:rsidRDefault="00D81CED" w:rsidP="00D81CED">
            <w:pPr>
              <w:jc w:val="both"/>
            </w:pPr>
            <w:r w:rsidRPr="00740058">
              <w:t>с учетом примерной рабочей программы учебного предмета Математика для профессиональных образовательных организаций (</w:t>
            </w:r>
            <w:r w:rsidR="00F036BD">
              <w:rPr>
                <w:lang w:eastAsia="en-US"/>
              </w:rPr>
              <w:t xml:space="preserve">утверждено на заседании Совета </w:t>
            </w:r>
            <w:r w:rsidR="00F036BD" w:rsidRPr="00BC6BD5">
              <w:rPr>
                <w:rFonts w:ascii="OfficinaSansBookC" w:hAnsi="OfficinaSansBookC"/>
              </w:rPr>
              <w:t xml:space="preserve">по </w:t>
            </w:r>
            <w:r w:rsidR="00F036BD" w:rsidRPr="00A21623">
              <w:rPr>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F036BD" w:rsidRPr="00740058">
              <w:t xml:space="preserve"> </w:t>
            </w:r>
            <w:r w:rsidRPr="00740058">
              <w:t xml:space="preserve">протокол № 14 от 30.11.2022). </w:t>
            </w:r>
          </w:p>
          <w:p w:rsidR="00D81CED" w:rsidRPr="00740058" w:rsidRDefault="00D81CED" w:rsidP="00D81CED">
            <w:pPr>
              <w:pStyle w:val="a6"/>
              <w:ind w:firstLine="0"/>
              <w:rPr>
                <w:rFonts w:ascii="Times New Roman" w:hAnsi="Times New Roman" w:cs="Times New Roman"/>
                <w:b w:val="0"/>
                <w:color w:val="auto"/>
                <w:sz w:val="28"/>
                <w:szCs w:val="28"/>
              </w:rPr>
            </w:pPr>
          </w:p>
        </w:tc>
      </w:tr>
    </w:tbl>
    <w:p w:rsidR="00D81CED" w:rsidRPr="00740058" w:rsidRDefault="00D81CED" w:rsidP="00D81C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D81CED" w:rsidRPr="00740058" w:rsidRDefault="00D81CED" w:rsidP="00D81CED">
      <w:pPr>
        <w:spacing w:line="360" w:lineRule="auto"/>
        <w:jc w:val="center"/>
        <w:rPr>
          <w:sz w:val="28"/>
          <w:szCs w:val="28"/>
        </w:rPr>
      </w:pPr>
      <w:r w:rsidRPr="00740058">
        <w:rPr>
          <w:bCs/>
          <w:i/>
          <w:sz w:val="28"/>
          <w:szCs w:val="28"/>
        </w:rPr>
        <w:br w:type="page"/>
      </w:r>
    </w:p>
    <w:p w:rsidR="00740058" w:rsidRPr="00740058" w:rsidRDefault="00740058" w:rsidP="00740058">
      <w:pPr>
        <w:tabs>
          <w:tab w:val="left" w:pos="8364"/>
        </w:tabs>
        <w:spacing w:line="276" w:lineRule="auto"/>
        <w:jc w:val="center"/>
        <w:rPr>
          <w:b/>
          <w:sz w:val="28"/>
          <w:szCs w:val="28"/>
        </w:rPr>
      </w:pPr>
      <w:r w:rsidRPr="00740058">
        <w:rPr>
          <w:b/>
          <w:sz w:val="28"/>
          <w:szCs w:val="28"/>
        </w:rPr>
        <w:lastRenderedPageBreak/>
        <w:t>СОДЕРЖАНИЕ</w:t>
      </w:r>
    </w:p>
    <w:sdt>
      <w:sdtPr>
        <w:rPr>
          <w:rFonts w:ascii="Times New Roman" w:eastAsiaTheme="minorHAnsi" w:hAnsi="Times New Roman" w:cs="Times New Roman"/>
          <w:b w:val="0"/>
          <w:bCs w:val="0"/>
          <w:color w:val="auto"/>
          <w:sz w:val="22"/>
          <w:szCs w:val="22"/>
          <w:lang w:eastAsia="en-US"/>
        </w:rPr>
        <w:id w:val="816000922"/>
        <w:docPartObj>
          <w:docPartGallery w:val="Table of Contents"/>
          <w:docPartUnique/>
        </w:docPartObj>
      </w:sdtPr>
      <w:sdtEndPr>
        <w:rPr>
          <w:rFonts w:eastAsia="Times New Roman"/>
          <w:sz w:val="28"/>
          <w:szCs w:val="28"/>
          <w:lang w:eastAsia="ru-RU"/>
        </w:rPr>
      </w:sdtEndPr>
      <w:sdtContent>
        <w:p w:rsidR="00740058" w:rsidRPr="00740058" w:rsidRDefault="00740058" w:rsidP="00740058">
          <w:pPr>
            <w:pStyle w:val="a7"/>
            <w:rPr>
              <w:rFonts w:ascii="Times New Roman" w:hAnsi="Times New Roman" w:cs="Times New Roman"/>
            </w:rPr>
          </w:pPr>
        </w:p>
        <w:p w:rsidR="00CD61BF" w:rsidRPr="00C53004" w:rsidRDefault="00DC6D5D">
          <w:pPr>
            <w:pStyle w:val="11"/>
            <w:rPr>
              <w:rFonts w:asciiTheme="minorHAnsi" w:eastAsiaTheme="minorEastAsia" w:hAnsiTheme="minorHAnsi" w:cstheme="minorBidi"/>
              <w:noProof/>
              <w:sz w:val="28"/>
              <w:szCs w:val="28"/>
            </w:rPr>
          </w:pPr>
          <w:r w:rsidRPr="00CD61BF">
            <w:rPr>
              <w:rFonts w:eastAsiaTheme="minorEastAsia"/>
              <w:sz w:val="28"/>
              <w:szCs w:val="28"/>
            </w:rPr>
            <w:fldChar w:fldCharType="begin"/>
          </w:r>
          <w:r w:rsidR="00740058" w:rsidRPr="00CD61BF">
            <w:rPr>
              <w:sz w:val="28"/>
              <w:szCs w:val="28"/>
            </w:rPr>
            <w:instrText xml:space="preserve"> TOC \o "1-3" \h \z \u </w:instrText>
          </w:r>
          <w:r w:rsidRPr="00CD61BF">
            <w:rPr>
              <w:rFonts w:eastAsiaTheme="minorEastAsia"/>
              <w:sz w:val="28"/>
              <w:szCs w:val="28"/>
            </w:rPr>
            <w:fldChar w:fldCharType="separate"/>
          </w:r>
          <w:hyperlink w:anchor="_Toc147276080" w:history="1">
            <w:r w:rsidR="00CD61BF" w:rsidRPr="00C53004">
              <w:rPr>
                <w:rStyle w:val="a5"/>
                <w:noProof/>
                <w:sz w:val="28"/>
                <w:szCs w:val="28"/>
              </w:rPr>
              <w:t>1. Общая характеристика рабочей программы учебного предмета Математика</w:t>
            </w:r>
            <w:r w:rsidR="00AB5706">
              <w:rPr>
                <w:rStyle w:val="a5"/>
                <w:noProof/>
                <w:sz w:val="28"/>
                <w:szCs w:val="28"/>
              </w:rPr>
              <w:t>……..</w:t>
            </w:r>
            <w:r w:rsidRPr="00C53004">
              <w:rPr>
                <w:noProof/>
                <w:webHidden/>
                <w:sz w:val="28"/>
                <w:szCs w:val="28"/>
              </w:rPr>
              <w:fldChar w:fldCharType="begin"/>
            </w:r>
            <w:r w:rsidR="00CD61BF" w:rsidRPr="00C53004">
              <w:rPr>
                <w:noProof/>
                <w:webHidden/>
                <w:sz w:val="28"/>
                <w:szCs w:val="28"/>
              </w:rPr>
              <w:instrText xml:space="preserve"> PAGEREF _Toc147276080 \h </w:instrText>
            </w:r>
            <w:r w:rsidRPr="00C53004">
              <w:rPr>
                <w:noProof/>
                <w:webHidden/>
                <w:sz w:val="28"/>
                <w:szCs w:val="28"/>
              </w:rPr>
            </w:r>
            <w:r w:rsidRPr="00C53004">
              <w:rPr>
                <w:noProof/>
                <w:webHidden/>
                <w:sz w:val="28"/>
                <w:szCs w:val="28"/>
              </w:rPr>
              <w:fldChar w:fldCharType="separate"/>
            </w:r>
            <w:r w:rsidR="00124A4F">
              <w:rPr>
                <w:noProof/>
                <w:webHidden/>
                <w:sz w:val="28"/>
                <w:szCs w:val="28"/>
              </w:rPr>
              <w:t>4</w:t>
            </w:r>
            <w:r w:rsidRPr="00C53004">
              <w:rPr>
                <w:noProof/>
                <w:webHidden/>
                <w:sz w:val="28"/>
                <w:szCs w:val="28"/>
              </w:rPr>
              <w:fldChar w:fldCharType="end"/>
            </w:r>
          </w:hyperlink>
        </w:p>
        <w:p w:rsidR="00CD61BF" w:rsidRPr="00C53004" w:rsidRDefault="00C37601">
          <w:pPr>
            <w:pStyle w:val="11"/>
            <w:rPr>
              <w:rFonts w:asciiTheme="minorHAnsi" w:eastAsiaTheme="minorEastAsia" w:hAnsiTheme="minorHAnsi" w:cstheme="minorBidi"/>
              <w:noProof/>
              <w:sz w:val="28"/>
              <w:szCs w:val="28"/>
            </w:rPr>
          </w:pPr>
          <w:hyperlink w:anchor="_Toc147276081" w:history="1">
            <w:r w:rsidR="00CD61BF" w:rsidRPr="00C53004">
              <w:rPr>
                <w:rStyle w:val="a5"/>
                <w:noProof/>
                <w:sz w:val="28"/>
                <w:szCs w:val="28"/>
              </w:rPr>
              <w:t>2. Структура и содержание учебного предмета</w:t>
            </w:r>
            <w:r w:rsidR="00AB5706">
              <w:rPr>
                <w:rStyle w:val="a5"/>
                <w:noProof/>
                <w:sz w:val="28"/>
                <w:szCs w:val="28"/>
              </w:rPr>
              <w:t>………………………………………..</w:t>
            </w:r>
            <w:r w:rsidR="00033FBE">
              <w:rPr>
                <w:noProof/>
                <w:webHidden/>
                <w:sz w:val="28"/>
                <w:szCs w:val="28"/>
              </w:rPr>
              <w:t>19</w:t>
            </w:r>
          </w:hyperlink>
        </w:p>
        <w:p w:rsidR="00CD61BF" w:rsidRPr="00C53004" w:rsidRDefault="00C37601">
          <w:pPr>
            <w:pStyle w:val="11"/>
            <w:rPr>
              <w:rFonts w:asciiTheme="minorHAnsi" w:eastAsiaTheme="minorEastAsia" w:hAnsiTheme="minorHAnsi" w:cstheme="minorBidi"/>
              <w:noProof/>
              <w:sz w:val="28"/>
              <w:szCs w:val="28"/>
            </w:rPr>
          </w:pPr>
          <w:hyperlink w:anchor="_Toc147276082" w:history="1">
            <w:r w:rsidR="00CD61BF" w:rsidRPr="00C53004">
              <w:rPr>
                <w:rStyle w:val="a5"/>
                <w:noProof/>
                <w:sz w:val="28"/>
                <w:szCs w:val="28"/>
              </w:rPr>
              <w:t>3. Условия реализации программы учебного предмета</w:t>
            </w:r>
            <w:r w:rsidR="00AB5706">
              <w:rPr>
                <w:rStyle w:val="a5"/>
                <w:noProof/>
                <w:sz w:val="28"/>
                <w:szCs w:val="28"/>
              </w:rPr>
              <w:t>……………………………….</w:t>
            </w:r>
            <w:r w:rsidR="00AB5706">
              <w:rPr>
                <w:noProof/>
                <w:webHidden/>
                <w:sz w:val="28"/>
                <w:szCs w:val="28"/>
              </w:rPr>
              <w:t>3</w:t>
            </w:r>
            <w:r w:rsidR="00033FBE">
              <w:rPr>
                <w:noProof/>
                <w:webHidden/>
                <w:sz w:val="28"/>
                <w:szCs w:val="28"/>
              </w:rPr>
              <w:t>4</w:t>
            </w:r>
          </w:hyperlink>
        </w:p>
        <w:p w:rsidR="00CD61BF" w:rsidRDefault="00C37601">
          <w:pPr>
            <w:pStyle w:val="11"/>
            <w:rPr>
              <w:rFonts w:asciiTheme="minorHAnsi" w:eastAsiaTheme="minorEastAsia" w:hAnsiTheme="minorHAnsi" w:cstheme="minorBidi"/>
              <w:noProof/>
              <w:sz w:val="22"/>
              <w:szCs w:val="22"/>
            </w:rPr>
          </w:pPr>
          <w:hyperlink w:anchor="_Toc147276083" w:history="1">
            <w:r w:rsidR="00CD61BF" w:rsidRPr="00C53004">
              <w:rPr>
                <w:rStyle w:val="a5"/>
                <w:noProof/>
                <w:sz w:val="28"/>
                <w:szCs w:val="28"/>
              </w:rPr>
              <w:t>4. Контроль и оценка результатов освоения учебного предмета</w:t>
            </w:r>
            <w:r w:rsidR="00AB5706">
              <w:rPr>
                <w:rStyle w:val="a5"/>
                <w:noProof/>
                <w:sz w:val="28"/>
                <w:szCs w:val="28"/>
              </w:rPr>
              <w:t>……………………..</w:t>
            </w:r>
            <w:r w:rsidR="00AB5706">
              <w:rPr>
                <w:noProof/>
                <w:webHidden/>
                <w:sz w:val="28"/>
                <w:szCs w:val="28"/>
              </w:rPr>
              <w:t>3</w:t>
            </w:r>
            <w:r w:rsidR="00033FBE">
              <w:rPr>
                <w:noProof/>
                <w:webHidden/>
                <w:sz w:val="28"/>
                <w:szCs w:val="28"/>
              </w:rPr>
              <w:t>5</w:t>
            </w:r>
          </w:hyperlink>
        </w:p>
        <w:p w:rsidR="00740058" w:rsidRPr="00CD61BF" w:rsidRDefault="00DC6D5D" w:rsidP="00740058">
          <w:pPr>
            <w:spacing w:line="276" w:lineRule="auto"/>
            <w:jc w:val="both"/>
            <w:rPr>
              <w:sz w:val="28"/>
              <w:szCs w:val="28"/>
            </w:rPr>
          </w:pPr>
          <w:r w:rsidRPr="00CD61BF">
            <w:rPr>
              <w:sz w:val="28"/>
              <w:szCs w:val="28"/>
            </w:rPr>
            <w:fldChar w:fldCharType="end"/>
          </w:r>
        </w:p>
      </w:sdtContent>
    </w:sdt>
    <w:p w:rsidR="00740058" w:rsidRPr="00740058" w:rsidRDefault="00740058" w:rsidP="00740058">
      <w:pPr>
        <w:spacing w:line="276" w:lineRule="auto"/>
        <w:rPr>
          <w:b/>
          <w:sz w:val="28"/>
          <w:szCs w:val="28"/>
        </w:rPr>
      </w:pPr>
      <w:r w:rsidRPr="00740058">
        <w:rPr>
          <w:b/>
          <w:sz w:val="28"/>
          <w:szCs w:val="28"/>
        </w:rPr>
        <w:br w:type="page"/>
      </w:r>
    </w:p>
    <w:p w:rsidR="00740058" w:rsidRPr="00D81CED" w:rsidRDefault="00740058" w:rsidP="00AB5706">
      <w:pPr>
        <w:pStyle w:val="1"/>
        <w:spacing w:before="0"/>
        <w:jc w:val="center"/>
        <w:rPr>
          <w:rFonts w:ascii="Times New Roman" w:hAnsi="Times New Roman" w:cs="Times New Roman"/>
          <w:b w:val="0"/>
          <w:bCs w:val="0"/>
          <w:color w:val="auto"/>
        </w:rPr>
      </w:pPr>
      <w:bookmarkStart w:id="0" w:name="_Toc113637405"/>
      <w:bookmarkStart w:id="1" w:name="_Toc124938099"/>
      <w:bookmarkStart w:id="2" w:name="_Toc125024768"/>
      <w:bookmarkStart w:id="3" w:name="_Toc147276080"/>
      <w:r w:rsidRPr="00D81CED">
        <w:rPr>
          <w:rFonts w:ascii="Times New Roman" w:hAnsi="Times New Roman" w:cs="Times New Roman"/>
          <w:color w:val="auto"/>
        </w:rPr>
        <w:lastRenderedPageBreak/>
        <w:t>1</w:t>
      </w:r>
      <w:r w:rsidR="001B2546" w:rsidRPr="00D81CED">
        <w:rPr>
          <w:rFonts w:ascii="Times New Roman" w:hAnsi="Times New Roman" w:cs="Times New Roman"/>
          <w:color w:val="auto"/>
        </w:rPr>
        <w:t>. Общая характеристика</w:t>
      </w:r>
      <w:r w:rsidRPr="00D81CED">
        <w:rPr>
          <w:rFonts w:ascii="Times New Roman" w:hAnsi="Times New Roman" w:cs="Times New Roman"/>
          <w:color w:val="auto"/>
        </w:rPr>
        <w:t xml:space="preserve"> рабочей программы </w:t>
      </w:r>
      <w:bookmarkStart w:id="4" w:name="_Hlk124847644"/>
      <w:bookmarkEnd w:id="0"/>
      <w:r w:rsidR="001B2546" w:rsidRPr="00D81CED">
        <w:rPr>
          <w:rFonts w:ascii="Times New Roman" w:hAnsi="Times New Roman" w:cs="Times New Roman"/>
          <w:color w:val="auto"/>
        </w:rPr>
        <w:t xml:space="preserve">учебного предмета </w:t>
      </w:r>
      <w:r w:rsidRPr="00D81CED">
        <w:rPr>
          <w:rFonts w:ascii="Times New Roman" w:hAnsi="Times New Roman" w:cs="Times New Roman"/>
          <w:color w:val="auto"/>
        </w:rPr>
        <w:t>Математика</w:t>
      </w:r>
      <w:bookmarkEnd w:id="1"/>
      <w:bookmarkEnd w:id="2"/>
      <w:bookmarkEnd w:id="3"/>
      <w:bookmarkEnd w:id="4"/>
    </w:p>
    <w:p w:rsidR="00740058" w:rsidRPr="00740058" w:rsidRDefault="00740058" w:rsidP="00AB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740058" w:rsidRPr="00740058" w:rsidRDefault="00740058" w:rsidP="00AB5706">
      <w:pPr>
        <w:pStyle w:val="af"/>
        <w:widowControl w:val="0"/>
        <w:numPr>
          <w:ilvl w:val="1"/>
          <w:numId w:val="1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lang w:eastAsia="ru-RU"/>
        </w:rPr>
      </w:pPr>
      <w:r w:rsidRPr="00740058">
        <w:rPr>
          <w:rFonts w:ascii="Times New Roman" w:hAnsi="Times New Roman" w:cs="Times New Roman"/>
          <w:b/>
          <w:bCs/>
          <w:sz w:val="28"/>
          <w:szCs w:val="28"/>
          <w:lang w:eastAsia="ru-RU"/>
        </w:rPr>
        <w:t xml:space="preserve">Место </w:t>
      </w:r>
      <w:r w:rsidR="00D81CED">
        <w:rPr>
          <w:rFonts w:ascii="Times New Roman" w:hAnsi="Times New Roman" w:cs="Times New Roman"/>
          <w:b/>
          <w:bCs/>
          <w:sz w:val="28"/>
          <w:szCs w:val="28"/>
          <w:lang w:eastAsia="ru-RU"/>
        </w:rPr>
        <w:t>предмета</w:t>
      </w:r>
      <w:r w:rsidRPr="00740058">
        <w:rPr>
          <w:rFonts w:ascii="Times New Roman" w:hAnsi="Times New Roman" w:cs="Times New Roman"/>
          <w:b/>
          <w:bCs/>
          <w:sz w:val="28"/>
          <w:szCs w:val="28"/>
          <w:lang w:eastAsia="ru-RU"/>
        </w:rPr>
        <w:t xml:space="preserve"> в структуре профессиональной образовательной программы СПО:</w:t>
      </w:r>
    </w:p>
    <w:p w:rsidR="00740058" w:rsidRPr="00740058" w:rsidRDefault="001B2546" w:rsidP="00AB5706">
      <w:pPr>
        <w:pStyle w:val="af"/>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Учебный предмет Математика</w:t>
      </w:r>
      <w:r w:rsidR="00740058" w:rsidRPr="00740058">
        <w:rPr>
          <w:rFonts w:ascii="Times New Roman" w:hAnsi="Times New Roman" w:cs="Times New Roman"/>
          <w:sz w:val="28"/>
          <w:szCs w:val="28"/>
          <w:lang w:eastAsia="ru-RU"/>
        </w:rPr>
        <w:t xml:space="preserve"> является обязательной частью общеобразовательного ц</w:t>
      </w:r>
      <w:r>
        <w:rPr>
          <w:rFonts w:ascii="Times New Roman" w:hAnsi="Times New Roman" w:cs="Times New Roman"/>
          <w:sz w:val="28"/>
          <w:szCs w:val="28"/>
          <w:lang w:eastAsia="ru-RU"/>
        </w:rPr>
        <w:t xml:space="preserve">икла образовательной программы СПО в соответствии с ФГОС, СОО, ФОП СОО и ФГОС СПО по специальности </w:t>
      </w:r>
      <w:r w:rsidR="00B1559E" w:rsidRPr="00F80954">
        <w:rPr>
          <w:rFonts w:ascii="Times New Roman" w:eastAsia="Calibri" w:hAnsi="Times New Roman"/>
          <w:sz w:val="28"/>
          <w:szCs w:val="28"/>
          <w:lang w:eastAsia="ru-RU"/>
        </w:rPr>
        <w:t>38.02.03 Операционная деятельность в логистике</w:t>
      </w:r>
      <w:r w:rsidR="00B1559E" w:rsidRPr="00F80954">
        <w:rPr>
          <w:rFonts w:ascii="Times New Roman" w:hAnsi="Times New Roman"/>
          <w:bCs/>
          <w:sz w:val="28"/>
          <w:szCs w:val="28"/>
        </w:rPr>
        <w:t>.</w:t>
      </w:r>
    </w:p>
    <w:p w:rsidR="00740058" w:rsidRPr="00740058" w:rsidRDefault="00740058" w:rsidP="00AB5706">
      <w:pPr>
        <w:ind w:firstLine="709"/>
        <w:rPr>
          <w:bCs/>
          <w:sz w:val="28"/>
          <w:szCs w:val="28"/>
        </w:rPr>
      </w:pPr>
    </w:p>
    <w:p w:rsidR="00740058" w:rsidRPr="00740058" w:rsidRDefault="00740058" w:rsidP="00AB5706">
      <w:pPr>
        <w:ind w:firstLine="709"/>
        <w:rPr>
          <w:b/>
          <w:sz w:val="28"/>
          <w:szCs w:val="28"/>
        </w:rPr>
      </w:pPr>
      <w:r w:rsidRPr="00740058">
        <w:rPr>
          <w:b/>
          <w:sz w:val="28"/>
          <w:szCs w:val="28"/>
        </w:rPr>
        <w:t>1.2. Цели и планируемы</w:t>
      </w:r>
      <w:r w:rsidR="001B2546">
        <w:rPr>
          <w:b/>
          <w:sz w:val="28"/>
          <w:szCs w:val="28"/>
        </w:rPr>
        <w:t>е результаты освоения предмета</w:t>
      </w:r>
      <w:r w:rsidRPr="00740058">
        <w:rPr>
          <w:b/>
          <w:sz w:val="28"/>
          <w:szCs w:val="28"/>
        </w:rPr>
        <w:t>:</w:t>
      </w:r>
    </w:p>
    <w:p w:rsidR="00740058" w:rsidRPr="00740058" w:rsidRDefault="00740058" w:rsidP="00AB57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740058" w:rsidRPr="00740058" w:rsidRDefault="00740058" w:rsidP="00AB57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740058">
        <w:rPr>
          <w:b/>
          <w:sz w:val="28"/>
          <w:szCs w:val="28"/>
        </w:rPr>
        <w:t xml:space="preserve">1.2.1. Цель </w:t>
      </w:r>
      <w:r w:rsidR="00D81CED">
        <w:rPr>
          <w:b/>
          <w:sz w:val="28"/>
          <w:szCs w:val="28"/>
        </w:rPr>
        <w:t>предмета</w:t>
      </w:r>
      <w:r w:rsidRPr="00740058">
        <w:rPr>
          <w:b/>
          <w:sz w:val="28"/>
          <w:szCs w:val="28"/>
        </w:rPr>
        <w:t xml:space="preserve"> </w:t>
      </w:r>
    </w:p>
    <w:p w:rsidR="00740058" w:rsidRPr="00740058" w:rsidRDefault="00740058" w:rsidP="00AB5706">
      <w:pPr>
        <w:suppressAutoHyphens/>
        <w:ind w:firstLine="709"/>
        <w:jc w:val="both"/>
        <w:rPr>
          <w:bCs/>
          <w:sz w:val="28"/>
          <w:szCs w:val="28"/>
        </w:rPr>
      </w:pPr>
      <w:r w:rsidRPr="00740058">
        <w:rPr>
          <w:bCs/>
          <w:sz w:val="28"/>
          <w:szCs w:val="28"/>
        </w:rPr>
        <w:t>Содержание программ</w:t>
      </w:r>
      <w:r w:rsidR="001B2546">
        <w:rPr>
          <w:bCs/>
          <w:sz w:val="28"/>
          <w:szCs w:val="28"/>
        </w:rPr>
        <w:t>ы предмета</w:t>
      </w:r>
      <w:r w:rsidRPr="00740058">
        <w:rPr>
          <w:bCs/>
          <w:sz w:val="28"/>
          <w:szCs w:val="28"/>
        </w:rPr>
        <w:t xml:space="preserve">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740058" w:rsidRPr="00740058" w:rsidRDefault="00740058" w:rsidP="00AB5706">
      <w:pPr>
        <w:suppressAutoHyphens/>
        <w:jc w:val="both"/>
        <w:rPr>
          <w:bCs/>
          <w:sz w:val="28"/>
          <w:szCs w:val="28"/>
        </w:rPr>
      </w:pPr>
    </w:p>
    <w:p w:rsidR="00740058" w:rsidRPr="00740058" w:rsidRDefault="00740058" w:rsidP="00AB5706">
      <w:pPr>
        <w:suppressAutoHyphens/>
        <w:jc w:val="both"/>
        <w:rPr>
          <w:b/>
          <w:sz w:val="28"/>
          <w:szCs w:val="28"/>
        </w:rPr>
      </w:pPr>
      <w:r w:rsidRPr="00740058">
        <w:rPr>
          <w:b/>
          <w:sz w:val="28"/>
          <w:szCs w:val="28"/>
        </w:rPr>
        <w:t xml:space="preserve">1.2.2. Планируемые результаты освоения </w:t>
      </w:r>
      <w:r w:rsidR="00D81CED">
        <w:rPr>
          <w:b/>
          <w:sz w:val="28"/>
          <w:szCs w:val="28"/>
        </w:rPr>
        <w:t>предмета</w:t>
      </w:r>
      <w:r w:rsidRPr="00740058">
        <w:rPr>
          <w:rFonts w:eastAsia="Calibri"/>
          <w:b/>
          <w:sz w:val="28"/>
          <w:szCs w:val="28"/>
        </w:rPr>
        <w:t xml:space="preserve"> в соответствии с ФГОС СПО и на основе ФГОС СОО</w:t>
      </w:r>
    </w:p>
    <w:p w:rsidR="00740058" w:rsidRPr="00740058" w:rsidRDefault="00740058" w:rsidP="00AB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Cs/>
          <w:i/>
          <w:sz w:val="28"/>
          <w:szCs w:val="28"/>
        </w:rPr>
      </w:pPr>
      <w:r w:rsidRPr="00740058">
        <w:rPr>
          <w:bCs/>
          <w:sz w:val="28"/>
          <w:szCs w:val="28"/>
        </w:rPr>
        <w:t xml:space="preserve">Особое значение </w:t>
      </w:r>
      <w:r w:rsidR="00D81CED">
        <w:rPr>
          <w:bCs/>
          <w:sz w:val="28"/>
          <w:szCs w:val="28"/>
        </w:rPr>
        <w:t>предмет</w:t>
      </w:r>
      <w:r w:rsidRPr="00740058">
        <w:rPr>
          <w:bCs/>
          <w:sz w:val="28"/>
          <w:szCs w:val="28"/>
        </w:rPr>
        <w:t xml:space="preserve"> имеет п</w:t>
      </w:r>
      <w:r w:rsidR="001B2546">
        <w:rPr>
          <w:bCs/>
          <w:sz w:val="28"/>
          <w:szCs w:val="28"/>
        </w:rPr>
        <w:t xml:space="preserve">ри формировании и развитии </w:t>
      </w:r>
      <w:r w:rsidR="00A47047">
        <w:rPr>
          <w:bCs/>
          <w:sz w:val="28"/>
          <w:szCs w:val="28"/>
        </w:rPr>
        <w:t>ОК</w:t>
      </w:r>
      <w:r w:rsidR="00A47047" w:rsidRPr="00083671">
        <w:rPr>
          <w:bCs/>
          <w:sz w:val="28"/>
          <w:szCs w:val="28"/>
        </w:rPr>
        <w:t xml:space="preserve"> 01 – </w:t>
      </w:r>
      <w:r w:rsidR="00B1687A">
        <w:rPr>
          <w:bCs/>
          <w:sz w:val="28"/>
          <w:szCs w:val="28"/>
        </w:rPr>
        <w:t>ОК</w:t>
      </w:r>
      <w:r w:rsidR="00B1687A" w:rsidRPr="00083671">
        <w:rPr>
          <w:bCs/>
          <w:sz w:val="28"/>
          <w:szCs w:val="28"/>
        </w:rPr>
        <w:t xml:space="preserve"> </w:t>
      </w:r>
      <w:r w:rsidR="00A47047" w:rsidRPr="00083671">
        <w:rPr>
          <w:bCs/>
          <w:sz w:val="28"/>
          <w:szCs w:val="28"/>
        </w:rPr>
        <w:t>07</w:t>
      </w:r>
      <w:r w:rsidR="00A47047">
        <w:rPr>
          <w:bCs/>
          <w:sz w:val="28"/>
          <w:szCs w:val="28"/>
        </w:rPr>
        <w:t xml:space="preserve">, </w:t>
      </w:r>
      <w:r w:rsidR="00A47047" w:rsidRPr="00740058">
        <w:rPr>
          <w:bCs/>
          <w:sz w:val="28"/>
          <w:szCs w:val="28"/>
        </w:rPr>
        <w:t xml:space="preserve">ПК </w:t>
      </w:r>
      <w:r w:rsidR="00A47047" w:rsidRPr="00083671">
        <w:rPr>
          <w:bCs/>
          <w:sz w:val="28"/>
          <w:szCs w:val="28"/>
        </w:rPr>
        <w:t>1</w:t>
      </w:r>
      <w:r w:rsidR="00A47047">
        <w:rPr>
          <w:bCs/>
          <w:sz w:val="28"/>
          <w:szCs w:val="28"/>
        </w:rPr>
        <w:t>.4, ПК 2.1, ПК 3.1, ПК 4.2.</w:t>
      </w: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i/>
          <w:sz w:val="28"/>
          <w:szCs w:val="28"/>
        </w:rPr>
      </w:pPr>
    </w:p>
    <w:p w:rsidR="00740058" w:rsidRPr="00740058" w:rsidRDefault="00740058" w:rsidP="00740058">
      <w:pPr>
        <w:spacing w:line="276" w:lineRule="auto"/>
        <w:jc w:val="center"/>
        <w:textAlignment w:val="baseline"/>
        <w:rPr>
          <w:b/>
          <w:bCs/>
        </w:rPr>
        <w:sectPr w:rsidR="00740058" w:rsidRPr="00740058" w:rsidSect="00AB5706">
          <w:footerReference w:type="even" r:id="rId8"/>
          <w:footerReference w:type="default" r:id="rId9"/>
          <w:pgSz w:w="11906" w:h="16838"/>
          <w:pgMar w:top="567" w:right="567" w:bottom="567" w:left="1134" w:header="709" w:footer="709"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2"/>
        <w:gridCol w:w="5037"/>
        <w:gridCol w:w="7634"/>
      </w:tblGrid>
      <w:tr w:rsidR="00740058" w:rsidRPr="00740058" w:rsidTr="00033FBE">
        <w:trPr>
          <w:trHeight w:val="20"/>
        </w:trPr>
        <w:tc>
          <w:tcPr>
            <w:tcW w:w="81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033FBE" w:rsidP="00A12890">
            <w:pPr>
              <w:jc w:val="center"/>
              <w:textAlignment w:val="baseline"/>
            </w:pPr>
            <w:bookmarkStart w:id="5" w:name="_Hlk118301397"/>
            <w:r>
              <w:rPr>
                <w:b/>
                <w:bCs/>
              </w:rPr>
              <w:lastRenderedPageBreak/>
              <w:t>К</w:t>
            </w:r>
            <w:r w:rsidR="00740058" w:rsidRPr="00740058">
              <w:rPr>
                <w:b/>
                <w:bCs/>
              </w:rPr>
              <w:t>омпетенции</w:t>
            </w:r>
          </w:p>
        </w:tc>
        <w:tc>
          <w:tcPr>
            <w:tcW w:w="4181"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740058" w:rsidP="00A12890">
            <w:pPr>
              <w:jc w:val="center"/>
              <w:textAlignment w:val="baseline"/>
            </w:pPr>
            <w:r w:rsidRPr="00740058">
              <w:rPr>
                <w:b/>
                <w:bCs/>
              </w:rPr>
              <w:t>Планируемые результаты обучения</w:t>
            </w:r>
          </w:p>
        </w:tc>
      </w:tr>
      <w:tr w:rsidR="00740058" w:rsidRPr="00740058" w:rsidTr="00033FBE">
        <w:trPr>
          <w:trHeight w:val="20"/>
        </w:trPr>
        <w:tc>
          <w:tcPr>
            <w:tcW w:w="8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740058" w:rsidP="00A12890"/>
        </w:tc>
        <w:tc>
          <w:tcPr>
            <w:tcW w:w="1662"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740058" w:rsidP="00A12890">
            <w:pPr>
              <w:jc w:val="center"/>
              <w:textAlignment w:val="baseline"/>
            </w:pPr>
            <w:r w:rsidRPr="00740058">
              <w:rPr>
                <w:b/>
                <w:bCs/>
              </w:rPr>
              <w:t>Общие</w:t>
            </w:r>
            <w:r w:rsidR="001B2546">
              <w:rPr>
                <w:rStyle w:val="ad"/>
              </w:rPr>
              <w:t xml:space="preserve"> </w:t>
            </w:r>
            <w:r w:rsidR="001B2546">
              <w:t>(ЛП, МП)</w:t>
            </w:r>
          </w:p>
        </w:tc>
        <w:tc>
          <w:tcPr>
            <w:tcW w:w="25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1B2546" w:rsidP="00A12890">
            <w:pPr>
              <w:jc w:val="center"/>
              <w:textAlignment w:val="baseline"/>
            </w:pPr>
            <w:r>
              <w:rPr>
                <w:b/>
                <w:bCs/>
              </w:rPr>
              <w:t>Предметные</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ind w:left="78" w:right="56"/>
              <w:textAlignment w:val="baseline"/>
            </w:pPr>
            <w:r w:rsidRPr="00740058">
              <w:t xml:space="preserve">ОК 01 </w:t>
            </w:r>
            <w:r w:rsidR="00E33F95" w:rsidRPr="00C0235A">
              <w:t>Выбирать способы решения задач профессиональной деятельности применительно к различным контекстам</w:t>
            </w:r>
          </w:p>
        </w:tc>
        <w:tc>
          <w:tcPr>
            <w:tcW w:w="1662"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A12890">
            <w:pPr>
              <w:ind w:left="78" w:right="56"/>
              <w:jc w:val="both"/>
              <w:rPr>
                <w:rFonts w:eastAsia="Calibri"/>
                <w:iCs/>
              </w:rPr>
            </w:pPr>
            <w:r w:rsidRPr="00740058">
              <w:rPr>
                <w:rFonts w:eastAsia="Calibri"/>
                <w:iCs/>
              </w:rPr>
              <w:t xml:space="preserve">- готовность к труду, осознание ценности мастерства, трудолюбие; </w:t>
            </w:r>
          </w:p>
          <w:p w:rsidR="00740058" w:rsidRPr="00740058" w:rsidRDefault="00740058" w:rsidP="00A12890">
            <w:pPr>
              <w:ind w:left="78" w:right="56"/>
              <w:jc w:val="both"/>
              <w:rPr>
                <w:rFonts w:eastAsia="Calibri"/>
                <w:iCs/>
              </w:rPr>
            </w:pPr>
            <w:r w:rsidRPr="00740058">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40058" w:rsidRPr="00740058" w:rsidRDefault="00740058" w:rsidP="00A12890">
            <w:pPr>
              <w:ind w:left="78" w:right="56"/>
              <w:jc w:val="both"/>
              <w:rPr>
                <w:rFonts w:eastAsia="Calibri"/>
                <w:iCs/>
              </w:rPr>
            </w:pPr>
            <w:r w:rsidRPr="00740058">
              <w:rPr>
                <w:rFonts w:eastAsia="Calibri"/>
                <w:iCs/>
              </w:rPr>
              <w:t xml:space="preserve">- интерес к различным сферам профессиональной деятельности, </w:t>
            </w:r>
          </w:p>
          <w:p w:rsidR="00740058" w:rsidRPr="00010044" w:rsidRDefault="00740058" w:rsidP="00A12890">
            <w:pPr>
              <w:ind w:left="78" w:right="56"/>
              <w:jc w:val="both"/>
              <w:rPr>
                <w:rFonts w:eastAsia="Calibri"/>
                <w:b/>
                <w:iCs/>
              </w:rPr>
            </w:pPr>
            <w:r w:rsidRPr="00010044">
              <w:rPr>
                <w:rFonts w:eastAsia="Calibri"/>
                <w:b/>
                <w:iCs/>
              </w:rPr>
              <w:t>Овладение универсальными учебными познавательными действиями:</w:t>
            </w:r>
          </w:p>
          <w:p w:rsidR="00740058" w:rsidRPr="00010044" w:rsidRDefault="00740058" w:rsidP="00A12890">
            <w:pPr>
              <w:ind w:left="78" w:right="56"/>
              <w:jc w:val="both"/>
              <w:rPr>
                <w:rFonts w:eastAsia="Calibri"/>
                <w:b/>
                <w:iCs/>
              </w:rPr>
            </w:pPr>
            <w:r w:rsidRPr="00010044">
              <w:rPr>
                <w:rFonts w:eastAsia="Calibri"/>
                <w:b/>
                <w:iCs/>
              </w:rPr>
              <w:t>базовые логические действия:</w:t>
            </w:r>
          </w:p>
          <w:p w:rsidR="00740058" w:rsidRPr="00740058" w:rsidRDefault="00740058" w:rsidP="00A12890">
            <w:pPr>
              <w:ind w:left="78" w:right="56"/>
              <w:jc w:val="both"/>
              <w:rPr>
                <w:rFonts w:eastAsia="Calibri"/>
                <w:iCs/>
              </w:rPr>
            </w:pPr>
            <w:r w:rsidRPr="00740058">
              <w:rPr>
                <w:rFonts w:eastAsia="Calibri"/>
                <w:iCs/>
              </w:rPr>
              <w:t xml:space="preserve">- самостоятельно формулировать и актуализировать проблему, рассматривать ее всесторонне;  </w:t>
            </w:r>
          </w:p>
          <w:p w:rsidR="00740058" w:rsidRPr="00740058" w:rsidRDefault="00740058"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устанавливать существенный признак или основания для сравнения, классификации и обобщения;  </w:t>
            </w:r>
          </w:p>
          <w:p w:rsidR="00740058" w:rsidRPr="00740058" w:rsidRDefault="00740058"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определять цели деятельности, задавать параметры и критерии их достижения;</w:t>
            </w:r>
          </w:p>
          <w:p w:rsidR="00740058" w:rsidRPr="00740058" w:rsidRDefault="00740058"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выявлять закономерности и противоречия в рассматриваемых явлениях;  </w:t>
            </w:r>
          </w:p>
          <w:p w:rsidR="00740058" w:rsidRPr="00740058" w:rsidRDefault="00740058"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740058" w:rsidRPr="00740058" w:rsidRDefault="00740058" w:rsidP="00A12890">
            <w:pPr>
              <w:ind w:left="78" w:right="56"/>
              <w:jc w:val="both"/>
              <w:rPr>
                <w:rFonts w:eastAsia="Calibri"/>
                <w:iCs/>
              </w:rPr>
            </w:pPr>
            <w:r w:rsidRPr="00740058">
              <w:rPr>
                <w:rFonts w:eastAsia="Calibri"/>
                <w:iCs/>
              </w:rPr>
              <w:t xml:space="preserve">- развивать креативное мышление при решении жизненных проблем </w:t>
            </w:r>
          </w:p>
          <w:p w:rsidR="00740058" w:rsidRPr="00010044" w:rsidRDefault="00740058" w:rsidP="00A12890">
            <w:pPr>
              <w:ind w:left="78" w:right="56"/>
              <w:jc w:val="both"/>
              <w:rPr>
                <w:rFonts w:eastAsia="Calibri"/>
                <w:b/>
                <w:iCs/>
              </w:rPr>
            </w:pPr>
            <w:r w:rsidRPr="00010044">
              <w:rPr>
                <w:rFonts w:eastAsia="Calibri"/>
                <w:b/>
                <w:iCs/>
              </w:rPr>
              <w:t>базовые исследовательские действия:</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владеть навыками учебно-исследовательской и проектной деятельности, навыками разрешения проблем;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уметь переносить знания в познавательную и практическую области жизнедеятельности;</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уметь интегрировать знания из разных предметных областей;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выдвигать новые идеи, предлагать оригинальные подходы и решения; </w:t>
            </w:r>
          </w:p>
          <w:p w:rsidR="00740058" w:rsidRPr="00740058" w:rsidRDefault="00740058" w:rsidP="00A12890">
            <w:pPr>
              <w:ind w:left="78" w:right="56"/>
              <w:jc w:val="both"/>
            </w:pPr>
            <w:r w:rsidRPr="00740058">
              <w:rPr>
                <w:rFonts w:eastAsia="Calibri"/>
                <w:iCs/>
              </w:rPr>
              <w:t xml:space="preserve">и способность их использования в познавательной и социальной практике </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w:t>
            </w:r>
            <w:r w:rsidRPr="00740058">
              <w:rPr>
                <w:rFonts w:eastAsiaTheme="minorHAnsi"/>
                <w:lang w:eastAsia="en-US"/>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w:t>
            </w:r>
            <w:r w:rsidRPr="00740058">
              <w:rPr>
                <w:rFonts w:eastAsiaTheme="minorHAnsi"/>
                <w:lang w:eastAsia="en-US"/>
              </w:rPr>
              <w:lastRenderedPageBreak/>
              <w:t>вектора на число; находить с помощью изученных формул координаты середины отрезка, расстояние между двумя точками;</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w:t>
            </w:r>
            <w:r w:rsidRPr="00740058">
              <w:rPr>
                <w:rStyle w:val="normaltextrun"/>
              </w:rPr>
              <w:lastRenderedPageBreak/>
              <w:t>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w:t>
            </w:r>
            <w:r w:rsidRPr="00740058">
              <w:rPr>
                <w:rStyle w:val="normaltextrun"/>
              </w:rPr>
              <w:lastRenderedPageBreak/>
              <w:t>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w:t>
            </w:r>
            <w:r w:rsidRPr="00740058">
              <w:rPr>
                <w:rStyle w:val="normaltextrun"/>
              </w:rPr>
              <w:lastRenderedPageBreak/>
              <w:t>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740058" w:rsidRPr="00740058" w:rsidRDefault="00740058" w:rsidP="00A12890">
            <w:pPr>
              <w:pStyle w:val="s1"/>
              <w:shd w:val="clear" w:color="auto" w:fill="FFFFFF"/>
              <w:spacing w:before="0" w:beforeAutospacing="0" w:after="0" w:afterAutospacing="0"/>
              <w:ind w:left="78" w:right="56"/>
              <w:rPr>
                <w:rStyle w:val="normaltextrun"/>
              </w:rPr>
            </w:pPr>
            <w:r w:rsidRPr="00740058">
              <w:rPr>
                <w:rStyle w:val="normaltextrun"/>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w:t>
            </w:r>
            <w:r w:rsidRPr="00740058">
              <w:rPr>
                <w:rStyle w:val="normaltextrun"/>
              </w:rPr>
              <w:lastRenderedPageBreak/>
              <w:t>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803435" w:rsidRDefault="00740058" w:rsidP="00A12890">
            <w:pPr>
              <w:ind w:left="78" w:right="56"/>
              <w:textAlignment w:val="baseline"/>
            </w:pPr>
            <w:r w:rsidRPr="00803435">
              <w:lastRenderedPageBreak/>
              <w:t xml:space="preserve">ОК 02 </w:t>
            </w:r>
            <w:r w:rsidR="00E33F95"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2" w:type="pct"/>
            <w:tcBorders>
              <w:top w:val="single" w:sz="6" w:space="0" w:color="auto"/>
              <w:left w:val="single" w:sz="6" w:space="0" w:color="auto"/>
              <w:bottom w:val="single" w:sz="6" w:space="0" w:color="auto"/>
              <w:right w:val="single" w:sz="6" w:space="0" w:color="auto"/>
            </w:tcBorders>
            <w:shd w:val="clear" w:color="auto" w:fill="auto"/>
          </w:tcPr>
          <w:p w:rsidR="00740058" w:rsidRPr="00010044" w:rsidRDefault="00740058" w:rsidP="00A12890">
            <w:pPr>
              <w:ind w:left="78" w:right="56"/>
              <w:jc w:val="both"/>
              <w:rPr>
                <w:rFonts w:eastAsia="Calibri"/>
                <w:b/>
                <w:iCs/>
              </w:rPr>
            </w:pPr>
            <w:r w:rsidRPr="00010044">
              <w:rPr>
                <w:rFonts w:eastAsia="Calibri"/>
                <w:b/>
                <w:iCs/>
              </w:rPr>
              <w:t>В области ценности научного познания:</w:t>
            </w:r>
          </w:p>
          <w:p w:rsidR="00740058" w:rsidRPr="00740058" w:rsidRDefault="00740058" w:rsidP="00A12890">
            <w:pPr>
              <w:ind w:left="78" w:right="56"/>
              <w:jc w:val="both"/>
              <w:rPr>
                <w:rFonts w:eastAsia="Calibri"/>
                <w:iCs/>
              </w:rPr>
            </w:pPr>
            <w:r w:rsidRPr="00740058">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40058" w:rsidRPr="00740058" w:rsidRDefault="00740058" w:rsidP="00A12890">
            <w:pPr>
              <w:ind w:left="78" w:right="56"/>
              <w:jc w:val="both"/>
              <w:rPr>
                <w:rFonts w:eastAsia="Calibri"/>
                <w:iCs/>
              </w:rPr>
            </w:pPr>
            <w:r w:rsidRPr="00740058">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740058" w:rsidRPr="00740058" w:rsidRDefault="00740058" w:rsidP="00A12890">
            <w:pPr>
              <w:ind w:left="78" w:right="56"/>
              <w:jc w:val="both"/>
              <w:rPr>
                <w:rFonts w:eastAsia="Calibri"/>
                <w:iCs/>
              </w:rPr>
            </w:pPr>
            <w:r w:rsidRPr="00740058">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740058" w:rsidRPr="00010044" w:rsidRDefault="00740058" w:rsidP="00A12890">
            <w:pPr>
              <w:ind w:left="78" w:right="56"/>
              <w:jc w:val="both"/>
              <w:rPr>
                <w:rFonts w:eastAsia="Calibri"/>
                <w:b/>
                <w:iCs/>
              </w:rPr>
            </w:pPr>
            <w:r w:rsidRPr="00010044">
              <w:rPr>
                <w:rFonts w:eastAsia="Calibri"/>
                <w:b/>
                <w:iCs/>
              </w:rPr>
              <w:t>Овладение универсальными учебными познавательными действиями:</w:t>
            </w:r>
          </w:p>
          <w:p w:rsidR="00740058" w:rsidRPr="00010044" w:rsidRDefault="00740058" w:rsidP="00A12890">
            <w:pPr>
              <w:ind w:left="78" w:right="56"/>
              <w:jc w:val="both"/>
              <w:rPr>
                <w:rFonts w:eastAsia="Calibri"/>
                <w:b/>
                <w:iCs/>
              </w:rPr>
            </w:pPr>
            <w:r w:rsidRPr="00010044">
              <w:rPr>
                <w:rFonts w:eastAsia="Calibri"/>
                <w:b/>
                <w:iCs/>
              </w:rPr>
              <w:t>работа с информацией:</w:t>
            </w:r>
          </w:p>
          <w:p w:rsidR="00740058" w:rsidRPr="00740058" w:rsidRDefault="00740058" w:rsidP="00A12890">
            <w:pPr>
              <w:ind w:left="78" w:right="56"/>
              <w:jc w:val="both"/>
              <w:rPr>
                <w:rFonts w:eastAsia="Calibri"/>
                <w:iCs/>
              </w:rPr>
            </w:pPr>
            <w:r w:rsidRPr="00740058">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740058" w:rsidRPr="00740058" w:rsidRDefault="00740058" w:rsidP="00A12890">
            <w:pPr>
              <w:ind w:left="78" w:right="56"/>
              <w:jc w:val="both"/>
              <w:rPr>
                <w:rFonts w:eastAsia="Calibri"/>
                <w:iCs/>
              </w:rPr>
            </w:pPr>
            <w:r w:rsidRPr="00740058">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40058" w:rsidRPr="00740058" w:rsidRDefault="00740058" w:rsidP="00A12890">
            <w:pPr>
              <w:ind w:left="78" w:right="56"/>
              <w:jc w:val="both"/>
              <w:rPr>
                <w:rFonts w:eastAsia="Calibri"/>
                <w:iCs/>
              </w:rPr>
            </w:pPr>
            <w:r w:rsidRPr="00740058">
              <w:rPr>
                <w:rFonts w:eastAsia="Calibri"/>
                <w:iCs/>
              </w:rPr>
              <w:t xml:space="preserve">- оценивать достоверность, легитимность информации, ее соответствие правовым и </w:t>
            </w:r>
            <w:r w:rsidRPr="00740058">
              <w:rPr>
                <w:rFonts w:eastAsia="Calibri"/>
                <w:iCs/>
              </w:rPr>
              <w:lastRenderedPageBreak/>
              <w:t xml:space="preserve">морально-этическим нормам;  </w:t>
            </w:r>
          </w:p>
          <w:p w:rsidR="00740058" w:rsidRPr="00740058" w:rsidRDefault="00740058" w:rsidP="00A12890">
            <w:pPr>
              <w:ind w:left="78" w:right="56"/>
              <w:jc w:val="both"/>
              <w:rPr>
                <w:rFonts w:eastAsia="Calibri"/>
                <w:iCs/>
              </w:rPr>
            </w:pPr>
            <w:r w:rsidRPr="00740058">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40058" w:rsidRPr="00740058" w:rsidRDefault="00740058" w:rsidP="00A12890">
            <w:pPr>
              <w:ind w:left="78" w:right="56"/>
              <w:jc w:val="both"/>
            </w:pPr>
            <w:r w:rsidRPr="00740058">
              <w:rPr>
                <w:rFonts w:eastAsia="Calibri"/>
                <w:iCs/>
              </w:rPr>
              <w:t>- владеть навыками распознавания и защиты информации, информационной безопасности личности</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pStyle w:val="paragraph"/>
              <w:spacing w:before="0" w:beforeAutospacing="0" w:after="0" w:afterAutospacing="0"/>
              <w:ind w:left="78" w:right="56"/>
              <w:jc w:val="both"/>
              <w:textAlignment w:val="baseline"/>
              <w:rPr>
                <w:rStyle w:val="eop"/>
                <w:rFonts w:eastAsiaTheme="majorEastAsia"/>
              </w:rPr>
            </w:pPr>
            <w:r w:rsidRPr="00740058">
              <w:lastRenderedPageBreak/>
              <w:t>- у</w:t>
            </w:r>
            <w:r w:rsidRPr="00740058">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t>- у</w:t>
            </w:r>
            <w:r w:rsidRPr="00740058">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t>- у</w:t>
            </w:r>
            <w:r w:rsidRPr="00740058">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40058">
              <w:rPr>
                <w:rStyle w:val="eop"/>
                <w:rFonts w:eastAsiaTheme="majorEastAsia"/>
              </w:rPr>
              <w:t> </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ind w:left="78" w:right="56"/>
              <w:textAlignment w:val="baseline"/>
            </w:pPr>
            <w:r w:rsidRPr="00740058">
              <w:lastRenderedPageBreak/>
              <w:t xml:space="preserve">ОК 03 </w:t>
            </w:r>
            <w:r w:rsidR="00E33F95" w:rsidRPr="00C0235A">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2" w:type="pct"/>
            <w:tcBorders>
              <w:top w:val="single" w:sz="6" w:space="0" w:color="auto"/>
              <w:left w:val="single" w:sz="6" w:space="0" w:color="auto"/>
              <w:bottom w:val="single" w:sz="6" w:space="0" w:color="auto"/>
              <w:right w:val="single" w:sz="6" w:space="0" w:color="auto"/>
            </w:tcBorders>
            <w:shd w:val="clear" w:color="auto" w:fill="auto"/>
            <w:hideMark/>
          </w:tcPr>
          <w:p w:rsidR="00740058" w:rsidRPr="00010044" w:rsidRDefault="00740058" w:rsidP="00A12890">
            <w:pPr>
              <w:tabs>
                <w:tab w:val="left" w:pos="182"/>
              </w:tabs>
              <w:ind w:left="78" w:right="56"/>
              <w:jc w:val="both"/>
              <w:rPr>
                <w:rFonts w:eastAsia="Calibri"/>
                <w:b/>
                <w:iCs/>
              </w:rPr>
            </w:pPr>
            <w:r w:rsidRPr="00010044">
              <w:rPr>
                <w:rFonts w:eastAsia="Calibri"/>
                <w:b/>
                <w:iCs/>
              </w:rPr>
              <w:t>В области духовно-нравственного воспитания:</w:t>
            </w:r>
          </w:p>
          <w:p w:rsidR="00740058" w:rsidRPr="00740058" w:rsidRDefault="00010044" w:rsidP="00A12890">
            <w:pPr>
              <w:ind w:left="78" w:right="56"/>
              <w:jc w:val="both"/>
              <w:rPr>
                <w:rFonts w:eastAsia="Calibri"/>
                <w:iCs/>
              </w:rPr>
            </w:pPr>
            <w:r>
              <w:rPr>
                <w:rFonts w:eastAsia="Calibri"/>
                <w:iCs/>
              </w:rPr>
              <w:t xml:space="preserve">- </w:t>
            </w:r>
            <w:r w:rsidR="00740058" w:rsidRPr="00740058">
              <w:rPr>
                <w:rFonts w:eastAsia="Calibri"/>
                <w:iCs/>
              </w:rPr>
              <w:t xml:space="preserve">сформированность нравственного сознания, этического поведения; </w:t>
            </w:r>
          </w:p>
          <w:p w:rsidR="00740058" w:rsidRPr="00740058" w:rsidRDefault="00740058" w:rsidP="00A12890">
            <w:pPr>
              <w:ind w:left="78" w:right="56"/>
              <w:jc w:val="both"/>
              <w:rPr>
                <w:rFonts w:eastAsia="Calibri"/>
                <w:iCs/>
              </w:rPr>
            </w:pPr>
            <w:r w:rsidRPr="00740058">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740058" w:rsidRPr="00740058" w:rsidRDefault="00740058" w:rsidP="00A12890">
            <w:pPr>
              <w:ind w:left="78" w:right="56"/>
              <w:jc w:val="both"/>
              <w:rPr>
                <w:rFonts w:eastAsia="Calibri"/>
                <w:iCs/>
              </w:rPr>
            </w:pPr>
            <w:r w:rsidRPr="00740058">
              <w:rPr>
                <w:rFonts w:eastAsia="Calibri"/>
                <w:iCs/>
              </w:rPr>
              <w:t xml:space="preserve">- осознание личного вклада в построение устойчивого будущего; </w:t>
            </w:r>
          </w:p>
          <w:p w:rsidR="00740058" w:rsidRPr="00740058" w:rsidRDefault="00740058" w:rsidP="00A12890">
            <w:pPr>
              <w:ind w:left="78" w:right="56"/>
              <w:jc w:val="both"/>
              <w:rPr>
                <w:rFonts w:eastAsia="Calibri"/>
                <w:iCs/>
              </w:rPr>
            </w:pPr>
            <w:r w:rsidRPr="00740058">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Овладение универсальными регулятивными действиями:</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самоорганизация:</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lastRenderedPageBreak/>
              <w:t xml:space="preserve">- давать оценку новым ситуациям; </w:t>
            </w:r>
          </w:p>
          <w:p w:rsidR="00740058" w:rsidRPr="00740058" w:rsidRDefault="00740058" w:rsidP="00A12890">
            <w:pPr>
              <w:ind w:left="78" w:right="56"/>
              <w:jc w:val="both"/>
              <w:rPr>
                <w:rFonts w:eastAsia="Calibri"/>
                <w:iCs/>
              </w:rPr>
            </w:pPr>
            <w:r w:rsidRPr="00740058">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самоконтроль:</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использовать приемы рефлексии для оценки ситуации, выбора верного решения; </w:t>
            </w:r>
          </w:p>
          <w:p w:rsidR="00740058" w:rsidRPr="00740058" w:rsidRDefault="00740058" w:rsidP="00A12890">
            <w:pPr>
              <w:ind w:left="78" w:right="56"/>
              <w:jc w:val="both"/>
              <w:rPr>
                <w:rFonts w:eastAsia="Calibri"/>
                <w:iCs/>
              </w:rPr>
            </w:pPr>
            <w:r w:rsidRPr="00740058">
              <w:rPr>
                <w:rFonts w:eastAsia="Calibri"/>
                <w:iCs/>
              </w:rPr>
              <w:t xml:space="preserve">- уметь оценивать риски и своевременно принимать решения по их снижению; </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эмоциональный интеллект, предполагающий сформированность:</w:t>
            </w:r>
          </w:p>
          <w:p w:rsidR="00740058" w:rsidRPr="00740058" w:rsidRDefault="00010044" w:rsidP="00A12890">
            <w:pPr>
              <w:shd w:val="clear" w:color="auto" w:fill="FFFFFF"/>
              <w:ind w:left="78" w:right="56"/>
              <w:jc w:val="both"/>
              <w:textAlignment w:val="baseline"/>
              <w:rPr>
                <w:rFonts w:eastAsia="Calibri"/>
                <w:iCs/>
              </w:rPr>
            </w:pPr>
            <w:r w:rsidRPr="00740058">
              <w:rPr>
                <w:rFonts w:eastAsia="Calibri"/>
                <w:iCs/>
              </w:rPr>
              <w:t xml:space="preserve">- </w:t>
            </w:r>
            <w:r w:rsidR="00740058" w:rsidRPr="00740058">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40058" w:rsidRPr="00740058" w:rsidRDefault="00740058" w:rsidP="00A12890">
            <w:pPr>
              <w:ind w:left="78" w:right="56"/>
              <w:jc w:val="both"/>
              <w:textAlignment w:val="baseline"/>
            </w:pPr>
            <w:r w:rsidRPr="00740058">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pStyle w:val="paragraph"/>
              <w:spacing w:before="0" w:beforeAutospacing="0" w:after="0" w:afterAutospacing="0"/>
              <w:ind w:left="78" w:right="56"/>
              <w:jc w:val="both"/>
              <w:textAlignment w:val="baseline"/>
            </w:pPr>
            <w:r w:rsidRPr="00740058">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rPr>
                <w:rStyle w:val="eop"/>
                <w:rFonts w:eastAsiaTheme="majorEastAsia"/>
              </w:rPr>
            </w:pPr>
            <w:r w:rsidRPr="00740058">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803435" w:rsidRDefault="00740058" w:rsidP="00A12890">
            <w:pPr>
              <w:ind w:left="78" w:right="56"/>
              <w:textAlignment w:val="baseline"/>
            </w:pPr>
            <w:r w:rsidRPr="00803435">
              <w:lastRenderedPageBreak/>
              <w:t xml:space="preserve">ОК 04 </w:t>
            </w:r>
            <w:r w:rsidR="00E33F95" w:rsidRPr="00C0235A">
              <w:t>Эффективно взаимодействовать и работать в коллективе и команде</w:t>
            </w:r>
          </w:p>
        </w:tc>
        <w:tc>
          <w:tcPr>
            <w:tcW w:w="1662"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A12890">
            <w:pPr>
              <w:ind w:left="78" w:right="56"/>
              <w:jc w:val="both"/>
              <w:rPr>
                <w:rFonts w:eastAsia="Calibri"/>
                <w:iCs/>
              </w:rPr>
            </w:pPr>
            <w:r w:rsidRPr="00740058">
              <w:rPr>
                <w:rFonts w:eastAsia="Calibri"/>
                <w:iCs/>
              </w:rPr>
              <w:t xml:space="preserve">готовность к саморазвитию, самостоятельности и самоопределению; </w:t>
            </w:r>
          </w:p>
          <w:p w:rsidR="00740058" w:rsidRPr="00740058" w:rsidRDefault="00740058"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-овладение навыками учебно-исследовательской, проектной и социальной деятельности; </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Овладение универсальными коммуникативными действиями:</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совместная деятельность:</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понимать и использовать преимущества командной и индивидуальной работы;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w:t>
            </w:r>
            <w:r w:rsidRPr="00740058">
              <w:rPr>
                <w:rFonts w:eastAsia="Calibri"/>
                <w:iCs/>
              </w:rPr>
              <w:lastRenderedPageBreak/>
              <w:t xml:space="preserve">распределять роли с учетом мнений участников обсуждать результаты совместной работы;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координировать и выполнять работу в условиях реального, виртуального и комбинированного взаимодействия; </w:t>
            </w:r>
          </w:p>
          <w:p w:rsidR="00740058" w:rsidRPr="00740058" w:rsidRDefault="00740058" w:rsidP="00A12890">
            <w:pPr>
              <w:ind w:left="78" w:right="56"/>
              <w:jc w:val="both"/>
              <w:rPr>
                <w:rFonts w:eastAsia="Calibri"/>
                <w:iCs/>
              </w:rPr>
            </w:pPr>
            <w:r w:rsidRPr="00740058">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Овладение универсальными регулятивными действиями:</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принятие себя и других людей:</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принимать мотивы и аргументы других людей при анализе результатов деятельности; </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признавать свое право и право других людей на ошибки; </w:t>
            </w:r>
          </w:p>
          <w:p w:rsidR="00740058" w:rsidRPr="00740058" w:rsidRDefault="00740058" w:rsidP="00A12890">
            <w:pPr>
              <w:ind w:left="78" w:right="56"/>
              <w:jc w:val="both"/>
            </w:pPr>
            <w:r w:rsidRPr="00740058">
              <w:rPr>
                <w:rFonts w:eastAsia="Calibri"/>
                <w:iCs/>
              </w:rPr>
              <w:t>- развивать способность понимать мир с позиции другого человека</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pStyle w:val="paragraph"/>
              <w:spacing w:before="0" w:beforeAutospacing="0" w:after="0" w:afterAutospacing="0"/>
              <w:ind w:left="78" w:right="56"/>
              <w:jc w:val="both"/>
              <w:textAlignment w:val="baseline"/>
              <w:rPr>
                <w:rStyle w:val="eop"/>
                <w:rFonts w:eastAsiaTheme="majorEastAsia"/>
              </w:rPr>
            </w:pPr>
            <w:r w:rsidRPr="00740058">
              <w:rPr>
                <w:rStyle w:val="spellingerror"/>
              </w:rPr>
              <w:lastRenderedPageBreak/>
              <w:t>- у</w:t>
            </w:r>
            <w:r w:rsidRPr="00740058">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rPr>
                <w:rStyle w:val="eop"/>
                <w:rFonts w:eastAsiaTheme="majorEastAsia"/>
              </w:rPr>
            </w:pPr>
            <w:r w:rsidRPr="00740058">
              <w:rPr>
                <w:rStyle w:val="spellingerror"/>
              </w:rPr>
              <w:t>- у</w:t>
            </w:r>
            <w:r w:rsidRPr="00740058">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 xml:space="preserve">меть свободно оперировать понятиями: график функции, обратная функция, композиция функций, линейная функция, квадратичная </w:t>
            </w:r>
            <w:r w:rsidRPr="00740058">
              <w:rPr>
                <w:rStyle w:val="normaltextrun"/>
              </w:rPr>
              <w:lastRenderedPageBreak/>
              <w:t>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rPr>
                <w:rStyle w:val="normaltextrun"/>
              </w:rPr>
              <w:t xml:space="preserve">- </w:t>
            </w:r>
            <w:r w:rsidRPr="00740058">
              <w:rPr>
                <w:rStyle w:val="spellingerror"/>
              </w:rPr>
              <w:t>у</w:t>
            </w:r>
            <w:r w:rsidRPr="00740058">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ind w:left="78" w:right="56"/>
              <w:textAlignment w:val="baseline"/>
            </w:pPr>
            <w:r w:rsidRPr="00740058">
              <w:lastRenderedPageBreak/>
              <w:t xml:space="preserve">ОК 05 </w:t>
            </w:r>
            <w:r w:rsidR="00E33F95" w:rsidRPr="00C0235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2" w:type="pct"/>
            <w:tcBorders>
              <w:top w:val="single" w:sz="6" w:space="0" w:color="auto"/>
              <w:left w:val="single" w:sz="6" w:space="0" w:color="auto"/>
              <w:bottom w:val="single" w:sz="6" w:space="0" w:color="auto"/>
              <w:right w:val="single" w:sz="6" w:space="0" w:color="auto"/>
            </w:tcBorders>
            <w:shd w:val="clear" w:color="auto" w:fill="auto"/>
          </w:tcPr>
          <w:p w:rsidR="00740058" w:rsidRPr="00010044" w:rsidRDefault="00740058" w:rsidP="00A12890">
            <w:pPr>
              <w:ind w:left="78" w:right="56"/>
              <w:jc w:val="both"/>
              <w:rPr>
                <w:rFonts w:eastAsia="Calibri"/>
                <w:b/>
                <w:iCs/>
              </w:rPr>
            </w:pPr>
            <w:r w:rsidRPr="00010044">
              <w:rPr>
                <w:rFonts w:eastAsia="Calibri"/>
                <w:b/>
                <w:iCs/>
              </w:rPr>
              <w:t>В области эстетического воспитания:</w:t>
            </w:r>
          </w:p>
          <w:p w:rsidR="00740058" w:rsidRPr="00740058" w:rsidRDefault="00740058" w:rsidP="00A12890">
            <w:pPr>
              <w:ind w:left="78" w:right="56"/>
              <w:jc w:val="both"/>
              <w:rPr>
                <w:rFonts w:eastAsia="Calibri"/>
                <w:iCs/>
              </w:rPr>
            </w:pPr>
            <w:r w:rsidRPr="00740058">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740058" w:rsidRPr="00740058" w:rsidRDefault="00740058" w:rsidP="00A12890">
            <w:pPr>
              <w:ind w:left="78" w:right="56"/>
              <w:jc w:val="both"/>
              <w:rPr>
                <w:rFonts w:eastAsia="Calibri"/>
                <w:iCs/>
              </w:rPr>
            </w:pPr>
            <w:r w:rsidRPr="00740058">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40058" w:rsidRPr="00740058" w:rsidRDefault="00740058" w:rsidP="00A12890">
            <w:pPr>
              <w:ind w:left="78" w:right="56"/>
              <w:jc w:val="both"/>
              <w:rPr>
                <w:rFonts w:eastAsia="Calibri"/>
                <w:iCs/>
              </w:rPr>
            </w:pPr>
            <w:r w:rsidRPr="00740058">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740058" w:rsidRPr="00740058" w:rsidRDefault="00740058" w:rsidP="00A12890">
            <w:pPr>
              <w:ind w:left="78" w:right="56"/>
              <w:jc w:val="both"/>
              <w:rPr>
                <w:rFonts w:eastAsia="Calibri"/>
                <w:iCs/>
              </w:rPr>
            </w:pPr>
            <w:r w:rsidRPr="00740058">
              <w:rPr>
                <w:rFonts w:eastAsia="Calibri"/>
                <w:iCs/>
              </w:rPr>
              <w:t xml:space="preserve">- готовность к самовыражению в разных видах искусства, стремление проявлять качества творческой личности; </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t>Овладение универсальными коммуникативными действиями:</w:t>
            </w:r>
          </w:p>
          <w:p w:rsidR="00740058" w:rsidRPr="00010044" w:rsidRDefault="00740058" w:rsidP="00A12890">
            <w:pPr>
              <w:shd w:val="clear" w:color="auto" w:fill="FFFFFF"/>
              <w:ind w:left="78" w:right="56"/>
              <w:jc w:val="both"/>
              <w:textAlignment w:val="baseline"/>
              <w:rPr>
                <w:rFonts w:eastAsia="Calibri"/>
                <w:b/>
                <w:iCs/>
              </w:rPr>
            </w:pPr>
            <w:r w:rsidRPr="00010044">
              <w:rPr>
                <w:rFonts w:eastAsia="Calibri"/>
                <w:b/>
                <w:iCs/>
              </w:rPr>
              <w:lastRenderedPageBreak/>
              <w:t>общение:</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осуществлять коммуникации во всех сферах жизни;</w:t>
            </w:r>
          </w:p>
          <w:p w:rsidR="00740058" w:rsidRPr="00740058" w:rsidRDefault="00740058" w:rsidP="00A12890">
            <w:pPr>
              <w:shd w:val="clear" w:color="auto" w:fill="FFFFFF"/>
              <w:ind w:left="78" w:right="56"/>
              <w:jc w:val="both"/>
              <w:textAlignment w:val="baseline"/>
              <w:rPr>
                <w:rFonts w:eastAsia="Calibri"/>
                <w:iCs/>
              </w:rPr>
            </w:pPr>
            <w:r w:rsidRPr="00740058">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740058" w:rsidRPr="00740058" w:rsidRDefault="00740058" w:rsidP="00A12890">
            <w:pPr>
              <w:pStyle w:val="dt-p"/>
              <w:shd w:val="clear" w:color="auto" w:fill="FFFFFF"/>
              <w:spacing w:before="0" w:beforeAutospacing="0" w:after="0" w:afterAutospacing="0"/>
              <w:ind w:left="78" w:right="56"/>
              <w:jc w:val="both"/>
              <w:textAlignment w:val="baseline"/>
            </w:pPr>
            <w:r w:rsidRPr="00740058">
              <w:rPr>
                <w:rFonts w:eastAsia="Calibri"/>
                <w:iCs/>
                <w:lang w:eastAsia="en-US"/>
              </w:rPr>
              <w:t>- развернуто и логично излагать свою точку зрения с использованием языковых средств</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pStyle w:val="paragraph"/>
              <w:spacing w:before="0" w:beforeAutospacing="0" w:after="0" w:afterAutospacing="0"/>
              <w:ind w:left="78" w:right="56"/>
              <w:jc w:val="both"/>
              <w:textAlignment w:val="baseline"/>
            </w:pPr>
            <w:r w:rsidRPr="00740058">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rPr>
                <w:rStyle w:val="normaltextrun"/>
              </w:rPr>
            </w:pPr>
            <w:r w:rsidRPr="00740058">
              <w:rPr>
                <w:rStyle w:val="spellingerror"/>
              </w:rPr>
              <w:t>- у</w:t>
            </w:r>
            <w:r w:rsidRPr="00740058">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740058" w:rsidRPr="00740058" w:rsidRDefault="00740058" w:rsidP="00A12890">
            <w:pPr>
              <w:pStyle w:val="paragraph"/>
              <w:spacing w:before="0" w:beforeAutospacing="0" w:after="0" w:afterAutospacing="0"/>
              <w:ind w:left="78" w:right="56"/>
              <w:jc w:val="both"/>
              <w:textAlignment w:val="baseline"/>
              <w:rPr>
                <w:i/>
              </w:rPr>
            </w:pPr>
            <w:r w:rsidRPr="00740058">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ind w:left="78" w:right="56"/>
              <w:textAlignment w:val="baseline"/>
            </w:pPr>
            <w:r w:rsidRPr="00740058">
              <w:lastRenderedPageBreak/>
              <w:t xml:space="preserve">ОК 06 </w:t>
            </w:r>
            <w:r w:rsidR="00E33F95" w:rsidRPr="00C0235A">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62"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A12890">
            <w:pPr>
              <w:ind w:left="78" w:right="56"/>
              <w:jc w:val="both"/>
              <w:rPr>
                <w:rFonts w:eastAsia="Calibri"/>
                <w:iCs/>
              </w:rPr>
            </w:pPr>
            <w:r w:rsidRPr="00740058">
              <w:rPr>
                <w:rFonts w:eastAsia="Calibri"/>
                <w:iCs/>
              </w:rPr>
              <w:t xml:space="preserve">- осознание обучающимися российской гражданской идентичности; </w:t>
            </w:r>
          </w:p>
          <w:p w:rsidR="00740058" w:rsidRPr="00740058" w:rsidRDefault="00740058" w:rsidP="00A12890">
            <w:pPr>
              <w:ind w:left="78" w:right="56"/>
              <w:jc w:val="both"/>
              <w:rPr>
                <w:rFonts w:eastAsia="Calibri"/>
                <w:iCs/>
              </w:rPr>
            </w:pPr>
            <w:r w:rsidRPr="00740058">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740058" w:rsidRPr="00010044" w:rsidRDefault="00740058" w:rsidP="00A12890">
            <w:pPr>
              <w:ind w:left="78" w:right="56"/>
              <w:jc w:val="both"/>
              <w:rPr>
                <w:rFonts w:eastAsia="Calibri"/>
                <w:b/>
                <w:iCs/>
              </w:rPr>
            </w:pPr>
            <w:r w:rsidRPr="00010044">
              <w:rPr>
                <w:rFonts w:eastAsia="Calibri"/>
                <w:b/>
                <w:iCs/>
              </w:rPr>
              <w:t>В части гражданского воспитания:</w:t>
            </w:r>
          </w:p>
          <w:p w:rsidR="00740058" w:rsidRPr="00740058" w:rsidRDefault="00740058" w:rsidP="00A12890">
            <w:pPr>
              <w:ind w:left="78" w:right="56"/>
              <w:jc w:val="both"/>
              <w:rPr>
                <w:rFonts w:eastAsia="Calibri"/>
                <w:iCs/>
              </w:rPr>
            </w:pPr>
            <w:r w:rsidRPr="00740058">
              <w:rPr>
                <w:rFonts w:eastAsia="Calibri"/>
                <w:iCs/>
              </w:rPr>
              <w:t>- осознание своих конституционных прав и обязанностей, уважение закона и правопорядка;</w:t>
            </w:r>
          </w:p>
          <w:p w:rsidR="00740058" w:rsidRPr="00740058" w:rsidRDefault="00740058" w:rsidP="00A12890">
            <w:pPr>
              <w:ind w:left="78" w:right="56"/>
              <w:jc w:val="both"/>
              <w:rPr>
                <w:rFonts w:eastAsia="Calibri"/>
                <w:iCs/>
              </w:rPr>
            </w:pPr>
            <w:r w:rsidRPr="00740058">
              <w:rPr>
                <w:rFonts w:eastAsia="Calibri"/>
                <w:iCs/>
              </w:rPr>
              <w:t xml:space="preserve">- принятие традиционных национальных, общечеловеческих гуманистических и демократических ценностей; </w:t>
            </w:r>
          </w:p>
          <w:p w:rsidR="00740058" w:rsidRPr="00740058" w:rsidRDefault="00740058" w:rsidP="00A12890">
            <w:pPr>
              <w:ind w:left="78" w:right="56"/>
              <w:jc w:val="both"/>
              <w:rPr>
                <w:rFonts w:eastAsia="Calibri"/>
                <w:iCs/>
              </w:rPr>
            </w:pPr>
            <w:r w:rsidRPr="00740058">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740058" w:rsidRPr="00740058" w:rsidRDefault="00740058" w:rsidP="00A12890">
            <w:pPr>
              <w:ind w:left="78" w:right="56"/>
              <w:jc w:val="both"/>
              <w:rPr>
                <w:rFonts w:eastAsia="Calibri"/>
                <w:iCs/>
              </w:rPr>
            </w:pPr>
            <w:r w:rsidRPr="00740058">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740058" w:rsidRPr="00740058" w:rsidRDefault="00740058" w:rsidP="00A12890">
            <w:pPr>
              <w:tabs>
                <w:tab w:val="left" w:pos="419"/>
              </w:tabs>
              <w:ind w:left="78" w:right="56"/>
              <w:jc w:val="both"/>
              <w:rPr>
                <w:rFonts w:eastAsia="Calibri"/>
                <w:iCs/>
              </w:rPr>
            </w:pPr>
            <w:r w:rsidRPr="00740058">
              <w:rPr>
                <w:rFonts w:eastAsia="Calibri"/>
                <w:iCs/>
              </w:rPr>
              <w:lastRenderedPageBreak/>
              <w:t xml:space="preserve">- умение взаимодействовать с социальными институтами в соответствии с их функциями и назначением; </w:t>
            </w:r>
          </w:p>
          <w:p w:rsidR="00740058" w:rsidRPr="00740058" w:rsidRDefault="00740058" w:rsidP="00A12890">
            <w:pPr>
              <w:ind w:left="78" w:right="56"/>
              <w:jc w:val="both"/>
              <w:rPr>
                <w:rFonts w:eastAsia="Calibri"/>
                <w:iCs/>
              </w:rPr>
            </w:pPr>
            <w:r w:rsidRPr="00740058">
              <w:rPr>
                <w:rFonts w:eastAsia="Calibri"/>
                <w:iCs/>
              </w:rPr>
              <w:t xml:space="preserve">- готовность к гуманитарной и волонтерской деятельности; </w:t>
            </w:r>
          </w:p>
          <w:p w:rsidR="00740058" w:rsidRPr="00740058" w:rsidRDefault="00740058" w:rsidP="00A12890">
            <w:pPr>
              <w:ind w:left="78" w:right="56"/>
              <w:jc w:val="both"/>
              <w:rPr>
                <w:rFonts w:eastAsia="Calibri"/>
                <w:iCs/>
              </w:rPr>
            </w:pPr>
            <w:r w:rsidRPr="00740058">
              <w:rPr>
                <w:rFonts w:eastAsia="Calibri"/>
                <w:iCs/>
              </w:rPr>
              <w:t>патриотического воспитания:</w:t>
            </w:r>
          </w:p>
          <w:p w:rsidR="00740058" w:rsidRPr="00740058" w:rsidRDefault="00740058" w:rsidP="00A12890">
            <w:pPr>
              <w:ind w:left="78" w:right="56"/>
              <w:jc w:val="both"/>
              <w:rPr>
                <w:rFonts w:eastAsia="Calibri"/>
                <w:iCs/>
              </w:rPr>
            </w:pPr>
            <w:r w:rsidRPr="00740058">
              <w:rPr>
                <w:rFonts w:eastAsia="Calibri"/>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40058" w:rsidRPr="00740058" w:rsidRDefault="00740058" w:rsidP="00A12890">
            <w:pPr>
              <w:ind w:left="78" w:right="56"/>
              <w:jc w:val="both"/>
              <w:rPr>
                <w:rFonts w:eastAsia="Calibri"/>
                <w:iCs/>
              </w:rPr>
            </w:pPr>
            <w:r w:rsidRPr="00740058">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740058" w:rsidRPr="00740058" w:rsidRDefault="00740058" w:rsidP="00A12890">
            <w:pPr>
              <w:ind w:left="78" w:right="56"/>
              <w:jc w:val="both"/>
              <w:rPr>
                <w:rFonts w:eastAsia="Calibri"/>
                <w:iCs/>
              </w:rPr>
            </w:pPr>
            <w:r w:rsidRPr="00740058">
              <w:rPr>
                <w:rFonts w:eastAsia="Calibri"/>
                <w:iCs/>
              </w:rPr>
              <w:t xml:space="preserve">- идейная убежденность, готовность к служению и защите Отечества, ответственность за его судьбу; </w:t>
            </w:r>
          </w:p>
          <w:p w:rsidR="00740058" w:rsidRPr="00740058" w:rsidRDefault="00740058" w:rsidP="00A12890">
            <w:pPr>
              <w:ind w:left="78" w:right="56"/>
              <w:jc w:val="both"/>
              <w:rPr>
                <w:rFonts w:eastAsia="Calibri"/>
                <w:iCs/>
              </w:rPr>
            </w:pPr>
            <w:r w:rsidRPr="00740058">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740058" w:rsidRPr="00740058" w:rsidRDefault="00740058"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740058" w:rsidRPr="00740058" w:rsidRDefault="00740058" w:rsidP="00A12890">
            <w:pPr>
              <w:pStyle w:val="dt-p"/>
              <w:shd w:val="clear" w:color="auto" w:fill="FFFFFF"/>
              <w:spacing w:before="0" w:beforeAutospacing="0" w:after="0" w:afterAutospacing="0"/>
              <w:ind w:left="78" w:right="56"/>
              <w:textAlignment w:val="baseline"/>
            </w:pPr>
            <w:r w:rsidRPr="00740058">
              <w:rPr>
                <w:rFonts w:eastAsia="Calibri"/>
                <w:iCs/>
                <w:lang w:eastAsia="en-US"/>
              </w:rPr>
              <w:t>- овладение навыками учебно-исследовательской, проектной и социальной деятельности</w:t>
            </w:r>
          </w:p>
        </w:tc>
        <w:tc>
          <w:tcPr>
            <w:tcW w:w="2519"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40058" w:rsidRPr="00740058" w:rsidRDefault="00740058" w:rsidP="00A12890">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40058" w:rsidRPr="00740058" w:rsidRDefault="00740058" w:rsidP="00A12890">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740058" w:rsidRPr="00740058" w:rsidTr="00033FBE">
        <w:trPr>
          <w:trHeight w:val="20"/>
        </w:trPr>
        <w:tc>
          <w:tcPr>
            <w:tcW w:w="8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ind w:left="78" w:right="56"/>
              <w:textAlignment w:val="baseline"/>
            </w:pPr>
            <w:r w:rsidRPr="00740058">
              <w:lastRenderedPageBreak/>
              <w:t xml:space="preserve">ОК 07 </w:t>
            </w:r>
            <w:r w:rsidR="00E33F95" w:rsidRPr="00C0235A">
              <w:t xml:space="preserve">Содействовать сохранению </w:t>
            </w:r>
            <w:r w:rsidR="00E33F95" w:rsidRPr="00C0235A">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2"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ind w:left="78" w:right="56"/>
              <w:jc w:val="both"/>
            </w:pPr>
            <w:r w:rsidRPr="00740058">
              <w:lastRenderedPageBreak/>
              <w:t>- не принимать действия, приносящие вред окружающей среде;</w:t>
            </w:r>
          </w:p>
          <w:p w:rsidR="00740058" w:rsidRPr="00740058" w:rsidRDefault="00740058" w:rsidP="00A12890">
            <w:pPr>
              <w:ind w:left="78" w:right="56"/>
              <w:jc w:val="both"/>
            </w:pPr>
            <w:r w:rsidRPr="00740058">
              <w:lastRenderedPageBreak/>
              <w:t>- уметь прогнозировать неблагоприятные экологические последствия предпринимаемых действий, предотвращать их;</w:t>
            </w:r>
          </w:p>
          <w:p w:rsidR="00740058" w:rsidRPr="00740058" w:rsidRDefault="00740058" w:rsidP="00A12890">
            <w:pPr>
              <w:ind w:left="78" w:right="56"/>
              <w:jc w:val="both"/>
            </w:pPr>
            <w:r w:rsidRPr="00740058">
              <w:t>- расширить опыт деятельности экологической направленности;</w:t>
            </w:r>
          </w:p>
          <w:p w:rsidR="00740058" w:rsidRPr="00740058" w:rsidRDefault="00740058" w:rsidP="00A12890">
            <w:pPr>
              <w:ind w:left="78" w:right="56"/>
              <w:jc w:val="both"/>
            </w:pPr>
            <w:r w:rsidRPr="00740058">
              <w:t>- разрабатывать план решения проблемы с учетом анализа имеющихся материальных и нематериальных ресурсов;</w:t>
            </w:r>
          </w:p>
          <w:p w:rsidR="00740058" w:rsidRPr="00740058" w:rsidRDefault="00740058" w:rsidP="00A12890">
            <w:pPr>
              <w:ind w:left="78" w:right="56"/>
              <w:jc w:val="both"/>
            </w:pPr>
            <w:r w:rsidRPr="00740058">
              <w:t>- осуществлять целенаправленный поиск переноса средств и способов действия в профессиональную среду;</w:t>
            </w:r>
          </w:p>
          <w:p w:rsidR="00740058" w:rsidRPr="00740058" w:rsidRDefault="00740058" w:rsidP="00A12890">
            <w:pPr>
              <w:ind w:left="78" w:right="56"/>
              <w:jc w:val="both"/>
              <w:textAlignment w:val="baseline"/>
            </w:pPr>
            <w:r w:rsidRPr="00740058">
              <w:t>- уметь переносить знания в познавательную и практическую области жизнедеятельности;</w:t>
            </w:r>
          </w:p>
          <w:p w:rsidR="00740058" w:rsidRPr="00740058" w:rsidRDefault="00740058" w:rsidP="00A12890">
            <w:pPr>
              <w:ind w:left="78" w:right="56"/>
              <w:jc w:val="both"/>
              <w:textAlignment w:val="baseline"/>
            </w:pPr>
            <w:r w:rsidRPr="00740058">
              <w:t>- предлагать новые проекты, оценивать идеи с позиции новизны, оригинальности, практической значимости;</w:t>
            </w:r>
          </w:p>
          <w:p w:rsidR="00740058" w:rsidRPr="00740058" w:rsidRDefault="00740058" w:rsidP="00A12890">
            <w:pPr>
              <w:ind w:left="78" w:right="56"/>
              <w:jc w:val="both"/>
              <w:textAlignment w:val="baseline"/>
            </w:pPr>
            <w:r w:rsidRPr="00740058">
              <w:t>- давать оценку новым ситуациям, вносить коррективы в деятельность, оценивать соответствие результатов целям</w:t>
            </w:r>
          </w:p>
        </w:tc>
        <w:tc>
          <w:tcPr>
            <w:tcW w:w="2519"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A12890">
            <w:pPr>
              <w:pStyle w:val="paragraph"/>
              <w:spacing w:before="0" w:beforeAutospacing="0" w:after="0" w:afterAutospacing="0"/>
              <w:ind w:left="78" w:right="56"/>
              <w:jc w:val="both"/>
              <w:textAlignment w:val="baseline"/>
            </w:pPr>
            <w:r w:rsidRPr="00740058">
              <w:rPr>
                <w:rStyle w:val="spellingerror"/>
              </w:rPr>
              <w:lastRenderedPageBreak/>
              <w:t>- у</w:t>
            </w:r>
            <w:r w:rsidRPr="00740058">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w:t>
            </w:r>
            <w:r w:rsidRPr="00740058">
              <w:rPr>
                <w:rStyle w:val="normaltextrun"/>
              </w:rPr>
              <w:lastRenderedPageBreak/>
              <w:t>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t>- у</w:t>
            </w:r>
            <w:r w:rsidRPr="00740058">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40058">
              <w:rPr>
                <w:rStyle w:val="eop"/>
                <w:rFonts w:eastAsiaTheme="majorEastAsia"/>
              </w:rPr>
              <w:t> </w:t>
            </w:r>
          </w:p>
          <w:p w:rsidR="00740058" w:rsidRPr="00740058" w:rsidRDefault="00740058" w:rsidP="00A12890">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033FBE" w:rsidRPr="00740058" w:rsidTr="00033FBE">
        <w:trPr>
          <w:trHeight w:val="20"/>
        </w:trPr>
        <w:tc>
          <w:tcPr>
            <w:tcW w:w="819" w:type="pct"/>
            <w:tcBorders>
              <w:top w:val="single" w:sz="6" w:space="0" w:color="auto"/>
              <w:left w:val="single" w:sz="6" w:space="0" w:color="auto"/>
              <w:right w:val="single" w:sz="6" w:space="0" w:color="auto"/>
            </w:tcBorders>
            <w:shd w:val="clear" w:color="auto" w:fill="auto"/>
          </w:tcPr>
          <w:p w:rsidR="00033FBE" w:rsidRPr="00033FBE" w:rsidRDefault="00B1559E" w:rsidP="00B1559E">
            <w:pPr>
              <w:ind w:left="78" w:right="56"/>
              <w:textAlignment w:val="baseline"/>
            </w:pPr>
            <w:r w:rsidRPr="00541DF4">
              <w:lastRenderedPageBreak/>
              <w:t>ПК 1.4 Применять модели управления и методы анализа и регулирования запасами</w:t>
            </w:r>
          </w:p>
          <w:p w:rsidR="00033FBE" w:rsidRDefault="00B1559E" w:rsidP="00B1559E">
            <w:pPr>
              <w:autoSpaceDE w:val="0"/>
              <w:autoSpaceDN w:val="0"/>
              <w:adjustRightInd w:val="0"/>
              <w:ind w:left="78"/>
              <w:jc w:val="both"/>
            </w:pPr>
            <w:r w:rsidRPr="00541DF4">
              <w:t>ПК 2.2. Рассчитывать и анализировать логистические издержки в производстве и распределении.</w:t>
            </w:r>
          </w:p>
          <w:p w:rsidR="00B1559E" w:rsidRDefault="00B1559E" w:rsidP="00B1559E">
            <w:pPr>
              <w:autoSpaceDE w:val="0"/>
              <w:autoSpaceDN w:val="0"/>
              <w:adjustRightInd w:val="0"/>
              <w:ind w:left="78"/>
            </w:pPr>
            <w:r w:rsidRPr="00541DF4">
              <w:t>ПК 3.1. Планировать, подготавливать и осуществлять процесс перевозки грузов.</w:t>
            </w:r>
          </w:p>
          <w:p w:rsidR="00B1559E" w:rsidRPr="00541DF4" w:rsidRDefault="00B1559E" w:rsidP="00B1559E">
            <w:pPr>
              <w:autoSpaceDE w:val="0"/>
              <w:autoSpaceDN w:val="0"/>
              <w:adjustRightInd w:val="0"/>
              <w:ind w:left="78"/>
            </w:pPr>
            <w:r w:rsidRPr="00541DF4">
              <w:t xml:space="preserve">ПК 4.2. Владеть методологией оценки эффективности </w:t>
            </w:r>
            <w:r w:rsidRPr="00541DF4">
              <w:lastRenderedPageBreak/>
              <w:t>функционирования элементов логистической системы.</w:t>
            </w:r>
          </w:p>
          <w:p w:rsidR="00B1559E" w:rsidRPr="00033FBE" w:rsidRDefault="00B1559E" w:rsidP="00A12890">
            <w:pPr>
              <w:autoSpaceDE w:val="0"/>
              <w:autoSpaceDN w:val="0"/>
              <w:adjustRightInd w:val="0"/>
              <w:ind w:left="99"/>
              <w:jc w:val="both"/>
              <w:rPr>
                <w:b/>
                <w:i/>
              </w:rPr>
            </w:pPr>
          </w:p>
        </w:tc>
        <w:tc>
          <w:tcPr>
            <w:tcW w:w="1662" w:type="pct"/>
            <w:tcBorders>
              <w:top w:val="single" w:sz="6" w:space="0" w:color="auto"/>
              <w:left w:val="single" w:sz="6" w:space="0" w:color="auto"/>
              <w:right w:val="single" w:sz="6" w:space="0" w:color="auto"/>
            </w:tcBorders>
            <w:shd w:val="clear" w:color="auto" w:fill="auto"/>
          </w:tcPr>
          <w:p w:rsidR="00033FBE" w:rsidRPr="00740058" w:rsidRDefault="00033FBE" w:rsidP="00A12890">
            <w:pPr>
              <w:ind w:left="78" w:right="56"/>
              <w:jc w:val="both"/>
              <w:rPr>
                <w:rFonts w:eastAsia="Calibri"/>
                <w:iCs/>
              </w:rPr>
            </w:pPr>
            <w:r w:rsidRPr="00740058">
              <w:rPr>
                <w:rFonts w:eastAsia="Calibri"/>
                <w:iCs/>
              </w:rPr>
              <w:lastRenderedPageBreak/>
              <w:t xml:space="preserve">- готовность к труду, осознание ценности мастерства, трудолюбие; </w:t>
            </w:r>
          </w:p>
          <w:p w:rsidR="00033FBE" w:rsidRPr="00740058" w:rsidRDefault="00033FBE" w:rsidP="00A12890">
            <w:pPr>
              <w:ind w:left="78" w:right="56"/>
              <w:jc w:val="both"/>
              <w:rPr>
                <w:rFonts w:eastAsia="Calibri"/>
                <w:iCs/>
              </w:rPr>
            </w:pPr>
            <w:r w:rsidRPr="00740058">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33FBE" w:rsidRPr="00740058" w:rsidRDefault="00033FBE" w:rsidP="00A12890">
            <w:pPr>
              <w:ind w:left="78" w:right="56"/>
              <w:jc w:val="both"/>
              <w:rPr>
                <w:rFonts w:eastAsia="Calibri"/>
                <w:iCs/>
              </w:rPr>
            </w:pPr>
            <w:r w:rsidRPr="00740058">
              <w:rPr>
                <w:rFonts w:eastAsia="Calibri"/>
                <w:iCs/>
              </w:rPr>
              <w:t xml:space="preserve">- интерес к различным сферам профессиональной деятельности, </w:t>
            </w:r>
          </w:p>
          <w:p w:rsidR="00033FBE" w:rsidRPr="00010044" w:rsidRDefault="00033FBE" w:rsidP="00A12890">
            <w:pPr>
              <w:ind w:left="78" w:right="56"/>
              <w:jc w:val="both"/>
              <w:rPr>
                <w:rFonts w:eastAsia="Calibri"/>
                <w:b/>
                <w:iCs/>
              </w:rPr>
            </w:pPr>
            <w:r w:rsidRPr="00010044">
              <w:rPr>
                <w:rFonts w:eastAsia="Calibri"/>
                <w:b/>
                <w:iCs/>
              </w:rPr>
              <w:t>Овладение универсальными учебными познавательными действиями:</w:t>
            </w:r>
          </w:p>
          <w:p w:rsidR="00033FBE" w:rsidRPr="00010044" w:rsidRDefault="00033FBE" w:rsidP="00A12890">
            <w:pPr>
              <w:ind w:left="78" w:right="56"/>
              <w:jc w:val="both"/>
              <w:rPr>
                <w:rFonts w:eastAsia="Calibri"/>
                <w:b/>
                <w:iCs/>
              </w:rPr>
            </w:pPr>
            <w:r w:rsidRPr="00010044">
              <w:rPr>
                <w:rFonts w:eastAsia="Calibri"/>
                <w:b/>
                <w:iCs/>
              </w:rPr>
              <w:t>базовые логические действия:</w:t>
            </w:r>
          </w:p>
          <w:p w:rsidR="00033FBE" w:rsidRPr="00740058" w:rsidRDefault="00033FBE" w:rsidP="00A12890">
            <w:pPr>
              <w:ind w:left="78" w:right="56"/>
              <w:jc w:val="both"/>
              <w:rPr>
                <w:rFonts w:eastAsia="Calibri"/>
                <w:iCs/>
              </w:rPr>
            </w:pPr>
            <w:r w:rsidRPr="00740058">
              <w:rPr>
                <w:rFonts w:eastAsia="Calibri"/>
                <w:iCs/>
              </w:rPr>
              <w:t xml:space="preserve">- самостоятельно формулировать и актуализировать проблему, рассматривать ее всесторонне;  </w:t>
            </w:r>
          </w:p>
          <w:p w:rsidR="00033FBE" w:rsidRPr="00740058" w:rsidRDefault="00033FBE"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устанавливать существенный признак или основания для сравнения, классификации и обобщения;  </w:t>
            </w:r>
          </w:p>
          <w:p w:rsidR="00033FBE" w:rsidRPr="00740058" w:rsidRDefault="00033FBE"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lastRenderedPageBreak/>
              <w:t>- определять цели деятельности, задавать параметры и критерии их достижения;</w:t>
            </w:r>
          </w:p>
          <w:p w:rsidR="00033FBE" w:rsidRPr="00740058" w:rsidRDefault="00033FBE"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выявлять закономерности и противоречия в рассматриваемых явлениях;  </w:t>
            </w:r>
          </w:p>
          <w:p w:rsidR="00033FBE" w:rsidRPr="00740058" w:rsidRDefault="00033FBE" w:rsidP="00A12890">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033FBE" w:rsidRPr="00740058" w:rsidRDefault="00033FBE" w:rsidP="00A12890">
            <w:pPr>
              <w:ind w:left="78" w:right="56"/>
              <w:jc w:val="both"/>
              <w:rPr>
                <w:rFonts w:eastAsia="Calibri"/>
                <w:iCs/>
              </w:rPr>
            </w:pPr>
            <w:r w:rsidRPr="00740058">
              <w:rPr>
                <w:rFonts w:eastAsia="Calibri"/>
                <w:iCs/>
              </w:rPr>
              <w:t xml:space="preserve">- развивать креативное мышление при решении жизненных проблем </w:t>
            </w:r>
          </w:p>
          <w:p w:rsidR="00033FBE" w:rsidRPr="00010044" w:rsidRDefault="00033FBE" w:rsidP="00A12890">
            <w:pPr>
              <w:ind w:left="78" w:right="56"/>
              <w:jc w:val="both"/>
              <w:rPr>
                <w:rFonts w:eastAsia="Calibri"/>
                <w:b/>
                <w:iCs/>
              </w:rPr>
            </w:pPr>
            <w:r w:rsidRPr="00010044">
              <w:rPr>
                <w:rFonts w:eastAsia="Calibri"/>
                <w:b/>
                <w:iCs/>
              </w:rPr>
              <w:t>базовые исследовательские действия:</w:t>
            </w:r>
          </w:p>
          <w:p w:rsidR="00033FBE" w:rsidRPr="00740058" w:rsidRDefault="00033FBE" w:rsidP="00A12890">
            <w:pPr>
              <w:shd w:val="clear" w:color="auto" w:fill="FFFFFF"/>
              <w:ind w:left="78" w:right="56"/>
              <w:jc w:val="both"/>
              <w:textAlignment w:val="baseline"/>
              <w:rPr>
                <w:rFonts w:eastAsia="Calibri"/>
                <w:iCs/>
              </w:rPr>
            </w:pPr>
            <w:r w:rsidRPr="00740058">
              <w:rPr>
                <w:rFonts w:eastAsia="Calibri"/>
                <w:iCs/>
              </w:rPr>
              <w:t xml:space="preserve">- владеть навыками учебно-исследовательской и проектной деятельности, навыками разрешения проблем; </w:t>
            </w:r>
          </w:p>
          <w:p w:rsidR="00033FBE" w:rsidRPr="00740058" w:rsidRDefault="00033FBE" w:rsidP="00A12890">
            <w:pPr>
              <w:shd w:val="clear" w:color="auto" w:fill="FFFFFF"/>
              <w:ind w:left="78" w:right="56"/>
              <w:jc w:val="both"/>
              <w:textAlignment w:val="baseline"/>
              <w:rPr>
                <w:rFonts w:eastAsia="Calibri"/>
                <w:iCs/>
              </w:rPr>
            </w:pPr>
            <w:r w:rsidRPr="00740058">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33FBE" w:rsidRPr="00740058" w:rsidRDefault="00033FBE" w:rsidP="00A12890">
            <w:pPr>
              <w:shd w:val="clear" w:color="auto" w:fill="FFFFFF"/>
              <w:ind w:left="78" w:right="56"/>
              <w:jc w:val="both"/>
              <w:textAlignment w:val="baseline"/>
              <w:rPr>
                <w:rFonts w:eastAsia="Calibri"/>
                <w:iCs/>
              </w:rPr>
            </w:pPr>
            <w:r w:rsidRPr="00740058">
              <w:rPr>
                <w:rFonts w:eastAsia="Calibri"/>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33FBE" w:rsidRPr="00740058" w:rsidRDefault="00033FBE" w:rsidP="00A12890">
            <w:pPr>
              <w:shd w:val="clear" w:color="auto" w:fill="FFFFFF"/>
              <w:ind w:left="78" w:right="56"/>
              <w:jc w:val="both"/>
              <w:textAlignment w:val="baseline"/>
              <w:rPr>
                <w:rFonts w:eastAsia="Calibri"/>
                <w:iCs/>
              </w:rPr>
            </w:pPr>
            <w:r w:rsidRPr="00740058">
              <w:rPr>
                <w:rFonts w:eastAsia="Calibri"/>
                <w:iCs/>
              </w:rPr>
              <w:t>-- уметь переносить знания в познавательную и практическую области жизнедеятельности;</w:t>
            </w:r>
          </w:p>
          <w:p w:rsidR="00033FBE" w:rsidRPr="00740058" w:rsidRDefault="00033FBE" w:rsidP="00A12890">
            <w:pPr>
              <w:shd w:val="clear" w:color="auto" w:fill="FFFFFF"/>
              <w:ind w:left="78" w:right="56"/>
              <w:jc w:val="both"/>
              <w:textAlignment w:val="baseline"/>
              <w:rPr>
                <w:rFonts w:eastAsia="Calibri"/>
                <w:iCs/>
              </w:rPr>
            </w:pPr>
            <w:r w:rsidRPr="00740058">
              <w:rPr>
                <w:rFonts w:eastAsia="Calibri"/>
                <w:iCs/>
              </w:rPr>
              <w:t xml:space="preserve">- уметь интегрировать знания из разных предметных областей; </w:t>
            </w:r>
          </w:p>
          <w:p w:rsidR="00033FBE" w:rsidRPr="00740058" w:rsidRDefault="00033FBE" w:rsidP="00A12890">
            <w:pPr>
              <w:shd w:val="clear" w:color="auto" w:fill="FFFFFF"/>
              <w:ind w:left="78" w:right="56"/>
              <w:jc w:val="both"/>
              <w:textAlignment w:val="baseline"/>
              <w:rPr>
                <w:rFonts w:eastAsia="Calibri"/>
                <w:iCs/>
              </w:rPr>
            </w:pPr>
            <w:r w:rsidRPr="00740058">
              <w:rPr>
                <w:rFonts w:eastAsia="Calibri"/>
                <w:iCs/>
              </w:rPr>
              <w:t xml:space="preserve">- выдвигать новые идеи, предлагать оригинальные подходы и решения; </w:t>
            </w:r>
          </w:p>
          <w:p w:rsidR="00033FBE" w:rsidRPr="00740058" w:rsidRDefault="00033FBE" w:rsidP="00A12890">
            <w:pPr>
              <w:ind w:left="78" w:right="56"/>
              <w:jc w:val="both"/>
            </w:pPr>
            <w:r w:rsidRPr="00740058">
              <w:rPr>
                <w:rFonts w:eastAsia="Calibri"/>
                <w:iCs/>
              </w:rPr>
              <w:t>и способность их использования в познавательной и социальной практике</w:t>
            </w:r>
          </w:p>
        </w:tc>
        <w:tc>
          <w:tcPr>
            <w:tcW w:w="2519" w:type="pct"/>
            <w:tcBorders>
              <w:top w:val="single" w:sz="6" w:space="0" w:color="auto"/>
              <w:left w:val="single" w:sz="6" w:space="0" w:color="auto"/>
              <w:right w:val="single" w:sz="6" w:space="0" w:color="auto"/>
            </w:tcBorders>
            <w:shd w:val="clear" w:color="auto" w:fill="auto"/>
          </w:tcPr>
          <w:p w:rsidR="00033FBE" w:rsidRDefault="00033FBE" w:rsidP="00A12890">
            <w:pPr>
              <w:pStyle w:val="paragraph"/>
              <w:spacing w:before="0" w:beforeAutospacing="0" w:after="0" w:afterAutospacing="0"/>
              <w:ind w:left="78" w:right="56"/>
              <w:jc w:val="both"/>
              <w:textAlignment w:val="baseline"/>
              <w:rPr>
                <w:rStyle w:val="normaltextrun"/>
              </w:rPr>
            </w:pPr>
            <w:r w:rsidRPr="00740058">
              <w:rPr>
                <w:rStyle w:val="spellingerror"/>
              </w:rPr>
              <w:lastRenderedPageBreak/>
              <w:t>- у</w:t>
            </w:r>
            <w:r w:rsidRPr="00740058">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33FBE" w:rsidRPr="00740058" w:rsidRDefault="00033FBE" w:rsidP="00A12890">
            <w:pPr>
              <w:pStyle w:val="paragraph"/>
              <w:spacing w:before="0" w:beforeAutospacing="0" w:after="0" w:afterAutospacing="0"/>
              <w:ind w:left="78" w:right="56"/>
              <w:jc w:val="both"/>
              <w:textAlignment w:val="baseline"/>
              <w:rPr>
                <w:rStyle w:val="spellingerror"/>
              </w:rPr>
            </w:pPr>
            <w:r w:rsidRPr="00740058">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40058">
              <w:rPr>
                <w:rStyle w:val="eop"/>
                <w:rFonts w:eastAsiaTheme="majorEastAsia"/>
              </w:rPr>
              <w:t> </w:t>
            </w:r>
          </w:p>
          <w:p w:rsidR="00033FBE" w:rsidRDefault="00033FBE" w:rsidP="00A12890">
            <w:pPr>
              <w:pStyle w:val="paragraph"/>
              <w:spacing w:before="0" w:beforeAutospacing="0" w:after="0" w:afterAutospacing="0"/>
              <w:ind w:left="78" w:right="56"/>
              <w:jc w:val="both"/>
              <w:textAlignment w:val="baseline"/>
            </w:pPr>
            <w:r>
              <w:t>-уметь использовать свойства тригонометрических функций при решении профессиональных задач</w:t>
            </w:r>
          </w:p>
          <w:p w:rsidR="00033FBE" w:rsidRPr="00740058" w:rsidRDefault="00033FBE" w:rsidP="00A12890">
            <w:pPr>
              <w:pStyle w:val="paragraph"/>
              <w:spacing w:before="0" w:beforeAutospacing="0" w:after="0" w:afterAutospacing="0"/>
              <w:ind w:left="78" w:right="56"/>
              <w:jc w:val="both"/>
              <w:textAlignment w:val="baseline"/>
              <w:rPr>
                <w:rStyle w:val="spellingerror"/>
              </w:rPr>
            </w:pPr>
            <w:r>
              <w:rPr>
                <w:rStyle w:val="normaltextrun"/>
              </w:rPr>
              <w:t>-</w:t>
            </w:r>
            <w:r w:rsidRPr="00740058">
              <w:rPr>
                <w:rStyle w:val="normaltextrun"/>
              </w:rPr>
              <w:t xml:space="preserve">решать практико-ориентированные задачи на наибольшие и </w:t>
            </w:r>
            <w:r w:rsidRPr="00740058">
              <w:rPr>
                <w:rStyle w:val="normaltextrun"/>
              </w:rPr>
              <w:lastRenderedPageBreak/>
              <w:t>наименьшие значения,</w:t>
            </w:r>
          </w:p>
          <w:p w:rsidR="00033FBE" w:rsidRDefault="00033FBE" w:rsidP="00A12890">
            <w:pPr>
              <w:pStyle w:val="paragraph"/>
              <w:spacing w:before="0" w:beforeAutospacing="0" w:after="0" w:afterAutospacing="0"/>
              <w:ind w:left="78" w:right="56"/>
              <w:jc w:val="both"/>
              <w:textAlignment w:val="baseline"/>
            </w:pPr>
            <w:r>
              <w:t>-уметь определять типы плоских фигур и их характеристики;</w:t>
            </w:r>
          </w:p>
          <w:p w:rsidR="00033FBE" w:rsidRPr="00740058" w:rsidRDefault="00033FBE" w:rsidP="00A12890">
            <w:pPr>
              <w:pStyle w:val="paragraph"/>
              <w:spacing w:before="0" w:beforeAutospacing="0" w:after="0" w:afterAutospacing="0"/>
              <w:ind w:left="78" w:right="56"/>
              <w:jc w:val="both"/>
              <w:textAlignment w:val="baseline"/>
              <w:rPr>
                <w:rStyle w:val="normaltextrun"/>
              </w:rPr>
            </w:pPr>
            <w:r w:rsidRPr="00740058">
              <w:rPr>
                <w:rStyle w:val="spellingerror"/>
              </w:rPr>
              <w:t>- у</w:t>
            </w:r>
            <w:r w:rsidRPr="00740058">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033FBE" w:rsidRDefault="00033FBE" w:rsidP="00033FBE">
            <w:pPr>
              <w:pStyle w:val="paragraph"/>
              <w:spacing w:before="0" w:beforeAutospacing="0" w:after="0" w:afterAutospacing="0"/>
              <w:ind w:left="79" w:right="57"/>
              <w:jc w:val="both"/>
              <w:textAlignment w:val="baseline"/>
              <w:rPr>
                <w:rFonts w:eastAsiaTheme="minorHAnsi"/>
                <w:lang w:eastAsia="en-US"/>
              </w:rPr>
            </w:pPr>
            <w:r>
              <w:rPr>
                <w:rFonts w:eastAsiaTheme="minorHAnsi"/>
                <w:lang w:eastAsia="en-US"/>
              </w:rPr>
              <w:t>-</w:t>
            </w:r>
            <w:r w:rsidRPr="00740058">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33FBE" w:rsidRDefault="00033FBE" w:rsidP="00033FBE">
            <w:pPr>
              <w:pStyle w:val="paragraph"/>
              <w:spacing w:before="0" w:beforeAutospacing="0" w:after="0" w:afterAutospacing="0"/>
              <w:ind w:left="79" w:right="57"/>
              <w:jc w:val="both"/>
              <w:textAlignment w:val="baseline"/>
              <w:rPr>
                <w:rFonts w:eastAsiaTheme="minorHAnsi"/>
                <w:lang w:eastAsia="en-US"/>
              </w:rPr>
            </w:pPr>
            <w:r>
              <w:rPr>
                <w:rFonts w:eastAsiaTheme="minorHAnsi"/>
                <w:lang w:eastAsia="en-US"/>
              </w:rPr>
              <w:t>-</w:t>
            </w:r>
            <w:r w:rsidRPr="00740058">
              <w:rPr>
                <w:rFonts w:eastAsiaTheme="minorHAnsi"/>
                <w:lang w:eastAsia="en-US"/>
              </w:rPr>
              <w:t>умение распознавать симметрию в пространстве;</w:t>
            </w:r>
          </w:p>
          <w:p w:rsidR="00033FBE" w:rsidRDefault="00033FBE" w:rsidP="00033FBE">
            <w:pPr>
              <w:pStyle w:val="paragraph"/>
              <w:spacing w:before="0" w:beforeAutospacing="0" w:after="0" w:afterAutospacing="0"/>
              <w:ind w:left="79" w:right="57"/>
              <w:jc w:val="both"/>
              <w:textAlignment w:val="baseline"/>
            </w:pPr>
            <w:r>
              <w:t>-знать определение и свойства логарифма, где встречается логарифмическая спираль в природе и её математические свойства;</w:t>
            </w:r>
          </w:p>
          <w:p w:rsidR="00033FBE" w:rsidRPr="00740058" w:rsidRDefault="00033FBE" w:rsidP="00033FBE">
            <w:pPr>
              <w:pStyle w:val="s1"/>
              <w:shd w:val="clear" w:color="auto" w:fill="FFFFFF"/>
              <w:spacing w:before="0" w:beforeAutospacing="0" w:after="0" w:afterAutospacing="0"/>
              <w:ind w:left="79" w:right="57"/>
              <w:rPr>
                <w:rStyle w:val="spellingerror"/>
              </w:rPr>
            </w:pPr>
            <w:r w:rsidRPr="00740058">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tc>
      </w:tr>
      <w:bookmarkEnd w:id="5"/>
    </w:tbl>
    <w:p w:rsidR="001F6AD4" w:rsidRPr="00740058" w:rsidRDefault="001F6AD4" w:rsidP="001F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sectPr w:rsidR="00740058" w:rsidRPr="00740058" w:rsidSect="00AB5706">
          <w:pgSz w:w="16838" w:h="11906" w:orient="landscape"/>
          <w:pgMar w:top="567" w:right="567" w:bottom="567" w:left="1134" w:header="709" w:footer="709" w:gutter="0"/>
          <w:cols w:space="720"/>
          <w:titlePg/>
          <w:docGrid w:linePitch="299"/>
        </w:sectPr>
      </w:pPr>
    </w:p>
    <w:p w:rsidR="00740058" w:rsidRPr="00010044" w:rsidRDefault="00740058" w:rsidP="00010044">
      <w:pPr>
        <w:pStyle w:val="1"/>
        <w:jc w:val="center"/>
        <w:rPr>
          <w:rFonts w:ascii="Times New Roman" w:hAnsi="Times New Roman" w:cs="Times New Roman"/>
          <w:b w:val="0"/>
          <w:bCs w:val="0"/>
          <w:color w:val="auto"/>
        </w:rPr>
      </w:pPr>
      <w:bookmarkStart w:id="6" w:name="_Toc124938100"/>
      <w:bookmarkStart w:id="7" w:name="_Toc125024769"/>
      <w:bookmarkStart w:id="8" w:name="_Toc147276081"/>
      <w:r w:rsidRPr="00010044">
        <w:rPr>
          <w:rFonts w:ascii="Times New Roman" w:hAnsi="Times New Roman" w:cs="Times New Roman"/>
          <w:color w:val="auto"/>
        </w:rPr>
        <w:lastRenderedPageBreak/>
        <w:t xml:space="preserve">2. Структура и содержание </w:t>
      </w:r>
      <w:bookmarkEnd w:id="6"/>
      <w:bookmarkEnd w:id="7"/>
      <w:r w:rsidR="008E4EA5" w:rsidRPr="00010044">
        <w:rPr>
          <w:rFonts w:ascii="Times New Roman" w:hAnsi="Times New Roman" w:cs="Times New Roman"/>
          <w:color w:val="auto"/>
        </w:rPr>
        <w:t>учебного предмета</w:t>
      </w:r>
      <w:bookmarkEnd w:id="8"/>
    </w:p>
    <w:p w:rsidR="00740058" w:rsidRPr="00740058" w:rsidRDefault="00740058" w:rsidP="00010044">
      <w:pPr>
        <w:suppressAutoHyphens/>
        <w:jc w:val="center"/>
        <w:rPr>
          <w:b/>
          <w:sz w:val="28"/>
          <w:szCs w:val="28"/>
        </w:rPr>
      </w:pPr>
    </w:p>
    <w:p w:rsidR="00740058" w:rsidRPr="00740058" w:rsidRDefault="00740058" w:rsidP="00010044">
      <w:pPr>
        <w:suppressAutoHyphens/>
        <w:jc w:val="center"/>
        <w:rPr>
          <w:b/>
          <w:sz w:val="28"/>
          <w:szCs w:val="28"/>
        </w:rPr>
      </w:pPr>
      <w:r w:rsidRPr="00740058">
        <w:rPr>
          <w:b/>
          <w:sz w:val="28"/>
          <w:szCs w:val="28"/>
        </w:rPr>
        <w:t>2.1. Объем дисциплины и виды учебной работы</w:t>
      </w:r>
    </w:p>
    <w:p w:rsidR="00740058" w:rsidRPr="00740058" w:rsidRDefault="00740058" w:rsidP="00740058">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740058" w:rsidRDefault="00740058" w:rsidP="00010044">
            <w:pPr>
              <w:jc w:val="center"/>
              <w:rPr>
                <w:b/>
                <w:sz w:val="28"/>
                <w:szCs w:val="28"/>
              </w:rPr>
            </w:pPr>
            <w:r w:rsidRPr="00740058">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010044" w:rsidRDefault="00010044" w:rsidP="00010044">
            <w:pPr>
              <w:jc w:val="center"/>
              <w:rPr>
                <w:b/>
                <w:iCs/>
                <w:sz w:val="28"/>
                <w:szCs w:val="28"/>
              </w:rPr>
            </w:pPr>
            <w:r>
              <w:rPr>
                <w:b/>
                <w:iCs/>
                <w:sz w:val="28"/>
                <w:szCs w:val="28"/>
              </w:rPr>
              <w:t>Объем в часах</w:t>
            </w:r>
          </w:p>
        </w:tc>
      </w:tr>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740058" w:rsidRDefault="00740058" w:rsidP="00740058">
            <w:pPr>
              <w:rPr>
                <w:b/>
                <w:sz w:val="28"/>
                <w:szCs w:val="28"/>
              </w:rPr>
            </w:pPr>
            <w:r w:rsidRPr="00740058">
              <w:rPr>
                <w:b/>
                <w:sz w:val="28"/>
                <w:szCs w:val="28"/>
              </w:rPr>
              <w:t>Объем образовательной программы дисциплины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010044" w:rsidRDefault="00233A12" w:rsidP="00B63E22">
            <w:pPr>
              <w:jc w:val="center"/>
              <w:rPr>
                <w:b/>
                <w:iCs/>
                <w:sz w:val="28"/>
                <w:szCs w:val="28"/>
              </w:rPr>
            </w:pPr>
            <w:r>
              <w:rPr>
                <w:b/>
                <w:iCs/>
                <w:sz w:val="28"/>
                <w:szCs w:val="28"/>
              </w:rPr>
              <w:t>302</w:t>
            </w:r>
          </w:p>
        </w:tc>
      </w:tr>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740058" w:rsidRDefault="00740058" w:rsidP="00740058">
            <w:pPr>
              <w:rPr>
                <w:b/>
                <w:sz w:val="28"/>
                <w:szCs w:val="28"/>
              </w:rPr>
            </w:pPr>
            <w:r w:rsidRPr="00740058">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010044" w:rsidRDefault="00740058" w:rsidP="00740058">
            <w:pPr>
              <w:jc w:val="center"/>
              <w:rPr>
                <w:b/>
                <w:iCs/>
                <w:sz w:val="28"/>
                <w:szCs w:val="28"/>
              </w:rPr>
            </w:pPr>
          </w:p>
        </w:tc>
      </w:tr>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740058" w:rsidRDefault="00740058" w:rsidP="00740058">
            <w:pPr>
              <w:rPr>
                <w:b/>
                <w:sz w:val="28"/>
                <w:szCs w:val="28"/>
              </w:rPr>
            </w:pPr>
            <w:r w:rsidRPr="00740058">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B63E22" w:rsidRDefault="00B63E22" w:rsidP="00B63E22">
            <w:pPr>
              <w:jc w:val="center"/>
              <w:rPr>
                <w:b/>
                <w:bCs/>
                <w:iCs/>
                <w:sz w:val="28"/>
                <w:szCs w:val="28"/>
                <w:lang w:val="en-US"/>
              </w:rPr>
            </w:pPr>
            <w:r>
              <w:rPr>
                <w:b/>
                <w:bCs/>
                <w:iCs/>
                <w:sz w:val="28"/>
                <w:szCs w:val="28"/>
                <w:lang w:val="en-US"/>
              </w:rPr>
              <w:t>246</w:t>
            </w:r>
          </w:p>
        </w:tc>
      </w:tr>
      <w:tr w:rsidR="00740058" w:rsidRPr="00740058" w:rsidTr="00AB5706">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iCs/>
                <w:sz w:val="28"/>
                <w:szCs w:val="28"/>
              </w:rPr>
            </w:pPr>
            <w:r w:rsidRPr="00740058">
              <w:rPr>
                <w:sz w:val="28"/>
                <w:szCs w:val="28"/>
              </w:rPr>
              <w:t>в т. ч.:</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3259EC" w:rsidP="00B63E22">
            <w:pPr>
              <w:spacing w:line="276" w:lineRule="auto"/>
              <w:jc w:val="center"/>
              <w:rPr>
                <w:sz w:val="28"/>
                <w:szCs w:val="28"/>
                <w:lang w:val="en-US"/>
              </w:rPr>
            </w:pPr>
            <w:r w:rsidRPr="00B63E22">
              <w:rPr>
                <w:sz w:val="28"/>
                <w:szCs w:val="28"/>
              </w:rPr>
              <w:t>1</w:t>
            </w:r>
            <w:r w:rsidR="00B63E22">
              <w:rPr>
                <w:sz w:val="28"/>
                <w:szCs w:val="28"/>
                <w:lang w:val="en-US"/>
              </w:rPr>
              <w:t>38</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практические занятия</w:t>
            </w:r>
            <w:r w:rsidRPr="00740058">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101DE8" w:rsidP="00B63E22">
            <w:pPr>
              <w:suppressAutoHyphens/>
              <w:spacing w:line="276" w:lineRule="auto"/>
              <w:jc w:val="center"/>
              <w:rPr>
                <w:iCs/>
                <w:sz w:val="28"/>
                <w:szCs w:val="28"/>
              </w:rPr>
            </w:pPr>
            <w:r w:rsidRPr="00B63E22">
              <w:rPr>
                <w:iCs/>
                <w:sz w:val="28"/>
                <w:szCs w:val="28"/>
              </w:rPr>
              <w:t>1</w:t>
            </w:r>
            <w:r w:rsidR="00B63E22" w:rsidRPr="00B63E22">
              <w:rPr>
                <w:iCs/>
                <w:sz w:val="28"/>
                <w:szCs w:val="28"/>
                <w:lang w:val="en-US"/>
              </w:rPr>
              <w:t>0</w:t>
            </w:r>
            <w:r w:rsidRPr="00B63E22">
              <w:rPr>
                <w:iCs/>
                <w:sz w:val="28"/>
                <w:szCs w:val="28"/>
              </w:rPr>
              <w:t>8</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b/>
                <w:sz w:val="28"/>
                <w:szCs w:val="28"/>
              </w:rPr>
            </w:pPr>
            <w:r w:rsidRPr="00740058">
              <w:rPr>
                <w:b/>
                <w:sz w:val="28"/>
                <w:szCs w:val="28"/>
              </w:rPr>
              <w:t xml:space="preserve">Профессионально-ориентированное содержание </w:t>
            </w:r>
            <w:r w:rsidRPr="00740058">
              <w:rPr>
                <w:b/>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3259EC" w:rsidP="00740058">
            <w:pPr>
              <w:suppressAutoHyphens/>
              <w:spacing w:line="276" w:lineRule="auto"/>
              <w:jc w:val="center"/>
              <w:rPr>
                <w:b/>
                <w:bCs/>
                <w:sz w:val="28"/>
                <w:szCs w:val="28"/>
              </w:rPr>
            </w:pPr>
            <w:r w:rsidRPr="00B63E22">
              <w:rPr>
                <w:b/>
                <w:bCs/>
                <w:sz w:val="28"/>
                <w:szCs w:val="28"/>
              </w:rPr>
              <w:t>4</w:t>
            </w:r>
            <w:r w:rsidR="00101DE8" w:rsidRPr="00B63E22">
              <w:rPr>
                <w:b/>
                <w:bCs/>
                <w:sz w:val="28"/>
                <w:szCs w:val="28"/>
              </w:rPr>
              <w:t>6</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740058" w:rsidP="00740058">
            <w:pPr>
              <w:suppressAutoHyphens/>
              <w:spacing w:line="276" w:lineRule="auto"/>
              <w:jc w:val="center"/>
              <w:rPr>
                <w:iCs/>
                <w:sz w:val="28"/>
                <w:szCs w:val="28"/>
              </w:rPr>
            </w:pP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101DE8" w:rsidP="00740058">
            <w:pPr>
              <w:suppressAutoHyphens/>
              <w:spacing w:line="276" w:lineRule="auto"/>
              <w:jc w:val="center"/>
              <w:rPr>
                <w:iCs/>
                <w:sz w:val="28"/>
                <w:szCs w:val="28"/>
              </w:rPr>
            </w:pPr>
            <w:r w:rsidRPr="00B63E22">
              <w:rPr>
                <w:iCs/>
                <w:sz w:val="28"/>
                <w:szCs w:val="28"/>
              </w:rPr>
              <w:t>8</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практические занятия</w:t>
            </w:r>
            <w:r w:rsidRPr="00740058">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101DE8" w:rsidP="00740058">
            <w:pPr>
              <w:suppressAutoHyphens/>
              <w:spacing w:line="276" w:lineRule="auto"/>
              <w:jc w:val="center"/>
              <w:rPr>
                <w:sz w:val="28"/>
                <w:szCs w:val="28"/>
              </w:rPr>
            </w:pPr>
            <w:r w:rsidRPr="00B63E22">
              <w:rPr>
                <w:sz w:val="28"/>
                <w:szCs w:val="28"/>
              </w:rPr>
              <w:t>38</w:t>
            </w:r>
          </w:p>
        </w:tc>
      </w:tr>
      <w:tr w:rsidR="00740058" w:rsidRPr="00740058" w:rsidTr="00B63E2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010044" w:rsidRDefault="00740058" w:rsidP="00057662">
            <w:pPr>
              <w:suppressAutoHyphens/>
              <w:spacing w:line="276" w:lineRule="auto"/>
              <w:rPr>
                <w:b/>
                <w:iCs/>
                <w:sz w:val="28"/>
                <w:szCs w:val="28"/>
              </w:rPr>
            </w:pPr>
            <w:r w:rsidRPr="00010044">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740058" w:rsidRDefault="00233A12" w:rsidP="00740058">
            <w:pPr>
              <w:suppressAutoHyphens/>
              <w:spacing w:line="276" w:lineRule="auto"/>
              <w:jc w:val="center"/>
              <w:rPr>
                <w:b/>
                <w:iCs/>
                <w:sz w:val="28"/>
                <w:szCs w:val="28"/>
              </w:rPr>
            </w:pPr>
            <w:r>
              <w:rPr>
                <w:b/>
                <w:iCs/>
                <w:sz w:val="28"/>
                <w:szCs w:val="28"/>
              </w:rPr>
              <w:t>2</w:t>
            </w:r>
          </w:p>
        </w:tc>
      </w:tr>
      <w:tr w:rsidR="00C35072" w:rsidRPr="00740058" w:rsidTr="00AB5706">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35072" w:rsidRPr="00740058" w:rsidRDefault="00C35072" w:rsidP="001F6AD4">
            <w:pPr>
              <w:suppressAutoHyphens/>
              <w:spacing w:line="276" w:lineRule="auto"/>
              <w:rPr>
                <w:b/>
                <w:i/>
                <w:sz w:val="28"/>
                <w:szCs w:val="28"/>
              </w:rPr>
            </w:pPr>
            <w:r w:rsidRPr="00740058">
              <w:rPr>
                <w:b/>
                <w:iCs/>
                <w:sz w:val="28"/>
                <w:szCs w:val="28"/>
              </w:rPr>
              <w:t>Промежуточная аттестация (</w:t>
            </w:r>
            <w:r w:rsidRPr="00740058">
              <w:rPr>
                <w:b/>
                <w:sz w:val="28"/>
                <w:szCs w:val="28"/>
              </w:rPr>
              <w:t>экзамен</w:t>
            </w:r>
            <w:r w:rsidRPr="00740058">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35072" w:rsidRPr="00740058" w:rsidRDefault="00233A12" w:rsidP="00740058">
            <w:pPr>
              <w:suppressAutoHyphens/>
              <w:spacing w:line="276" w:lineRule="auto"/>
              <w:jc w:val="center"/>
              <w:rPr>
                <w:b/>
                <w:iCs/>
                <w:sz w:val="28"/>
                <w:szCs w:val="28"/>
              </w:rPr>
            </w:pPr>
            <w:r>
              <w:rPr>
                <w:b/>
                <w:iCs/>
                <w:sz w:val="28"/>
                <w:szCs w:val="28"/>
              </w:rPr>
              <w:t>8</w:t>
            </w:r>
          </w:p>
        </w:tc>
      </w:tr>
    </w:tbl>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sectPr w:rsidR="00740058" w:rsidRPr="00740058" w:rsidSect="00AB5706">
          <w:pgSz w:w="11906" w:h="16838"/>
          <w:pgMar w:top="567" w:right="567" w:bottom="567" w:left="1134" w:header="709" w:footer="709" w:gutter="0"/>
          <w:cols w:space="720"/>
          <w:docGrid w:linePitch="299"/>
        </w:sectPr>
      </w:pPr>
    </w:p>
    <w:p w:rsidR="00740058" w:rsidRPr="00740058" w:rsidRDefault="00740058" w:rsidP="00AB5706">
      <w:pPr>
        <w:jc w:val="center"/>
        <w:rPr>
          <w:b/>
          <w:bCs/>
          <w:caps/>
          <w:sz w:val="28"/>
          <w:szCs w:val="28"/>
          <w:u w:val="single"/>
        </w:rPr>
      </w:pPr>
      <w:bookmarkStart w:id="9" w:name="_Toc115185261"/>
      <w:r w:rsidRPr="00740058">
        <w:rPr>
          <w:b/>
          <w:bCs/>
          <w:sz w:val="28"/>
          <w:szCs w:val="28"/>
        </w:rPr>
        <w:lastRenderedPageBreak/>
        <w:t>2.2. Тематический план и содержание дисциплины</w:t>
      </w:r>
      <w:bookmarkEnd w:id="9"/>
      <w:r w:rsidR="00A47047">
        <w:rPr>
          <w:b/>
          <w:bCs/>
          <w:sz w:val="28"/>
          <w:szCs w:val="28"/>
        </w:rPr>
        <w:t xml:space="preserve"> </w:t>
      </w:r>
      <w:r w:rsidR="00C35072">
        <w:rPr>
          <w:b/>
          <w:bCs/>
          <w:sz w:val="28"/>
          <w:szCs w:val="28"/>
        </w:rPr>
        <w:t>Математика</w:t>
      </w:r>
    </w:p>
    <w:p w:rsidR="00740058" w:rsidRPr="00B63E22" w:rsidRDefault="00740058" w:rsidP="00740058">
      <w:pPr>
        <w:rPr>
          <w:b/>
          <w:bCs/>
          <w:caps/>
          <w:sz w:val="10"/>
          <w:szCs w:val="1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4"/>
        <w:gridCol w:w="9"/>
        <w:gridCol w:w="18"/>
        <w:gridCol w:w="8267"/>
        <w:gridCol w:w="937"/>
        <w:gridCol w:w="1652"/>
        <w:gridCol w:w="1818"/>
      </w:tblGrid>
      <w:tr w:rsidR="00455EBD" w:rsidRPr="004657DD" w:rsidTr="004657DD">
        <w:trPr>
          <w:trHeight w:val="20"/>
        </w:trPr>
        <w:tc>
          <w:tcPr>
            <w:tcW w:w="873" w:type="pct"/>
            <w:gridSpan w:val="3"/>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Наименование разделов и тем</w:t>
            </w:r>
          </w:p>
        </w:tc>
        <w:tc>
          <w:tcPr>
            <w:tcW w:w="2692" w:type="pct"/>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05" w:type="pct"/>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Объем часов</w:t>
            </w:r>
          </w:p>
        </w:tc>
        <w:tc>
          <w:tcPr>
            <w:tcW w:w="538" w:type="pct"/>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Вид занятия</w:t>
            </w:r>
          </w:p>
        </w:tc>
        <w:tc>
          <w:tcPr>
            <w:tcW w:w="592" w:type="pct"/>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Формируемые компетенции</w:t>
            </w:r>
          </w:p>
        </w:tc>
      </w:tr>
      <w:tr w:rsidR="00455EBD" w:rsidRPr="004657DD" w:rsidTr="004657DD">
        <w:trPr>
          <w:trHeight w:val="20"/>
        </w:trPr>
        <w:tc>
          <w:tcPr>
            <w:tcW w:w="873" w:type="pct"/>
            <w:gridSpan w:val="3"/>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1</w:t>
            </w:r>
          </w:p>
        </w:tc>
        <w:tc>
          <w:tcPr>
            <w:tcW w:w="2692" w:type="pct"/>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2</w:t>
            </w:r>
          </w:p>
        </w:tc>
        <w:tc>
          <w:tcPr>
            <w:tcW w:w="305" w:type="pct"/>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3</w:t>
            </w:r>
          </w:p>
        </w:tc>
        <w:tc>
          <w:tcPr>
            <w:tcW w:w="538" w:type="pct"/>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4</w:t>
            </w:r>
          </w:p>
        </w:tc>
        <w:tc>
          <w:tcPr>
            <w:tcW w:w="592" w:type="pct"/>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5</w:t>
            </w:r>
          </w:p>
        </w:tc>
      </w:tr>
      <w:tr w:rsidR="00163A0A" w:rsidRPr="004657DD" w:rsidTr="004657DD">
        <w:trPr>
          <w:trHeight w:val="20"/>
        </w:trPr>
        <w:tc>
          <w:tcPr>
            <w:tcW w:w="5000" w:type="pct"/>
            <w:gridSpan w:val="7"/>
            <w:shd w:val="clear" w:color="auto" w:fill="auto"/>
            <w:vAlign w:val="center"/>
          </w:tcPr>
          <w:p w:rsidR="00163A0A"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Основное содержание</w:t>
            </w:r>
          </w:p>
        </w:tc>
      </w:tr>
      <w:tr w:rsidR="00163A0A" w:rsidRPr="004657DD" w:rsidTr="004657DD">
        <w:trPr>
          <w:trHeight w:val="20"/>
        </w:trPr>
        <w:tc>
          <w:tcPr>
            <w:tcW w:w="5000" w:type="pct"/>
            <w:gridSpan w:val="7"/>
            <w:shd w:val="clear" w:color="auto" w:fill="auto"/>
            <w:vAlign w:val="center"/>
          </w:tcPr>
          <w:p w:rsidR="00163A0A" w:rsidRPr="004657DD" w:rsidRDefault="002027C1" w:rsidP="00B6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lang w:val="en-US"/>
              </w:rPr>
              <w:t>I</w:t>
            </w:r>
            <w:r w:rsidRPr="004657DD">
              <w:rPr>
                <w:b/>
                <w:bCs/>
              </w:rPr>
              <w:t xml:space="preserve"> семестр/10</w:t>
            </w:r>
            <w:r w:rsidR="00B63E22" w:rsidRPr="004657DD">
              <w:rPr>
                <w:b/>
                <w:bCs/>
                <w:lang w:val="en-US"/>
              </w:rPr>
              <w:t>0</w:t>
            </w:r>
            <w:r w:rsidRPr="004657DD">
              <w:rPr>
                <w:b/>
                <w:bCs/>
              </w:rPr>
              <w:t xml:space="preserve"> ч</w:t>
            </w:r>
          </w:p>
        </w:tc>
      </w:tr>
      <w:tr w:rsidR="00C35072" w:rsidRPr="004657DD" w:rsidTr="004657DD">
        <w:trPr>
          <w:trHeight w:val="20"/>
        </w:trPr>
        <w:tc>
          <w:tcPr>
            <w:tcW w:w="3565" w:type="pct"/>
            <w:gridSpan w:val="4"/>
            <w:shd w:val="clear" w:color="auto" w:fill="auto"/>
          </w:tcPr>
          <w:p w:rsidR="00C35072"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1. Повторение курса математики основной школы</w:t>
            </w:r>
          </w:p>
        </w:tc>
        <w:tc>
          <w:tcPr>
            <w:tcW w:w="305" w:type="pct"/>
            <w:shd w:val="clear" w:color="auto" w:fill="auto"/>
            <w:vAlign w:val="center"/>
          </w:tcPr>
          <w:p w:rsidR="00C35072" w:rsidRPr="004657DD" w:rsidRDefault="00B63E2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lang w:val="en-US"/>
              </w:rPr>
              <w:t>18</w:t>
            </w:r>
          </w:p>
        </w:tc>
        <w:tc>
          <w:tcPr>
            <w:tcW w:w="538" w:type="pct"/>
            <w:shd w:val="clear" w:color="auto" w:fill="auto"/>
            <w:vAlign w:val="center"/>
          </w:tcPr>
          <w:p w:rsidR="00C35072"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C35072"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p w:rsidR="00C35072" w:rsidRPr="004657DD" w:rsidRDefault="00C35072"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w:t>
            </w:r>
            <w:r w:rsidR="00B1559E" w:rsidRPr="004657DD">
              <w:rPr>
                <w:bCs/>
              </w:rPr>
              <w:t>4</w:t>
            </w:r>
            <w:r w:rsidRPr="004657DD">
              <w:rPr>
                <w:bCs/>
              </w:rPr>
              <w:t xml:space="preserve">, ПК </w:t>
            </w:r>
            <w:r w:rsidR="00033FBE" w:rsidRPr="004657DD">
              <w:rPr>
                <w:bCs/>
              </w:rPr>
              <w:t>2</w:t>
            </w:r>
            <w:r w:rsidRPr="004657DD">
              <w:rPr>
                <w:bCs/>
              </w:rPr>
              <w:t>.</w:t>
            </w:r>
            <w:r w:rsidR="00B1559E" w:rsidRPr="004657DD">
              <w:rPr>
                <w:bCs/>
              </w:rPr>
              <w:t>2, ПК 3</w:t>
            </w:r>
            <w:r w:rsidRPr="004657DD">
              <w:rPr>
                <w:bCs/>
              </w:rPr>
              <w:t>.</w:t>
            </w:r>
            <w:r w:rsidR="00B1559E" w:rsidRPr="004657DD">
              <w:rPr>
                <w:bCs/>
              </w:rPr>
              <w:t>1</w:t>
            </w:r>
            <w:r w:rsidR="00033FBE" w:rsidRPr="004657DD">
              <w:rPr>
                <w:bCs/>
              </w:rPr>
              <w:t xml:space="preserve">, ПК </w:t>
            </w:r>
            <w:r w:rsidR="00B1559E" w:rsidRPr="004657DD">
              <w:rPr>
                <w:bCs/>
              </w:rPr>
              <w:t>4</w:t>
            </w:r>
            <w:r w:rsidR="00033FBE" w:rsidRPr="004657DD">
              <w:rPr>
                <w:bCs/>
              </w:rPr>
              <w:t>.</w:t>
            </w:r>
            <w:r w:rsidR="00B1559E" w:rsidRPr="004657DD">
              <w:rPr>
                <w:bCs/>
              </w:rPr>
              <w:t>2</w:t>
            </w:r>
          </w:p>
        </w:tc>
      </w:tr>
      <w:tr w:rsidR="00455EBD" w:rsidRPr="004657DD" w:rsidTr="004657DD">
        <w:trPr>
          <w:trHeight w:val="20"/>
        </w:trPr>
        <w:tc>
          <w:tcPr>
            <w:tcW w:w="873" w:type="pct"/>
            <w:gridSpan w:val="3"/>
            <w:vMerge w:val="restart"/>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w:t>
            </w:r>
            <w:r w:rsidR="00C35072" w:rsidRPr="004657DD">
              <w:rPr>
                <w:bCs/>
              </w:rPr>
              <w:t>.</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Цель и задачи математики при освоении специальности</w:t>
            </w:r>
          </w:p>
        </w:tc>
        <w:tc>
          <w:tcPr>
            <w:tcW w:w="2692" w:type="pct"/>
            <w:tcBorders>
              <w:bottom w:val="single" w:sz="4" w:space="0" w:color="auto"/>
            </w:tcBorders>
            <w:shd w:val="clear" w:color="auto" w:fill="auto"/>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Базовые знания и умения по математике в профессиональной и в повседневной деятельности.</w:t>
            </w:r>
          </w:p>
        </w:tc>
        <w:tc>
          <w:tcPr>
            <w:tcW w:w="305" w:type="pct"/>
            <w:tcBorders>
              <w:top w:val="single" w:sz="4" w:space="0" w:color="auto"/>
            </w:tcBorders>
            <w:shd w:val="clear" w:color="auto" w:fill="auto"/>
            <w:vAlign w:val="center"/>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val="restart"/>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1.2</w:t>
            </w:r>
            <w:r w:rsidR="00C35072" w:rsidRPr="004657DD">
              <w:rPr>
                <w:bCs/>
              </w:rPr>
              <w:t>.</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Числа и вычисления. Выражения и преобразования</w:t>
            </w:r>
          </w:p>
        </w:tc>
        <w:tc>
          <w:tcPr>
            <w:tcW w:w="2692" w:type="pct"/>
            <w:tcBorders>
              <w:bottom w:val="single" w:sz="4" w:space="0" w:color="auto"/>
            </w:tcBorders>
            <w:shd w:val="clear" w:color="auto" w:fill="auto"/>
          </w:tcPr>
          <w:p w:rsidR="00455EBD"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Действия над положительными и отрицательными числами, обыкновенными и десятичными дробями.</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Действия со степенями, формулы сокращенного умножения.</w:t>
            </w:r>
          </w:p>
        </w:tc>
        <w:tc>
          <w:tcPr>
            <w:tcW w:w="305" w:type="pct"/>
            <w:tcBorders>
              <w:top w:val="single" w:sz="4" w:space="0" w:color="auto"/>
            </w:tcBorders>
            <w:shd w:val="clear" w:color="auto" w:fill="auto"/>
            <w:vAlign w:val="center"/>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val="restart"/>
            <w:shd w:val="clear" w:color="auto" w:fill="auto"/>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1.3.</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Геометрия на плоскости</w:t>
            </w:r>
          </w:p>
        </w:tc>
        <w:tc>
          <w:tcPr>
            <w:tcW w:w="2692" w:type="pct"/>
            <w:tcBorders>
              <w:bottom w:val="single" w:sz="4" w:space="0" w:color="auto"/>
            </w:tcBorders>
            <w:shd w:val="clear" w:color="auto" w:fill="auto"/>
          </w:tcPr>
          <w:p w:rsidR="00455EBD"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Виды плоских фигур и их площадь. </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Практико-ориентированные задачи в курсе геометрии на плоскости</w:t>
            </w:r>
          </w:p>
        </w:tc>
        <w:tc>
          <w:tcPr>
            <w:tcW w:w="305" w:type="pct"/>
            <w:tcBorders>
              <w:top w:val="single" w:sz="4" w:space="0" w:color="auto"/>
            </w:tcBorders>
            <w:shd w:val="clear" w:color="auto" w:fill="auto"/>
            <w:vAlign w:val="center"/>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iCs/>
              </w:rPr>
              <w:t>2</w:t>
            </w:r>
          </w:p>
        </w:tc>
        <w:tc>
          <w:tcPr>
            <w:tcW w:w="538" w:type="pct"/>
            <w:tcBorders>
              <w:top w:val="single" w:sz="4" w:space="0" w:color="auto"/>
            </w:tcBorders>
            <w:shd w:val="clear" w:color="auto" w:fill="auto"/>
            <w:vAlign w:val="center"/>
          </w:tcPr>
          <w:p w:rsidR="00455EBD" w:rsidRPr="004657DD" w:rsidRDefault="00793B8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w:t>
            </w: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F0DAB" w:rsidRPr="004657DD" w:rsidTr="004657DD">
        <w:trPr>
          <w:trHeight w:val="20"/>
        </w:trPr>
        <w:tc>
          <w:tcPr>
            <w:tcW w:w="873" w:type="pct"/>
            <w:gridSpan w:val="3"/>
            <w:vMerge w:val="restart"/>
            <w:shd w:val="clear" w:color="auto" w:fill="auto"/>
          </w:tcPr>
          <w:p w:rsidR="007F0DA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1.4.</w:t>
            </w:r>
          </w:p>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Процентные вычисления</w:t>
            </w:r>
          </w:p>
        </w:tc>
        <w:tc>
          <w:tcPr>
            <w:tcW w:w="2692" w:type="pct"/>
            <w:tcBorders>
              <w:bottom w:val="single" w:sz="4" w:space="0" w:color="auto"/>
            </w:tcBorders>
            <w:shd w:val="clear" w:color="auto" w:fill="auto"/>
          </w:tcPr>
          <w:p w:rsidR="007F0DAB" w:rsidRPr="004657DD" w:rsidRDefault="004839A8"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 xml:space="preserve">Профессионально-ориентированное содержание </w:t>
            </w:r>
            <w:r w:rsidRPr="004657DD">
              <w:rPr>
                <w:b/>
              </w:rPr>
              <w:t>(содержание прикладного модуля)</w:t>
            </w:r>
          </w:p>
        </w:tc>
        <w:tc>
          <w:tcPr>
            <w:tcW w:w="305" w:type="pct"/>
            <w:tcBorders>
              <w:bottom w:val="single" w:sz="4" w:space="0" w:color="auto"/>
            </w:tcBorders>
            <w:shd w:val="clear" w:color="auto" w:fill="auto"/>
            <w:vAlign w:val="center"/>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F0DAB" w:rsidRPr="004657DD" w:rsidTr="004657DD">
        <w:trPr>
          <w:trHeight w:val="20"/>
        </w:trPr>
        <w:tc>
          <w:tcPr>
            <w:tcW w:w="873" w:type="pct"/>
            <w:gridSpan w:val="3"/>
            <w:vMerge/>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Простые проценты, разные способы их вычисления. </w:t>
            </w:r>
          </w:p>
        </w:tc>
        <w:tc>
          <w:tcPr>
            <w:tcW w:w="305" w:type="pct"/>
            <w:tcBorders>
              <w:top w:val="single" w:sz="4" w:space="0" w:color="auto"/>
            </w:tcBorders>
            <w:shd w:val="clear" w:color="auto" w:fill="auto"/>
            <w:vAlign w:val="center"/>
          </w:tcPr>
          <w:p w:rsidR="007F0DA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7F0DAB" w:rsidRPr="004657DD"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w:t>
            </w:r>
          </w:p>
        </w:tc>
        <w:tc>
          <w:tcPr>
            <w:tcW w:w="592" w:type="pct"/>
            <w:vMerge/>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F0DAB" w:rsidRPr="004657DD" w:rsidTr="004657DD">
        <w:trPr>
          <w:trHeight w:val="20"/>
        </w:trPr>
        <w:tc>
          <w:tcPr>
            <w:tcW w:w="873" w:type="pct"/>
            <w:gridSpan w:val="3"/>
            <w:vMerge/>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Сложные проценты</w:t>
            </w:r>
          </w:p>
        </w:tc>
        <w:tc>
          <w:tcPr>
            <w:tcW w:w="305" w:type="pct"/>
            <w:shd w:val="clear" w:color="auto" w:fill="auto"/>
            <w:vAlign w:val="center"/>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7F0DAB" w:rsidRPr="004657DD"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val="restart"/>
            <w:shd w:val="clear" w:color="auto" w:fill="auto"/>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1.5.</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Уравнения и неравенства </w:t>
            </w:r>
          </w:p>
        </w:tc>
        <w:tc>
          <w:tcPr>
            <w:tcW w:w="2692" w:type="pct"/>
            <w:tcBorders>
              <w:bottom w:val="single" w:sz="4" w:space="0" w:color="auto"/>
            </w:tcBorders>
            <w:shd w:val="clear" w:color="auto" w:fill="auto"/>
          </w:tcPr>
          <w:p w:rsidR="00455EBD"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Линейные, квадратные, дробно-линейные уравнения и неравенства</w:t>
            </w:r>
          </w:p>
        </w:tc>
        <w:tc>
          <w:tcPr>
            <w:tcW w:w="305" w:type="pct"/>
            <w:tcBorders>
              <w:top w:val="single" w:sz="4" w:space="0" w:color="auto"/>
            </w:tcBorders>
            <w:shd w:val="clear" w:color="auto" w:fill="auto"/>
            <w:vAlign w:val="center"/>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55EBD" w:rsidRPr="004657DD" w:rsidRDefault="00793B8D"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№3</w:t>
            </w: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42262" w:rsidRPr="004657DD" w:rsidTr="004657DD">
        <w:trPr>
          <w:trHeight w:val="20"/>
        </w:trPr>
        <w:tc>
          <w:tcPr>
            <w:tcW w:w="873" w:type="pct"/>
            <w:gridSpan w:val="3"/>
            <w:vMerge w:val="restart"/>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1.6</w:t>
            </w:r>
            <w:r w:rsidR="00C35072" w:rsidRPr="004657DD">
              <w:rPr>
                <w:bCs/>
              </w:rPr>
              <w:t>.</w:t>
            </w:r>
          </w:p>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Системы уравнений и неравенств</w:t>
            </w:r>
          </w:p>
        </w:tc>
        <w:tc>
          <w:tcPr>
            <w:tcW w:w="2692" w:type="pct"/>
            <w:tcBorders>
              <w:bottom w:val="single" w:sz="4" w:space="0" w:color="auto"/>
            </w:tcBorders>
            <w:shd w:val="clear" w:color="auto" w:fill="auto"/>
          </w:tcPr>
          <w:p w:rsidR="0014226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42262" w:rsidRPr="004657DD" w:rsidTr="004657DD">
        <w:trPr>
          <w:trHeight w:val="20"/>
        </w:trPr>
        <w:tc>
          <w:tcPr>
            <w:tcW w:w="873" w:type="pct"/>
            <w:gridSpan w:val="3"/>
            <w:vMerge/>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Способы решения систем линейных уравнений. Понятия: матрица 2х2 и 3х3, определитель матрицы. Метод Гаусса. </w:t>
            </w:r>
          </w:p>
        </w:tc>
        <w:tc>
          <w:tcPr>
            <w:tcW w:w="305" w:type="pct"/>
            <w:tcBorders>
              <w:top w:val="single" w:sz="4" w:space="0" w:color="auto"/>
              <w:bottom w:val="single" w:sz="4" w:space="0" w:color="auto"/>
            </w:tcBorders>
            <w:shd w:val="clear" w:color="auto" w:fill="auto"/>
            <w:vAlign w:val="center"/>
          </w:tcPr>
          <w:p w:rsidR="00142262"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42262" w:rsidRPr="004657DD" w:rsidTr="004657DD">
        <w:trPr>
          <w:trHeight w:val="20"/>
        </w:trPr>
        <w:tc>
          <w:tcPr>
            <w:tcW w:w="873" w:type="pct"/>
            <w:gridSpan w:val="3"/>
            <w:vMerge/>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Системы нелинейных уравнений. </w:t>
            </w:r>
            <w:r w:rsidR="00B63E22" w:rsidRPr="004657DD">
              <w:rPr>
                <w:bCs/>
              </w:rPr>
              <w:t>Системы неравенств</w:t>
            </w:r>
          </w:p>
        </w:tc>
        <w:tc>
          <w:tcPr>
            <w:tcW w:w="305" w:type="pct"/>
            <w:tcBorders>
              <w:top w:val="single" w:sz="4" w:space="0" w:color="auto"/>
            </w:tcBorders>
            <w:shd w:val="clear" w:color="auto" w:fill="auto"/>
            <w:vAlign w:val="center"/>
          </w:tcPr>
          <w:p w:rsidR="00142262"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142262" w:rsidRPr="004657DD" w:rsidRDefault="00142262"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№4</w:t>
            </w:r>
          </w:p>
        </w:tc>
        <w:tc>
          <w:tcPr>
            <w:tcW w:w="592" w:type="pct"/>
            <w:vMerge/>
            <w:shd w:val="clear" w:color="auto" w:fill="auto"/>
          </w:tcPr>
          <w:p w:rsidR="00142262" w:rsidRPr="004657DD"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val="restart"/>
            <w:shd w:val="clear" w:color="auto" w:fill="auto"/>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1.7.</w:t>
            </w:r>
          </w:p>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Входной контроль</w:t>
            </w:r>
          </w:p>
        </w:tc>
        <w:tc>
          <w:tcPr>
            <w:tcW w:w="2692" w:type="pct"/>
            <w:tcBorders>
              <w:bottom w:val="single" w:sz="4" w:space="0" w:color="auto"/>
            </w:tcBorders>
            <w:shd w:val="clear" w:color="auto" w:fill="auto"/>
          </w:tcPr>
          <w:p w:rsidR="00455EBD"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4657DD" w:rsidTr="004657DD">
        <w:trPr>
          <w:trHeight w:val="20"/>
        </w:trPr>
        <w:tc>
          <w:tcPr>
            <w:tcW w:w="873" w:type="pct"/>
            <w:gridSpan w:val="3"/>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Вычисления и преобразования. Уравнения и неравенства. Геометрия на плоскости</w:t>
            </w:r>
          </w:p>
        </w:tc>
        <w:tc>
          <w:tcPr>
            <w:tcW w:w="305" w:type="pct"/>
            <w:tcBorders>
              <w:top w:val="single" w:sz="4" w:space="0" w:color="auto"/>
            </w:tcBorders>
            <w:shd w:val="clear" w:color="auto" w:fill="auto"/>
            <w:vAlign w:val="center"/>
          </w:tcPr>
          <w:p w:rsidR="00455EBD"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55EBD" w:rsidRPr="004657DD" w:rsidRDefault="000441CF"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№5</w:t>
            </w:r>
          </w:p>
        </w:tc>
        <w:tc>
          <w:tcPr>
            <w:tcW w:w="592" w:type="pct"/>
            <w:vMerge/>
            <w:shd w:val="clear" w:color="auto" w:fill="auto"/>
          </w:tcPr>
          <w:p w:rsidR="00455EBD" w:rsidRPr="004657DD"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3565" w:type="pct"/>
            <w:gridSpan w:val="4"/>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Раздел 2. Прямые и плоскости в пространстве</w:t>
            </w:r>
          </w:p>
        </w:tc>
        <w:tc>
          <w:tcPr>
            <w:tcW w:w="305" w:type="pct"/>
            <w:shd w:val="clear" w:color="auto" w:fill="auto"/>
            <w:vAlign w:val="center"/>
          </w:tcPr>
          <w:p w:rsidR="00C11599" w:rsidRPr="004657DD" w:rsidRDefault="00C11599" w:rsidP="00B6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rPr>
              <w:t>2</w:t>
            </w:r>
            <w:r w:rsidR="00B63E22" w:rsidRPr="004657DD">
              <w:rPr>
                <w:b/>
                <w:bCs/>
                <w:lang w:val="en-US"/>
              </w:rPr>
              <w:t>0</w:t>
            </w:r>
          </w:p>
        </w:tc>
        <w:tc>
          <w:tcPr>
            <w:tcW w:w="538" w:type="pct"/>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ОК-03, ОК-04, ОК-07</w:t>
            </w:r>
          </w:p>
          <w:p w:rsidR="00C11599"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C11599" w:rsidRPr="004657DD" w:rsidTr="004657DD">
        <w:trPr>
          <w:trHeight w:val="20"/>
        </w:trPr>
        <w:tc>
          <w:tcPr>
            <w:tcW w:w="873" w:type="pct"/>
            <w:gridSpan w:val="3"/>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2.1. </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Основные понятия стереометрии. Расположение прямых и плоскостей</w:t>
            </w:r>
          </w:p>
        </w:tc>
        <w:tc>
          <w:tcPr>
            <w:tcW w:w="2692" w:type="pct"/>
            <w:tcBorders>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305"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2.2.</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Параллельность прямых, прямой и плоскости, плоскостей</w:t>
            </w:r>
          </w:p>
        </w:tc>
        <w:tc>
          <w:tcPr>
            <w:tcW w:w="2692" w:type="pct"/>
            <w:tcBorders>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Параллельные прямая и плоскость. Определение. Признак. Свойства (с доказательством). </w:t>
            </w:r>
            <w:r w:rsidR="00B63E22" w:rsidRPr="004657DD">
              <w:rPr>
                <w:bCs/>
              </w:rPr>
              <w:t>Параллельные плоскости. Определение. Признак. Свойства (с доказательством).</w:t>
            </w:r>
          </w:p>
        </w:tc>
        <w:tc>
          <w:tcPr>
            <w:tcW w:w="305"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Тетраэдр и его элементы. Параллелепипед и его элементы. Свойства противоположных граней и диагоналей параллелепипеда.</w:t>
            </w:r>
          </w:p>
        </w:tc>
        <w:tc>
          <w:tcPr>
            <w:tcW w:w="305"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Построение сечений. Решение задач.</w:t>
            </w:r>
          </w:p>
        </w:tc>
        <w:tc>
          <w:tcPr>
            <w:tcW w:w="305"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C11599" w:rsidRPr="004657DD" w:rsidRDefault="00C11599"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№6</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657DD">
              <w:rPr>
                <w:bCs/>
              </w:rPr>
              <w:t>Тема 2.3.</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657DD">
              <w:rPr>
                <w:bCs/>
              </w:rPr>
              <w:t>Перпендикулярность прямых, прямой и плоскости, плоскостей</w:t>
            </w:r>
          </w:p>
        </w:tc>
        <w:tc>
          <w:tcPr>
            <w:tcW w:w="2692" w:type="pct"/>
            <w:tcBorders>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Расстояния в пространстве</w:t>
            </w:r>
          </w:p>
        </w:tc>
        <w:tc>
          <w:tcPr>
            <w:tcW w:w="305"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2.4.</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Теорема о трех перпендикулярах</w:t>
            </w:r>
          </w:p>
        </w:tc>
        <w:tc>
          <w:tcPr>
            <w:tcW w:w="2692" w:type="pct"/>
            <w:tcBorders>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Теорема о трех перпендикулярах. Доказательство. </w:t>
            </w:r>
          </w:p>
        </w:tc>
        <w:tc>
          <w:tcPr>
            <w:tcW w:w="305"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Угол между прямой и плоскостью. Угол между плоскостями</w:t>
            </w:r>
          </w:p>
        </w:tc>
        <w:tc>
          <w:tcPr>
            <w:tcW w:w="305"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2.5.</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Параллельные, перпендикулярные, скрещивающиеся прямые</w:t>
            </w:r>
          </w:p>
        </w:tc>
        <w:tc>
          <w:tcPr>
            <w:tcW w:w="2692" w:type="pct"/>
            <w:tcBorders>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 xml:space="preserve">Профессионально-ориентированное содержание </w:t>
            </w:r>
            <w:r w:rsidRPr="004657DD">
              <w:rPr>
                <w:b/>
              </w:rPr>
              <w:t>(содержание прикладного модуля)</w:t>
            </w:r>
          </w:p>
        </w:tc>
        <w:tc>
          <w:tcPr>
            <w:tcW w:w="305"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305"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iCs/>
              </w:rPr>
              <w:t>2</w:t>
            </w:r>
          </w:p>
        </w:tc>
        <w:tc>
          <w:tcPr>
            <w:tcW w:w="538" w:type="pct"/>
            <w:tcBorders>
              <w:top w:val="single" w:sz="4" w:space="0" w:color="auto"/>
            </w:tcBorders>
            <w:shd w:val="clear" w:color="auto" w:fill="auto"/>
            <w:vAlign w:val="center"/>
          </w:tcPr>
          <w:p w:rsidR="00C11599" w:rsidRPr="004657DD" w:rsidRDefault="00C11599"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№7</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val="restart"/>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2.6.</w:t>
            </w:r>
          </w:p>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Прямые и плоскости в пространстве</w:t>
            </w:r>
          </w:p>
        </w:tc>
        <w:tc>
          <w:tcPr>
            <w:tcW w:w="2692" w:type="pct"/>
            <w:tcBorders>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305"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4657DD" w:rsidTr="004657DD">
        <w:trPr>
          <w:trHeight w:val="20"/>
        </w:trPr>
        <w:tc>
          <w:tcPr>
            <w:tcW w:w="873" w:type="pct"/>
            <w:gridSpan w:val="3"/>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 №1 «Прямые и плоскости в пространстве»</w:t>
            </w:r>
          </w:p>
        </w:tc>
        <w:tc>
          <w:tcPr>
            <w:tcW w:w="305" w:type="pct"/>
            <w:tcBorders>
              <w:top w:val="single" w:sz="4" w:space="0" w:color="auto"/>
            </w:tcBorders>
            <w:shd w:val="clear" w:color="auto" w:fill="auto"/>
            <w:vAlign w:val="center"/>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C11599" w:rsidRPr="004657DD" w:rsidRDefault="00C11599"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№8</w:t>
            </w:r>
          </w:p>
        </w:tc>
        <w:tc>
          <w:tcPr>
            <w:tcW w:w="592" w:type="pct"/>
            <w:vMerge/>
            <w:shd w:val="clear" w:color="auto" w:fill="auto"/>
          </w:tcPr>
          <w:p w:rsidR="00C11599" w:rsidRPr="004657DD"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3565" w:type="pct"/>
            <w:gridSpan w:val="4"/>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3. Координаты и векторы</w:t>
            </w:r>
          </w:p>
        </w:tc>
        <w:tc>
          <w:tcPr>
            <w:tcW w:w="305"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18</w:t>
            </w:r>
          </w:p>
        </w:tc>
        <w:tc>
          <w:tcPr>
            <w:tcW w:w="538"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ОК-02, ОК-03, ОК-04, ОК-07</w:t>
            </w:r>
          </w:p>
          <w:p w:rsidR="004848D1" w:rsidRPr="004657DD" w:rsidRDefault="00B1559E"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 xml:space="preserve">ПК 1.4, ПК 2.2, </w:t>
            </w:r>
            <w:r w:rsidR="00A47047" w:rsidRPr="004657DD">
              <w:rPr>
                <w:bCs/>
              </w:rPr>
              <w:lastRenderedPageBreak/>
              <w:t>ПК 3.1, ПК 4.2</w:t>
            </w:r>
          </w:p>
        </w:tc>
      </w:tr>
      <w:tr w:rsidR="004848D1" w:rsidRPr="004657DD" w:rsidTr="004657DD">
        <w:trPr>
          <w:trHeight w:val="20"/>
        </w:trPr>
        <w:tc>
          <w:tcPr>
            <w:tcW w:w="873" w:type="pct"/>
            <w:gridSpan w:val="3"/>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3.1.</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Декартовы координаты </w:t>
            </w:r>
            <w:r w:rsidRPr="004657DD">
              <w:rPr>
                <w:bCs/>
              </w:rPr>
              <w:lastRenderedPageBreak/>
              <w:t>в пространстве. Расстояние между двумя точками. Координаты середины отрезка</w:t>
            </w:r>
          </w:p>
        </w:tc>
        <w:tc>
          <w:tcPr>
            <w:tcW w:w="2692" w:type="pct"/>
            <w:tcBorders>
              <w:bottom w:val="single" w:sz="4" w:space="0" w:color="auto"/>
            </w:tcBorders>
            <w:shd w:val="clear" w:color="auto" w:fill="auto"/>
          </w:tcPr>
          <w:p w:rsidR="004848D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Декартовы координаты в пространстве. Простейшие задачи в координатах. </w:t>
            </w:r>
          </w:p>
        </w:tc>
        <w:tc>
          <w:tcPr>
            <w:tcW w:w="305"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Расстояние между двумя точками, координаты середины отрезка</w:t>
            </w:r>
          </w:p>
        </w:tc>
        <w:tc>
          <w:tcPr>
            <w:tcW w:w="305"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№9</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lastRenderedPageBreak/>
              <w:br w:type="page"/>
            </w:r>
            <w:r w:rsidRPr="004657DD">
              <w:rPr>
                <w:bCs/>
              </w:rPr>
              <w:t>Тема 3.2.</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Векторы в пространстве.</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Cs/>
              </w:rPr>
              <w:t>Угол между векторами. Скалярное произведение векторов</w:t>
            </w:r>
          </w:p>
        </w:tc>
        <w:tc>
          <w:tcPr>
            <w:tcW w:w="2692" w:type="pct"/>
            <w:tcBorders>
              <w:bottom w:val="single" w:sz="4" w:space="0" w:color="auto"/>
            </w:tcBorders>
            <w:shd w:val="clear" w:color="auto" w:fill="auto"/>
          </w:tcPr>
          <w:p w:rsidR="004848D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Векторы в пространстве. Сложение и вычитание векторов. Умножение вектора на число. </w:t>
            </w:r>
          </w:p>
        </w:tc>
        <w:tc>
          <w:tcPr>
            <w:tcW w:w="305" w:type="pct"/>
            <w:tcBorders>
              <w:top w:val="single" w:sz="4" w:space="0" w:color="auto"/>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w:t>
            </w:r>
          </w:p>
        </w:tc>
        <w:tc>
          <w:tcPr>
            <w:tcW w:w="305" w:type="pct"/>
            <w:tcBorders>
              <w:top w:val="single" w:sz="4" w:space="0" w:color="auto"/>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Уравнение плоскости. Геометрический смысл определителя 2х2</w:t>
            </w:r>
          </w:p>
        </w:tc>
        <w:tc>
          <w:tcPr>
            <w:tcW w:w="305"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№10</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3.3.</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Практико-ориентированные задачи на координатной плоскости</w:t>
            </w:r>
          </w:p>
        </w:tc>
        <w:tc>
          <w:tcPr>
            <w:tcW w:w="2692" w:type="pct"/>
            <w:tcBorders>
              <w:bottom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Координатная плоскость. Вычисление расстояний и площадей на плоскости. Количественные расчеты</w:t>
            </w:r>
          </w:p>
        </w:tc>
        <w:tc>
          <w:tcPr>
            <w:tcW w:w="305"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iCs/>
              </w:rPr>
              <w:t>4</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№11. 12</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3.4.</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Координаты и векторы</w:t>
            </w:r>
          </w:p>
        </w:tc>
        <w:tc>
          <w:tcPr>
            <w:tcW w:w="2692" w:type="pct"/>
            <w:tcBorders>
              <w:bottom w:val="single" w:sz="4" w:space="0" w:color="auto"/>
            </w:tcBorders>
            <w:shd w:val="clear" w:color="auto" w:fill="auto"/>
          </w:tcPr>
          <w:p w:rsidR="004848D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305" w:type="pct"/>
            <w:tcBorders>
              <w:top w:val="single" w:sz="4" w:space="0" w:color="auto"/>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73" w:type="pct"/>
            <w:gridSpan w:val="3"/>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Контрольная работа №2 «Координаты и векторы</w:t>
            </w:r>
            <w:r w:rsidRPr="004657DD">
              <w:rPr>
                <w:bCs/>
              </w:rPr>
              <w:t>»</w:t>
            </w:r>
          </w:p>
        </w:tc>
        <w:tc>
          <w:tcPr>
            <w:tcW w:w="305"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№13</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3565" w:type="pct"/>
            <w:gridSpan w:val="4"/>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4. Основы тригонометрии. Тригонометрические функции</w:t>
            </w:r>
          </w:p>
        </w:tc>
        <w:tc>
          <w:tcPr>
            <w:tcW w:w="305" w:type="pct"/>
            <w:shd w:val="clear" w:color="auto" w:fill="auto"/>
            <w:vAlign w:val="center"/>
          </w:tcPr>
          <w:p w:rsidR="004848D1" w:rsidRPr="004657DD"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38</w:t>
            </w:r>
          </w:p>
        </w:tc>
        <w:tc>
          <w:tcPr>
            <w:tcW w:w="538"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p w:rsidR="004848D1"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4848D1" w:rsidRPr="004657DD" w:rsidTr="004657DD">
        <w:trPr>
          <w:trHeight w:val="20"/>
        </w:trPr>
        <w:tc>
          <w:tcPr>
            <w:tcW w:w="864" w:type="pct"/>
            <w:vMerge w:val="restart"/>
            <w:shd w:val="clear" w:color="auto" w:fill="auto"/>
          </w:tcPr>
          <w:p w:rsidR="00D366F9"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4.1.</w:t>
            </w:r>
          </w:p>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Тригонометрические функции произвольного угла, числа. Радианная и градусная мера угла</w:t>
            </w:r>
          </w:p>
        </w:tc>
        <w:tc>
          <w:tcPr>
            <w:tcW w:w="2701" w:type="pct"/>
            <w:gridSpan w:val="3"/>
            <w:tcBorders>
              <w:bottom w:val="single" w:sz="4" w:space="0" w:color="auto"/>
            </w:tcBorders>
            <w:shd w:val="clear" w:color="auto" w:fill="auto"/>
          </w:tcPr>
          <w:p w:rsidR="00D366F9"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Радианная мера угла. Поворот точки вокруг начала координат. Определение синуса, косинуса, тангенса и котангенса</w:t>
            </w:r>
          </w:p>
        </w:tc>
        <w:tc>
          <w:tcPr>
            <w:tcW w:w="305" w:type="pct"/>
            <w:tcBorders>
              <w:top w:val="single" w:sz="4" w:space="0" w:color="auto"/>
            </w:tcBorders>
            <w:shd w:val="clear" w:color="auto" w:fill="auto"/>
            <w:vAlign w:val="center"/>
          </w:tcPr>
          <w:p w:rsidR="00D366F9"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305" w:type="pct"/>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D366F9" w:rsidRPr="004657DD" w:rsidRDefault="002A6AEC"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№14</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4.2.</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Основные тригонометрические тождества. </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Формулы приведения</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Тригонометрические тождества. Синус, косинус, тангенс и котангенс углов α и - α. </w:t>
            </w:r>
          </w:p>
        </w:tc>
        <w:tc>
          <w:tcPr>
            <w:tcW w:w="305" w:type="pct"/>
            <w:tcBorders>
              <w:top w:val="single" w:sz="4" w:space="0" w:color="auto"/>
              <w:bottom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425355"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Формулы приведения</w:t>
            </w:r>
          </w:p>
        </w:tc>
        <w:tc>
          <w:tcPr>
            <w:tcW w:w="305" w:type="pct"/>
            <w:tcBorders>
              <w:top w:val="single" w:sz="4" w:space="0" w:color="auto"/>
            </w:tcBorders>
            <w:shd w:val="clear" w:color="auto" w:fill="auto"/>
            <w:vAlign w:val="center"/>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25355"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4.3.</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Синус, косинус, тангенс суммы и разности двух углов</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Синус и косинус двойного угла. Формулы половинного угла</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Сумма и разность синусов. Сумма и разность косинусов. </w:t>
            </w:r>
            <w:r w:rsidR="00082D32" w:rsidRPr="004657DD">
              <w:rPr>
                <w:bCs/>
              </w:rPr>
              <w:t>Синус и косинус двойного угла. Формулы половинного угла.</w:t>
            </w:r>
          </w:p>
        </w:tc>
        <w:tc>
          <w:tcPr>
            <w:tcW w:w="305" w:type="pct"/>
            <w:tcBorders>
              <w:top w:val="single" w:sz="4" w:space="0" w:color="auto"/>
              <w:bottom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425355" w:rsidRPr="004657DD"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№15</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Преобразования суммы тригонометрических функций в произведение и произведения в сумму.</w:t>
            </w:r>
          </w:p>
        </w:tc>
        <w:tc>
          <w:tcPr>
            <w:tcW w:w="305" w:type="pct"/>
            <w:tcBorders>
              <w:top w:val="single" w:sz="4" w:space="0" w:color="auto"/>
              <w:bottom w:val="single" w:sz="4" w:space="0" w:color="auto"/>
            </w:tcBorders>
            <w:shd w:val="clear" w:color="auto" w:fill="auto"/>
            <w:vAlign w:val="center"/>
          </w:tcPr>
          <w:p w:rsidR="00D366F9"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D366F9" w:rsidRPr="004657DD" w:rsidRDefault="000441CF" w:rsidP="00027ADF">
            <w:pPr>
              <w:jc w:val="center"/>
            </w:pPr>
            <w:r w:rsidRPr="004657DD">
              <w:rPr>
                <w:bCs/>
              </w:rPr>
              <w:t>практическое занятие</w:t>
            </w:r>
            <w:r w:rsidR="0048650D" w:rsidRPr="004657DD">
              <w:rPr>
                <w:bCs/>
              </w:rPr>
              <w:t xml:space="preserve"> №16</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Выражение тригонометрических функций через тангенс половинного аргумента. Преобразования простейших тригонометрических выражений</w:t>
            </w:r>
          </w:p>
        </w:tc>
        <w:tc>
          <w:tcPr>
            <w:tcW w:w="305" w:type="pct"/>
            <w:tcBorders>
              <w:top w:val="single" w:sz="4" w:space="0" w:color="auto"/>
            </w:tcBorders>
            <w:shd w:val="clear" w:color="auto" w:fill="auto"/>
            <w:vAlign w:val="center"/>
          </w:tcPr>
          <w:p w:rsidR="00D366F9"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D366F9" w:rsidRPr="004657DD" w:rsidRDefault="000441CF" w:rsidP="00027ADF">
            <w:pPr>
              <w:jc w:val="center"/>
            </w:pPr>
            <w:r w:rsidRPr="004657DD">
              <w:rPr>
                <w:bCs/>
              </w:rPr>
              <w:t>практическое занятие</w:t>
            </w:r>
            <w:r w:rsidR="0048650D" w:rsidRPr="004657DD">
              <w:rPr>
                <w:bCs/>
              </w:rPr>
              <w:t xml:space="preserve"> №17</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4.4.</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Функции, их свойства. Способы задания функций</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Область определения и множество значений функций. Чётность, нечётность, периодичность функций. Способы задания функций</w:t>
            </w:r>
          </w:p>
        </w:tc>
        <w:tc>
          <w:tcPr>
            <w:tcW w:w="305" w:type="pct"/>
            <w:tcBorders>
              <w:top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4.5.</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Тригонометрические функции, их свойства и графики</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305" w:type="pct"/>
            <w:tcBorders>
              <w:top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D366F9" w:rsidRPr="004657DD"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№18</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4.6 </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Преобразование графиков тригонометрических функций</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Сжатие и растяжение графиков тригонометрических функций. </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Преобразование графиков тригонометрических функций</w:t>
            </w:r>
          </w:p>
        </w:tc>
        <w:tc>
          <w:tcPr>
            <w:tcW w:w="305" w:type="pct"/>
            <w:tcBorders>
              <w:top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25355" w:rsidRPr="004657DD"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№19</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4.7.</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Описание производственных процессов с помощью графиков функций</w:t>
            </w:r>
          </w:p>
        </w:tc>
        <w:tc>
          <w:tcPr>
            <w:tcW w:w="2701" w:type="pct"/>
            <w:gridSpan w:val="3"/>
            <w:tcBorders>
              <w:bottom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Использование свойств тригонометрических функций в профессиональных задачах</w:t>
            </w:r>
          </w:p>
        </w:tc>
        <w:tc>
          <w:tcPr>
            <w:tcW w:w="305" w:type="pct"/>
            <w:tcBorders>
              <w:top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iCs/>
              </w:rPr>
              <w:t>2</w:t>
            </w:r>
          </w:p>
        </w:tc>
        <w:tc>
          <w:tcPr>
            <w:tcW w:w="538" w:type="pct"/>
            <w:tcBorders>
              <w:top w:val="single" w:sz="4" w:space="0" w:color="auto"/>
            </w:tcBorders>
            <w:shd w:val="clear" w:color="auto" w:fill="auto"/>
            <w:vAlign w:val="center"/>
          </w:tcPr>
          <w:p w:rsidR="00425355" w:rsidRPr="004657DD" w:rsidRDefault="002A6AEC"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№20</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4.8.</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Обратные тригонометрические функции</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Обратные тригонометрические функции. Их свойства и графики</w:t>
            </w:r>
          </w:p>
        </w:tc>
        <w:tc>
          <w:tcPr>
            <w:tcW w:w="305" w:type="pct"/>
            <w:tcBorders>
              <w:top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25355"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657DD">
              <w:rPr>
                <w:bCs/>
              </w:rPr>
              <w:t>Тема 4.9.</w:t>
            </w:r>
          </w:p>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657DD">
              <w:rPr>
                <w:bCs/>
              </w:rPr>
              <w:t xml:space="preserve">Тригонометрические </w:t>
            </w:r>
            <w:r w:rsidRPr="004657DD">
              <w:rPr>
                <w:bCs/>
              </w:rPr>
              <w:lastRenderedPageBreak/>
              <w:t>уравнения и неравенства</w:t>
            </w:r>
          </w:p>
        </w:tc>
        <w:tc>
          <w:tcPr>
            <w:tcW w:w="2701" w:type="pct"/>
            <w:gridSpan w:val="3"/>
            <w:tcBorders>
              <w:bottom w:val="single" w:sz="4" w:space="0" w:color="auto"/>
            </w:tcBorders>
            <w:shd w:val="clear" w:color="auto" w:fill="auto"/>
          </w:tcPr>
          <w:p w:rsidR="00D366F9"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Уравнение cos х = a. Уравнение sin x = a. </w:t>
            </w:r>
          </w:p>
        </w:tc>
        <w:tc>
          <w:tcPr>
            <w:tcW w:w="305" w:type="pct"/>
            <w:tcBorders>
              <w:top w:val="single" w:sz="4" w:space="0" w:color="auto"/>
              <w:bottom w:val="single" w:sz="4" w:space="0" w:color="auto"/>
            </w:tcBorders>
            <w:shd w:val="clear" w:color="auto" w:fill="auto"/>
            <w:vAlign w:val="center"/>
          </w:tcPr>
          <w:p w:rsidR="00D366F9"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Уравнение tg x = a, сtg x = a. </w:t>
            </w:r>
          </w:p>
        </w:tc>
        <w:tc>
          <w:tcPr>
            <w:tcW w:w="305" w:type="pct"/>
            <w:tcBorders>
              <w:top w:val="single" w:sz="4" w:space="0" w:color="auto"/>
            </w:tcBorders>
            <w:shd w:val="clear" w:color="auto" w:fill="auto"/>
            <w:vAlign w:val="center"/>
          </w:tcPr>
          <w:p w:rsidR="00D366F9"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305" w:type="pct"/>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D366F9" w:rsidRPr="004657DD"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№21</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Простейшие тригонометрические неравенства</w:t>
            </w:r>
          </w:p>
        </w:tc>
        <w:tc>
          <w:tcPr>
            <w:tcW w:w="305" w:type="pct"/>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D366F9" w:rsidRPr="004657DD"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4.10.</w:t>
            </w:r>
          </w:p>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Системы тригонометрических уравнений</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Системы простейших тригонометрических уравнений</w:t>
            </w:r>
          </w:p>
        </w:tc>
        <w:tc>
          <w:tcPr>
            <w:tcW w:w="305" w:type="pct"/>
            <w:tcBorders>
              <w:top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25355" w:rsidRPr="004657DD" w:rsidRDefault="00163A0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4.11.</w:t>
            </w:r>
          </w:p>
          <w:p w:rsidR="00425355" w:rsidRPr="004657DD" w:rsidRDefault="00284AD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О</w:t>
            </w:r>
            <w:r w:rsidR="00425355" w:rsidRPr="004657DD">
              <w:rPr>
                <w:bCs/>
              </w:rPr>
              <w:t>сновы тригонометрии. Тригонометрические функции</w:t>
            </w:r>
          </w:p>
        </w:tc>
        <w:tc>
          <w:tcPr>
            <w:tcW w:w="2701" w:type="pct"/>
            <w:gridSpan w:val="3"/>
            <w:tcBorders>
              <w:bottom w:val="single" w:sz="4" w:space="0" w:color="auto"/>
            </w:tcBorders>
            <w:shd w:val="clear" w:color="auto" w:fill="auto"/>
          </w:tcPr>
          <w:p w:rsidR="00425355"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63A0A" w:rsidRPr="004657DD" w:rsidRDefault="00163A0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305" w:type="pct"/>
            <w:tcBorders>
              <w:top w:val="single" w:sz="4" w:space="0" w:color="auto"/>
              <w:bottom w:val="single" w:sz="4" w:space="0" w:color="auto"/>
            </w:tcBorders>
            <w:shd w:val="clear" w:color="auto" w:fill="auto"/>
            <w:vAlign w:val="center"/>
          </w:tcPr>
          <w:p w:rsidR="00425355"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425355" w:rsidRPr="004657DD"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№22</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w:t>
            </w:r>
            <w:r w:rsidR="007F0DAB" w:rsidRPr="004657DD">
              <w:rPr>
                <w:b/>
                <w:bCs/>
              </w:rPr>
              <w:t xml:space="preserve"> №3</w:t>
            </w:r>
            <w:r w:rsidR="00284AD9" w:rsidRPr="004657DD">
              <w:rPr>
                <w:b/>
                <w:bCs/>
              </w:rPr>
              <w:t xml:space="preserve"> «Основы тригонометрии. Тригонометрические функции»</w:t>
            </w:r>
          </w:p>
        </w:tc>
        <w:tc>
          <w:tcPr>
            <w:tcW w:w="305" w:type="pct"/>
            <w:tcBorders>
              <w:top w:val="single" w:sz="4" w:space="0" w:color="auto"/>
            </w:tcBorders>
            <w:shd w:val="clear" w:color="auto" w:fill="auto"/>
            <w:vAlign w:val="center"/>
          </w:tcPr>
          <w:p w:rsidR="00425355"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25355" w:rsidRPr="004657DD" w:rsidRDefault="00163A0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№23</w:t>
            </w:r>
          </w:p>
        </w:tc>
        <w:tc>
          <w:tcPr>
            <w:tcW w:w="592" w:type="pct"/>
            <w:vMerge/>
            <w:shd w:val="clear" w:color="auto" w:fill="auto"/>
          </w:tcPr>
          <w:p w:rsidR="00425355" w:rsidRPr="004657DD"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3565" w:type="pct"/>
            <w:gridSpan w:val="4"/>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rPr>
              <w:t>Раздел 5. Комплексные числа</w:t>
            </w:r>
          </w:p>
        </w:tc>
        <w:tc>
          <w:tcPr>
            <w:tcW w:w="305" w:type="pct"/>
            <w:shd w:val="clear" w:color="auto" w:fill="auto"/>
            <w:vAlign w:val="center"/>
          </w:tcPr>
          <w:p w:rsidR="004848D1" w:rsidRPr="004657DD"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657DD">
              <w:rPr>
                <w:b/>
              </w:rPr>
              <w:t>6</w:t>
            </w:r>
          </w:p>
        </w:tc>
        <w:tc>
          <w:tcPr>
            <w:tcW w:w="538"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4657DD" w:rsidRDefault="00CE4C8C"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tc>
      </w:tr>
      <w:tr w:rsidR="004848D1" w:rsidRPr="004657DD" w:rsidTr="004657DD">
        <w:trPr>
          <w:trHeight w:val="20"/>
        </w:trPr>
        <w:tc>
          <w:tcPr>
            <w:tcW w:w="864" w:type="pct"/>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5.1.</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Комплексные числа</w:t>
            </w:r>
          </w:p>
        </w:tc>
        <w:tc>
          <w:tcPr>
            <w:tcW w:w="2701" w:type="pct"/>
            <w:gridSpan w:val="3"/>
            <w:tcBorders>
              <w:bottom w:val="single" w:sz="4" w:space="0" w:color="auto"/>
            </w:tcBorders>
            <w:shd w:val="clear" w:color="auto" w:fill="auto"/>
          </w:tcPr>
          <w:p w:rsidR="004848D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305"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5.2.</w:t>
            </w:r>
          </w:p>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Применение комплексных чисел</w:t>
            </w:r>
          </w:p>
        </w:tc>
        <w:tc>
          <w:tcPr>
            <w:tcW w:w="2701" w:type="pct"/>
            <w:gridSpan w:val="3"/>
            <w:tcBorders>
              <w:bottom w:val="single" w:sz="4" w:space="0" w:color="auto"/>
            </w:tcBorders>
            <w:shd w:val="clear" w:color="auto" w:fill="auto"/>
          </w:tcPr>
          <w:p w:rsidR="004848D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4657DD" w:rsidTr="004657DD">
        <w:trPr>
          <w:trHeight w:val="20"/>
        </w:trPr>
        <w:tc>
          <w:tcPr>
            <w:tcW w:w="864"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9C7C04"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Выполнение расчетов с помощью комплексных чисел. Примеры использования комплексных чисел</w:t>
            </w:r>
          </w:p>
        </w:tc>
        <w:tc>
          <w:tcPr>
            <w:tcW w:w="305"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№24</w:t>
            </w:r>
          </w:p>
        </w:tc>
        <w:tc>
          <w:tcPr>
            <w:tcW w:w="592" w:type="pct"/>
            <w:vMerge/>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22D50" w:rsidRPr="004657DD" w:rsidTr="004657DD">
        <w:trPr>
          <w:trHeight w:val="20"/>
        </w:trPr>
        <w:tc>
          <w:tcPr>
            <w:tcW w:w="3565" w:type="pct"/>
            <w:gridSpan w:val="4"/>
            <w:shd w:val="clear" w:color="auto" w:fill="auto"/>
          </w:tcPr>
          <w:p w:rsidR="00122D50" w:rsidRPr="004657DD"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Контрольный срез № 1</w:t>
            </w:r>
          </w:p>
        </w:tc>
        <w:tc>
          <w:tcPr>
            <w:tcW w:w="305" w:type="pct"/>
            <w:tcBorders>
              <w:top w:val="single" w:sz="4" w:space="0" w:color="auto"/>
            </w:tcBorders>
            <w:shd w:val="clear" w:color="auto" w:fill="auto"/>
            <w:vAlign w:val="center"/>
          </w:tcPr>
          <w:p w:rsidR="00122D50" w:rsidRPr="004657DD"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122D50" w:rsidRPr="004657DD"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№25</w:t>
            </w:r>
          </w:p>
        </w:tc>
        <w:tc>
          <w:tcPr>
            <w:tcW w:w="592" w:type="pct"/>
            <w:shd w:val="clear" w:color="auto" w:fill="auto"/>
          </w:tcPr>
          <w:p w:rsidR="00122D50" w:rsidRPr="004657DD"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5000" w:type="pct"/>
            <w:gridSpan w:val="7"/>
            <w:shd w:val="clear" w:color="auto" w:fill="auto"/>
            <w:vAlign w:val="center"/>
          </w:tcPr>
          <w:p w:rsidR="002027C1" w:rsidRPr="004657DD" w:rsidRDefault="00161FCB" w:rsidP="007F6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lang w:val="en-US"/>
              </w:rPr>
              <w:t>II семестр</w:t>
            </w:r>
            <w:r w:rsidR="004848D1" w:rsidRPr="004657DD">
              <w:rPr>
                <w:b/>
                <w:bCs/>
              </w:rPr>
              <w:t xml:space="preserve"> </w:t>
            </w:r>
            <w:r w:rsidRPr="004657DD">
              <w:rPr>
                <w:b/>
                <w:bCs/>
                <w:lang w:val="en-US"/>
              </w:rPr>
              <w:t>/</w:t>
            </w:r>
            <w:r w:rsidR="004848D1" w:rsidRPr="004657DD">
              <w:rPr>
                <w:b/>
                <w:bCs/>
              </w:rPr>
              <w:t xml:space="preserve"> </w:t>
            </w:r>
            <w:r w:rsidRPr="004657DD">
              <w:rPr>
                <w:b/>
                <w:bCs/>
                <w:lang w:val="en-US"/>
              </w:rPr>
              <w:t>2</w:t>
            </w:r>
            <w:r w:rsidR="007F6789" w:rsidRPr="004657DD">
              <w:rPr>
                <w:b/>
                <w:bCs/>
                <w:lang w:val="en-US"/>
              </w:rPr>
              <w:t>02</w:t>
            </w:r>
            <w:r w:rsidRPr="004657DD">
              <w:rPr>
                <w:b/>
                <w:bCs/>
                <w:lang w:val="en-US"/>
              </w:rPr>
              <w:t xml:space="preserve"> ч</w:t>
            </w:r>
          </w:p>
        </w:tc>
      </w:tr>
      <w:tr w:rsidR="004848D1" w:rsidRPr="004657DD" w:rsidTr="004657DD">
        <w:trPr>
          <w:trHeight w:val="20"/>
        </w:trPr>
        <w:tc>
          <w:tcPr>
            <w:tcW w:w="3565" w:type="pct"/>
            <w:gridSpan w:val="4"/>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6. Производная функции, ее применение</w:t>
            </w:r>
          </w:p>
        </w:tc>
        <w:tc>
          <w:tcPr>
            <w:tcW w:w="305" w:type="pct"/>
            <w:shd w:val="clear" w:color="auto" w:fill="auto"/>
            <w:vAlign w:val="center"/>
          </w:tcPr>
          <w:p w:rsidR="004848D1" w:rsidRPr="004657DD" w:rsidRDefault="00701584"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rPr>
              <w:t>4</w:t>
            </w:r>
            <w:r w:rsidR="00B80662" w:rsidRPr="004657DD">
              <w:rPr>
                <w:b/>
                <w:bCs/>
                <w:lang w:val="en-US"/>
              </w:rPr>
              <w:t>0</w:t>
            </w:r>
          </w:p>
        </w:tc>
        <w:tc>
          <w:tcPr>
            <w:tcW w:w="538" w:type="pct"/>
            <w:shd w:val="clear" w:color="auto" w:fill="auto"/>
            <w:vAlign w:val="center"/>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4657DD"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p w:rsidR="004848D1"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B275B2" w:rsidRPr="004657DD" w:rsidTr="004657DD">
        <w:trPr>
          <w:trHeight w:val="20"/>
        </w:trPr>
        <w:tc>
          <w:tcPr>
            <w:tcW w:w="864" w:type="pct"/>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6.1.</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производной. Формулы и правила дифференцирования</w:t>
            </w:r>
          </w:p>
        </w:tc>
        <w:tc>
          <w:tcPr>
            <w:tcW w:w="2701" w:type="pct"/>
            <w:gridSpan w:val="3"/>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64"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B275B2" w:rsidRPr="004657DD" w:rsidRDefault="00B275B2" w:rsidP="0016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64"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B275B2" w:rsidRPr="004657DD" w:rsidRDefault="00166A4E"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Задачи, приводящие к понятию производной. Определение производной. Алгоритм отыскания производной</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№26</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val="restart"/>
            <w:shd w:val="clear" w:color="auto" w:fill="auto"/>
          </w:tcPr>
          <w:p w:rsidR="002027C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6.2.</w:t>
            </w:r>
          </w:p>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Производные суммы, разности произведения, частного</w:t>
            </w:r>
          </w:p>
        </w:tc>
        <w:tc>
          <w:tcPr>
            <w:tcW w:w="2701" w:type="pct"/>
            <w:gridSpan w:val="3"/>
            <w:tcBorders>
              <w:bottom w:val="single" w:sz="4" w:space="0" w:color="auto"/>
            </w:tcBorders>
            <w:shd w:val="clear" w:color="auto" w:fill="auto"/>
          </w:tcPr>
          <w:p w:rsidR="002027C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4F001D" w:rsidRPr="004657DD" w:rsidRDefault="004F001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Формулы дифференцирования. </w:t>
            </w:r>
          </w:p>
        </w:tc>
        <w:tc>
          <w:tcPr>
            <w:tcW w:w="305" w:type="pct"/>
            <w:tcBorders>
              <w:top w:val="single" w:sz="4" w:space="0" w:color="auto"/>
              <w:bottom w:val="single" w:sz="4" w:space="0" w:color="auto"/>
            </w:tcBorders>
            <w:shd w:val="clear" w:color="auto" w:fill="auto"/>
            <w:vAlign w:val="center"/>
          </w:tcPr>
          <w:p w:rsidR="002027C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2027C1" w:rsidRPr="004657DD" w:rsidRDefault="004F001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2027C1" w:rsidRPr="004657DD" w:rsidRDefault="004F001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Правила дифференцирования</w:t>
            </w:r>
          </w:p>
        </w:tc>
        <w:tc>
          <w:tcPr>
            <w:tcW w:w="305" w:type="pct"/>
            <w:tcBorders>
              <w:top w:val="single" w:sz="4" w:space="0" w:color="auto"/>
            </w:tcBorders>
            <w:shd w:val="clear" w:color="auto" w:fill="auto"/>
            <w:vAlign w:val="center"/>
          </w:tcPr>
          <w:p w:rsidR="002027C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2027C1" w:rsidRPr="004657DD" w:rsidRDefault="0054206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№27</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4657DD" w:rsidTr="004657DD">
        <w:trPr>
          <w:trHeight w:val="20"/>
        </w:trPr>
        <w:tc>
          <w:tcPr>
            <w:tcW w:w="864" w:type="pct"/>
            <w:vMerge w:val="restart"/>
            <w:shd w:val="clear" w:color="auto" w:fill="auto"/>
          </w:tcPr>
          <w:p w:rsidR="00626677"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6.3.</w:t>
            </w:r>
          </w:p>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Производные тригонометрических функций. Производная сложной функции</w:t>
            </w:r>
          </w:p>
        </w:tc>
        <w:tc>
          <w:tcPr>
            <w:tcW w:w="2701" w:type="pct"/>
            <w:gridSpan w:val="3"/>
            <w:tcBorders>
              <w:bottom w:val="single" w:sz="4" w:space="0" w:color="auto"/>
            </w:tcBorders>
            <w:shd w:val="clear" w:color="auto" w:fill="auto"/>
          </w:tcPr>
          <w:p w:rsidR="00626677"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4657DD" w:rsidTr="004657DD">
        <w:trPr>
          <w:trHeight w:val="20"/>
        </w:trPr>
        <w:tc>
          <w:tcPr>
            <w:tcW w:w="864"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Определение сложной функции. </w:t>
            </w:r>
            <w:r w:rsidR="007F6789" w:rsidRPr="004657DD">
              <w:rPr>
                <w:bCs/>
              </w:rPr>
              <w:t>Производная тригонометрических функций.</w:t>
            </w:r>
            <w:r w:rsidR="00B80662" w:rsidRPr="004657DD">
              <w:rPr>
                <w:bCs/>
              </w:rPr>
              <w:t xml:space="preserve"> Производная сложной функции</w:t>
            </w:r>
          </w:p>
        </w:tc>
        <w:tc>
          <w:tcPr>
            <w:tcW w:w="305" w:type="pct"/>
            <w:tcBorders>
              <w:top w:val="single" w:sz="4" w:space="0" w:color="auto"/>
              <w:bottom w:val="single" w:sz="4" w:space="0" w:color="auto"/>
            </w:tcBorders>
            <w:shd w:val="clear" w:color="auto" w:fill="auto"/>
            <w:vAlign w:val="center"/>
          </w:tcPr>
          <w:p w:rsidR="00626677"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4657DD" w:rsidTr="004657DD">
        <w:trPr>
          <w:trHeight w:val="20"/>
        </w:trPr>
        <w:tc>
          <w:tcPr>
            <w:tcW w:w="864"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bottom w:val="single" w:sz="4" w:space="0" w:color="auto"/>
            </w:tcBorders>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Нахождение производных различных функций</w:t>
            </w:r>
          </w:p>
        </w:tc>
        <w:tc>
          <w:tcPr>
            <w:tcW w:w="305" w:type="pct"/>
            <w:tcBorders>
              <w:bottom w:val="single" w:sz="4" w:space="0" w:color="auto"/>
            </w:tcBorders>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bottom w:val="single" w:sz="4" w:space="0" w:color="auto"/>
            </w:tcBorders>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48650D" w:rsidRPr="004657DD">
              <w:rPr>
                <w:bCs/>
              </w:rPr>
              <w:t xml:space="preserve"> №28</w:t>
            </w:r>
          </w:p>
        </w:tc>
        <w:tc>
          <w:tcPr>
            <w:tcW w:w="592"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4657DD" w:rsidTr="004657DD">
        <w:trPr>
          <w:trHeight w:val="20"/>
        </w:trPr>
        <w:tc>
          <w:tcPr>
            <w:tcW w:w="864" w:type="pct"/>
            <w:vMerge w:val="restart"/>
            <w:shd w:val="clear" w:color="auto" w:fill="auto"/>
          </w:tcPr>
          <w:p w:rsidR="00626677"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6.4.</w:t>
            </w:r>
          </w:p>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о непрерывности функции. Метод интервалов</w:t>
            </w:r>
          </w:p>
        </w:tc>
        <w:tc>
          <w:tcPr>
            <w:tcW w:w="2701" w:type="pct"/>
            <w:gridSpan w:val="3"/>
            <w:tcBorders>
              <w:bottom w:val="single" w:sz="4" w:space="0" w:color="auto"/>
            </w:tcBorders>
            <w:shd w:val="clear" w:color="auto" w:fill="auto"/>
          </w:tcPr>
          <w:p w:rsidR="00626677"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4657DD" w:rsidTr="004657DD">
        <w:trPr>
          <w:trHeight w:val="20"/>
        </w:trPr>
        <w:tc>
          <w:tcPr>
            <w:tcW w:w="864"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bottom w:val="single" w:sz="4" w:space="0" w:color="auto"/>
            </w:tcBorders>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непрерывной функции. Свойства непрерывной функции. Связь между непрерывностью и дифференцируемостью функции в точке</w:t>
            </w:r>
          </w:p>
        </w:tc>
        <w:tc>
          <w:tcPr>
            <w:tcW w:w="305" w:type="pct"/>
            <w:tcBorders>
              <w:top w:val="single" w:sz="4" w:space="0" w:color="auto"/>
            </w:tcBorders>
            <w:shd w:val="clear" w:color="auto" w:fill="auto"/>
            <w:vAlign w:val="center"/>
          </w:tcPr>
          <w:p w:rsidR="00626677"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4657DD" w:rsidTr="004657DD">
        <w:trPr>
          <w:trHeight w:val="20"/>
        </w:trPr>
        <w:tc>
          <w:tcPr>
            <w:tcW w:w="864"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bottom w:val="single" w:sz="4" w:space="0" w:color="auto"/>
            </w:tcBorders>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Алгоритм решения неравенств методом интервалов</w:t>
            </w:r>
          </w:p>
        </w:tc>
        <w:tc>
          <w:tcPr>
            <w:tcW w:w="305" w:type="pct"/>
            <w:shd w:val="clear" w:color="auto" w:fill="auto"/>
            <w:vAlign w:val="center"/>
          </w:tcPr>
          <w:p w:rsidR="00626677" w:rsidRPr="004657DD"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lang w:val="en-US"/>
              </w:rPr>
              <w:t>2</w:t>
            </w:r>
          </w:p>
        </w:tc>
        <w:tc>
          <w:tcPr>
            <w:tcW w:w="538" w:type="pct"/>
            <w:shd w:val="clear" w:color="auto" w:fill="auto"/>
            <w:vAlign w:val="center"/>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№29</w:t>
            </w:r>
          </w:p>
        </w:tc>
        <w:tc>
          <w:tcPr>
            <w:tcW w:w="592" w:type="pct"/>
            <w:vMerge/>
            <w:shd w:val="clear" w:color="auto" w:fill="auto"/>
          </w:tcPr>
          <w:p w:rsidR="00626677" w:rsidRPr="004657DD"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4657DD" w:rsidTr="004657DD">
        <w:trPr>
          <w:trHeight w:val="20"/>
        </w:trPr>
        <w:tc>
          <w:tcPr>
            <w:tcW w:w="864" w:type="pct"/>
            <w:vMerge w:val="restart"/>
            <w:shd w:val="clear" w:color="auto" w:fill="auto"/>
          </w:tcPr>
          <w:p w:rsidR="00D64D3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6.5.</w:t>
            </w:r>
          </w:p>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Геометрический и физический смысл производной</w:t>
            </w:r>
          </w:p>
        </w:tc>
        <w:tc>
          <w:tcPr>
            <w:tcW w:w="2701" w:type="pct"/>
            <w:gridSpan w:val="3"/>
            <w:tcBorders>
              <w:bottom w:val="single" w:sz="4" w:space="0" w:color="auto"/>
            </w:tcBorders>
            <w:shd w:val="clear" w:color="auto" w:fill="auto"/>
          </w:tcPr>
          <w:p w:rsidR="00D64D3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4657DD" w:rsidTr="004657DD">
        <w:trPr>
          <w:trHeight w:val="20"/>
        </w:trPr>
        <w:tc>
          <w:tcPr>
            <w:tcW w:w="864"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305" w:type="pct"/>
            <w:tcBorders>
              <w:top w:val="single" w:sz="4" w:space="0" w:color="auto"/>
            </w:tcBorders>
            <w:shd w:val="clear" w:color="auto" w:fill="auto"/>
            <w:vAlign w:val="center"/>
          </w:tcPr>
          <w:p w:rsidR="00D64D3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4657DD" w:rsidTr="004657DD">
        <w:trPr>
          <w:trHeight w:val="20"/>
        </w:trPr>
        <w:tc>
          <w:tcPr>
            <w:tcW w:w="864"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Составление уравнений касательных к графику функции</w:t>
            </w:r>
          </w:p>
        </w:tc>
        <w:tc>
          <w:tcPr>
            <w:tcW w:w="305" w:type="pct"/>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№30</w:t>
            </w:r>
          </w:p>
        </w:tc>
        <w:tc>
          <w:tcPr>
            <w:tcW w:w="592"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4657DD" w:rsidTr="004657DD">
        <w:trPr>
          <w:trHeight w:val="20"/>
        </w:trPr>
        <w:tc>
          <w:tcPr>
            <w:tcW w:w="864" w:type="pct"/>
            <w:vMerge w:val="restart"/>
            <w:shd w:val="clear" w:color="auto" w:fill="auto"/>
          </w:tcPr>
          <w:p w:rsidR="00D64D3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6.6.</w:t>
            </w:r>
          </w:p>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Физический смысл производной в профессиональных задачах</w:t>
            </w:r>
          </w:p>
        </w:tc>
        <w:tc>
          <w:tcPr>
            <w:tcW w:w="2701" w:type="pct"/>
            <w:gridSpan w:val="3"/>
            <w:tcBorders>
              <w:bottom w:val="single" w:sz="4" w:space="0" w:color="auto"/>
            </w:tcBorders>
            <w:shd w:val="clear" w:color="auto" w:fill="auto"/>
          </w:tcPr>
          <w:p w:rsidR="00D64D3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4657DD" w:rsidTr="004657DD">
        <w:trPr>
          <w:trHeight w:val="20"/>
        </w:trPr>
        <w:tc>
          <w:tcPr>
            <w:tcW w:w="864"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Физический (механический) смысл производной – мгновенная скорость в момент времени t: v = S′ (t)</w:t>
            </w:r>
          </w:p>
        </w:tc>
        <w:tc>
          <w:tcPr>
            <w:tcW w:w="305" w:type="pct"/>
            <w:tcBorders>
              <w:top w:val="single" w:sz="4" w:space="0" w:color="auto"/>
            </w:tcBorders>
            <w:shd w:val="clear" w:color="auto" w:fill="auto"/>
            <w:vAlign w:val="center"/>
          </w:tcPr>
          <w:p w:rsidR="00D64D3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4657DD" w:rsidTr="004657DD">
        <w:trPr>
          <w:trHeight w:val="20"/>
        </w:trPr>
        <w:tc>
          <w:tcPr>
            <w:tcW w:w="864"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физических задач с помощью производной</w:t>
            </w:r>
          </w:p>
        </w:tc>
        <w:tc>
          <w:tcPr>
            <w:tcW w:w="305" w:type="pct"/>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№31</w:t>
            </w:r>
          </w:p>
        </w:tc>
        <w:tc>
          <w:tcPr>
            <w:tcW w:w="592" w:type="pct"/>
            <w:vMerge/>
            <w:shd w:val="clear" w:color="auto" w:fill="auto"/>
          </w:tcPr>
          <w:p w:rsidR="00D64D31" w:rsidRPr="004657DD"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val="restart"/>
            <w:shd w:val="clear" w:color="auto" w:fill="auto"/>
          </w:tcPr>
          <w:p w:rsidR="002027C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6.7.</w:t>
            </w:r>
          </w:p>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Монотонность функции. Точки экстремума</w:t>
            </w:r>
          </w:p>
        </w:tc>
        <w:tc>
          <w:tcPr>
            <w:tcW w:w="2701" w:type="pct"/>
            <w:gridSpan w:val="3"/>
            <w:tcBorders>
              <w:bottom w:val="single" w:sz="4" w:space="0" w:color="auto"/>
            </w:tcBorders>
            <w:shd w:val="clear" w:color="auto" w:fill="auto"/>
          </w:tcPr>
          <w:p w:rsidR="002027C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763E37" w:rsidRPr="004657DD"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w:t>
            </w:r>
          </w:p>
        </w:tc>
        <w:tc>
          <w:tcPr>
            <w:tcW w:w="305" w:type="pct"/>
            <w:tcBorders>
              <w:top w:val="single" w:sz="4" w:space="0" w:color="auto"/>
              <w:bottom w:val="single" w:sz="4" w:space="0" w:color="auto"/>
            </w:tcBorders>
            <w:shd w:val="clear" w:color="auto" w:fill="auto"/>
            <w:vAlign w:val="center"/>
          </w:tcPr>
          <w:p w:rsidR="002027C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763E37" w:rsidRPr="004657DD"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2027C1" w:rsidRPr="004657DD"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305" w:type="pct"/>
            <w:tcBorders>
              <w:top w:val="single" w:sz="4" w:space="0" w:color="auto"/>
            </w:tcBorders>
            <w:shd w:val="clear" w:color="auto" w:fill="auto"/>
            <w:vAlign w:val="center"/>
          </w:tcPr>
          <w:p w:rsidR="002027C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2027C1" w:rsidRPr="004657DD"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val="restart"/>
            <w:shd w:val="clear" w:color="auto" w:fill="auto"/>
          </w:tcPr>
          <w:p w:rsidR="002027C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6.8.</w:t>
            </w:r>
          </w:p>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Cs/>
              </w:rPr>
              <w:t xml:space="preserve">Исследование функций </w:t>
            </w:r>
            <w:r w:rsidRPr="004657DD">
              <w:rPr>
                <w:bCs/>
              </w:rPr>
              <w:lastRenderedPageBreak/>
              <w:t xml:space="preserve">и построение графиков  </w:t>
            </w:r>
          </w:p>
        </w:tc>
        <w:tc>
          <w:tcPr>
            <w:tcW w:w="2701" w:type="pct"/>
            <w:gridSpan w:val="3"/>
            <w:tcBorders>
              <w:bottom w:val="single" w:sz="4" w:space="0" w:color="auto"/>
            </w:tcBorders>
            <w:shd w:val="clear" w:color="auto" w:fill="auto"/>
          </w:tcPr>
          <w:p w:rsidR="002027C1"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Исследование функции на монотонность и построение графиков.</w:t>
            </w:r>
          </w:p>
        </w:tc>
        <w:tc>
          <w:tcPr>
            <w:tcW w:w="305" w:type="pct"/>
            <w:tcBorders>
              <w:top w:val="single" w:sz="4" w:space="0" w:color="auto"/>
              <w:bottom w:val="single" w:sz="4" w:space="0" w:color="auto"/>
            </w:tcBorders>
            <w:shd w:val="clear" w:color="auto" w:fill="auto"/>
            <w:vAlign w:val="center"/>
          </w:tcPr>
          <w:p w:rsidR="002027C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2027C1" w:rsidRPr="004657DD" w:rsidRDefault="0054206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 xml:space="preserve">практическое </w:t>
            </w:r>
            <w:r w:rsidRPr="004657DD">
              <w:rPr>
                <w:bCs/>
              </w:rPr>
              <w:lastRenderedPageBreak/>
              <w:t>занятие</w:t>
            </w:r>
            <w:r w:rsidR="00297948" w:rsidRPr="004657DD">
              <w:rPr>
                <w:bCs/>
              </w:rPr>
              <w:t xml:space="preserve"> №32</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val="restart"/>
            <w:shd w:val="clear" w:color="auto" w:fill="auto"/>
          </w:tcPr>
          <w:p w:rsidR="00B275B2"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6.9</w:t>
            </w:r>
            <w:r w:rsidR="00B275B2" w:rsidRPr="004657DD">
              <w:rPr>
                <w:bCs/>
              </w:rPr>
              <w:t>.</w:t>
            </w:r>
          </w:p>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Наибольшее и наименьшее значения функции</w:t>
            </w:r>
          </w:p>
        </w:tc>
        <w:tc>
          <w:tcPr>
            <w:tcW w:w="2701" w:type="pct"/>
            <w:gridSpan w:val="3"/>
            <w:shd w:val="clear" w:color="auto" w:fill="auto"/>
          </w:tcPr>
          <w:p w:rsidR="002027C1" w:rsidRPr="004657DD" w:rsidRDefault="00D534FA" w:rsidP="00027ADF">
            <w:pPr>
              <w:tabs>
                <w:tab w:val="left" w:pos="916"/>
                <w:tab w:val="left" w:pos="1832"/>
                <w:tab w:val="left" w:pos="2748"/>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305" w:type="pct"/>
            <w:tcBorders>
              <w:top w:val="single" w:sz="4" w:space="0" w:color="auto"/>
            </w:tcBorders>
            <w:shd w:val="clear" w:color="auto" w:fill="auto"/>
            <w:vAlign w:val="center"/>
          </w:tcPr>
          <w:p w:rsidR="002027C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2027C1" w:rsidRPr="004657DD" w:rsidRDefault="0054206D" w:rsidP="0029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№33</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val="restart"/>
            <w:shd w:val="clear" w:color="auto" w:fill="auto"/>
          </w:tcPr>
          <w:p w:rsidR="002027C1"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6.10.</w:t>
            </w:r>
          </w:p>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Нахождение оптимального результата с помощью производной в практических задачах</w:t>
            </w:r>
          </w:p>
        </w:tc>
        <w:tc>
          <w:tcPr>
            <w:tcW w:w="2701" w:type="pct"/>
            <w:gridSpan w:val="3"/>
            <w:tcBorders>
              <w:bottom w:val="single" w:sz="4" w:space="0" w:color="auto"/>
            </w:tcBorders>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4657DD" w:rsidTr="004657DD">
        <w:trPr>
          <w:trHeight w:val="20"/>
        </w:trPr>
        <w:tc>
          <w:tcPr>
            <w:tcW w:w="864"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Наименьшее и наибольшее значение функции</w:t>
            </w:r>
          </w:p>
        </w:tc>
        <w:tc>
          <w:tcPr>
            <w:tcW w:w="305" w:type="pct"/>
            <w:tcBorders>
              <w:top w:val="single" w:sz="4" w:space="0" w:color="auto"/>
            </w:tcBorders>
            <w:shd w:val="clear" w:color="auto" w:fill="auto"/>
            <w:vAlign w:val="center"/>
          </w:tcPr>
          <w:p w:rsidR="002027C1"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iCs/>
              </w:rPr>
              <w:t>6</w:t>
            </w:r>
          </w:p>
        </w:tc>
        <w:tc>
          <w:tcPr>
            <w:tcW w:w="538" w:type="pct"/>
            <w:tcBorders>
              <w:top w:val="single" w:sz="4" w:space="0" w:color="auto"/>
            </w:tcBorders>
            <w:shd w:val="clear" w:color="auto" w:fill="auto"/>
            <w:vAlign w:val="center"/>
          </w:tcPr>
          <w:p w:rsidR="00297948" w:rsidRPr="004657DD" w:rsidRDefault="00284AD9" w:rsidP="0029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p>
          <w:p w:rsidR="002027C1" w:rsidRPr="004657DD" w:rsidRDefault="00297948" w:rsidP="0029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№34, 35, 36</w:t>
            </w:r>
          </w:p>
        </w:tc>
        <w:tc>
          <w:tcPr>
            <w:tcW w:w="592" w:type="pct"/>
            <w:vMerge/>
            <w:shd w:val="clear" w:color="auto" w:fill="auto"/>
          </w:tcPr>
          <w:p w:rsidR="002027C1" w:rsidRPr="004657DD"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67" w:type="pct"/>
            <w:gridSpan w:val="2"/>
            <w:vMerge w:val="restart"/>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6.11</w:t>
            </w:r>
            <w:r w:rsidR="00B275B2" w:rsidRPr="004657DD">
              <w:rPr>
                <w:bCs/>
              </w:rPr>
              <w:t>.</w:t>
            </w:r>
          </w:p>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Производная функции, ее применение</w:t>
            </w:r>
          </w:p>
        </w:tc>
        <w:tc>
          <w:tcPr>
            <w:tcW w:w="2698" w:type="pct"/>
            <w:gridSpan w:val="2"/>
            <w:tcBorders>
              <w:bottom w:val="single" w:sz="4" w:space="0" w:color="auto"/>
            </w:tcBorders>
            <w:shd w:val="clear" w:color="auto" w:fill="auto"/>
          </w:tcPr>
          <w:p w:rsidR="00161FCB"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67" w:type="pct"/>
            <w:gridSpan w:val="2"/>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8" w:type="pct"/>
            <w:gridSpan w:val="2"/>
            <w:tcBorders>
              <w:top w:val="single" w:sz="4" w:space="0" w:color="auto"/>
            </w:tcBorders>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w:t>
            </w:r>
            <w:r w:rsidR="00284AD9" w:rsidRPr="004657DD">
              <w:rPr>
                <w:b/>
                <w:bCs/>
              </w:rPr>
              <w:t xml:space="preserve"> №4 «Производная функции, её применение»</w:t>
            </w:r>
          </w:p>
        </w:tc>
        <w:tc>
          <w:tcPr>
            <w:tcW w:w="305" w:type="pct"/>
            <w:tcBorders>
              <w:top w:val="single" w:sz="4" w:space="0" w:color="auto"/>
            </w:tcBorders>
            <w:shd w:val="clear" w:color="auto" w:fill="auto"/>
            <w:vAlign w:val="center"/>
          </w:tcPr>
          <w:p w:rsidR="00161FC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161FCB" w:rsidRPr="004657DD" w:rsidRDefault="00284AD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№37</w:t>
            </w: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3565" w:type="pct"/>
            <w:gridSpan w:val="4"/>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7. Многогранники и тела вращения</w:t>
            </w:r>
          </w:p>
        </w:tc>
        <w:tc>
          <w:tcPr>
            <w:tcW w:w="305" w:type="pct"/>
            <w:shd w:val="clear" w:color="auto" w:fill="auto"/>
            <w:vAlign w:val="center"/>
          </w:tcPr>
          <w:p w:rsidR="00B275B2" w:rsidRPr="004657DD" w:rsidRDefault="00B275B2" w:rsidP="009E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rPr>
              <w:t>4</w:t>
            </w:r>
            <w:r w:rsidR="009E0FD1" w:rsidRPr="004657DD">
              <w:rPr>
                <w:b/>
                <w:bCs/>
                <w:lang w:val="en-U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p w:rsidR="00B275B2"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Вершины, ребра, грани многогранника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многогранника. Его элементы: вершины, ребра, грани. Диагональ. Сечение. Выпуклые и невыпуклые многогранники</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7.2.</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Призма, ее составляющие, сечение. Прямая и правильная призмы</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призмы. Ее основания и боковые грани. Высота призмы. Прямая и наклонная призма. Правильная призма. Ее сечение</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7.3.</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Параллелепипед, куб. Сечение куба, параллелепипеда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Параллелепипед, свойства прямоугольного параллелепипеда, куб. Сечение куба, параллелепипеда</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7.4.</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Пирамида, ее составляющие, сечение. Правильная пирамида. Усеченная пирамида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Пирамида и ее элементы. Сечение пирамиды. Правильная пирамида. Усеченная пирамида</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7.5.</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Боковая и полная поверхность призмы, </w:t>
            </w:r>
            <w:r w:rsidRPr="004657DD">
              <w:rPr>
                <w:bCs/>
              </w:rPr>
              <w:lastRenderedPageBreak/>
              <w:t>пирамиды</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Площадь боковой и полной поверхности призмы, пирамиды</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7.6.</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Симметрия в кубе, параллелепипеде, призме, пирамиде</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Симметрия относительно точки, прямой, плоскости. Симметрия в кубе, параллелепипеде, призме, пирамиде</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7.7.</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Примеры симметрий в профессии</w:t>
            </w:r>
          </w:p>
        </w:tc>
        <w:tc>
          <w:tcPr>
            <w:tcW w:w="2692" w:type="pct"/>
            <w:tcBorders>
              <w:bottom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Симметрия в природе, архитектуре, технике, в быту</w:t>
            </w:r>
          </w:p>
        </w:tc>
        <w:tc>
          <w:tcPr>
            <w:tcW w:w="305" w:type="pct"/>
            <w:tcBorders>
              <w:top w:val="single" w:sz="4" w:space="0" w:color="auto"/>
            </w:tcBorders>
            <w:shd w:val="clear" w:color="auto" w:fill="auto"/>
            <w:vAlign w:val="center"/>
          </w:tcPr>
          <w:p w:rsidR="00B275B2" w:rsidRPr="004657DD" w:rsidRDefault="00AB2DA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4</w:t>
            </w:r>
          </w:p>
        </w:tc>
        <w:tc>
          <w:tcPr>
            <w:tcW w:w="538" w:type="pct"/>
            <w:tcBorders>
              <w:top w:val="single" w:sz="4" w:space="0" w:color="auto"/>
            </w:tcBorders>
            <w:shd w:val="clear" w:color="auto" w:fill="auto"/>
            <w:vAlign w:val="center"/>
          </w:tcPr>
          <w:p w:rsidR="00297948"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p>
          <w:p w:rsidR="00B275B2" w:rsidRPr="004657DD" w:rsidRDefault="00297948"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№38, 39</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7.8.</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Правильные многогранники, их свойства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правильного многогранника. Свойства правильных многогранников</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№40</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7.9.</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Цилиндр, его составляющие. Сечение цилиндра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Цилиндр и его элементы. Сечение цилиндра (параллельное основанию и оси). Развертка цилиндра</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7.10.</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Конус, его составляющие. Сечение конуса</w:t>
            </w:r>
          </w:p>
        </w:tc>
        <w:tc>
          <w:tcPr>
            <w:tcW w:w="2692" w:type="pct"/>
            <w:tcBorders>
              <w:bottom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Конус и его элементы. Сечение конуса (параллельное основанию и проходящее через вершину), конические сечения. </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Развертка конуса</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№41</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7.11.</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Усеченный конус. Сечение усеченного конуса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Усеченный конус. Его образующая и высота. Сечение усеченного конуса </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7.12.</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Шар и сфера, их сечения</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Шар и сфера. Взаимное расположение сферы и плоскости. Сечение шара, сферы</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7.13.</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об объеме тела. Отношение объемов подобных тел</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Понятие об объеме тела. Объем куба и прямоугольного параллелепипеда. Объем призмы и цилиндра. </w:t>
            </w:r>
            <w:r w:rsidR="009E0FD1" w:rsidRPr="004657DD">
              <w:rPr>
                <w:bCs/>
              </w:rPr>
              <w:t>Отношение объемов подобных тел. Геометрический смысл определителя 3-го порядка</w:t>
            </w:r>
          </w:p>
        </w:tc>
        <w:tc>
          <w:tcPr>
            <w:tcW w:w="305" w:type="pct"/>
            <w:tcBorders>
              <w:top w:val="single" w:sz="4" w:space="0" w:color="auto"/>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7.14.</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Объемы и площади поверхностей тел</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Объемы пирамиды и конуса. Объем шара. Площади поверхностей тел</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7.15.</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Комбинации многогранников и тел вращения</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Комбинации геометрических тел</w:t>
            </w:r>
          </w:p>
        </w:tc>
        <w:tc>
          <w:tcPr>
            <w:tcW w:w="305" w:type="pct"/>
            <w:tcBorders>
              <w:top w:val="single" w:sz="4" w:space="0" w:color="auto"/>
            </w:tcBorders>
            <w:shd w:val="clear" w:color="auto" w:fill="auto"/>
            <w:vAlign w:val="center"/>
          </w:tcPr>
          <w:p w:rsidR="00B275B2" w:rsidRPr="004657DD"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lang w:val="en-U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№42</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7.16.</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Геометрические комбинации на практике</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Использование комбинаций многогранников и тел вращения в практико-ориентированных задачах</w:t>
            </w:r>
          </w:p>
        </w:tc>
        <w:tc>
          <w:tcPr>
            <w:tcW w:w="305" w:type="pct"/>
            <w:tcBorders>
              <w:top w:val="single" w:sz="4" w:space="0" w:color="auto"/>
            </w:tcBorders>
            <w:shd w:val="clear" w:color="auto" w:fill="auto"/>
            <w:vAlign w:val="center"/>
          </w:tcPr>
          <w:p w:rsidR="00B275B2" w:rsidRPr="004657DD" w:rsidRDefault="009C7C0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№43</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7.17.</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Многогранники и тела вращения</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Объемы и площади поверхности многогранников и тел вращения</w:t>
            </w:r>
          </w:p>
        </w:tc>
        <w:tc>
          <w:tcPr>
            <w:tcW w:w="305" w:type="pct"/>
            <w:tcBorders>
              <w:top w:val="single" w:sz="4" w:space="0" w:color="auto"/>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B275B2" w:rsidRPr="004657DD" w:rsidRDefault="009C7C0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№44</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 №5 «Многогранники и тела вращения»</w:t>
            </w:r>
          </w:p>
        </w:tc>
        <w:tc>
          <w:tcPr>
            <w:tcW w:w="305" w:type="pct"/>
            <w:tcBorders>
              <w:top w:val="single" w:sz="4" w:space="0" w:color="auto"/>
            </w:tcBorders>
            <w:shd w:val="clear" w:color="auto" w:fill="auto"/>
            <w:vAlign w:val="center"/>
          </w:tcPr>
          <w:p w:rsidR="00B275B2" w:rsidRPr="004657DD" w:rsidRDefault="009C7C0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№45</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3565" w:type="pct"/>
            <w:gridSpan w:val="4"/>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Контрольный срез №2</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№46</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3565" w:type="pct"/>
            <w:gridSpan w:val="4"/>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8. Первообразная функции, ее применение</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18</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p w:rsidR="00B275B2" w:rsidRPr="004657DD" w:rsidRDefault="00B1559E"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 xml:space="preserve">ПК 1.4, ПК 2.2, </w:t>
            </w:r>
            <w:r w:rsidR="00A47047" w:rsidRPr="004657DD">
              <w:rPr>
                <w:bCs/>
              </w:rPr>
              <w:t>ПК 3.1, ПК 4.2</w:t>
            </w: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8.1.</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Первообразная функции. Правила нахождения первообразных</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8.2.</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Cs/>
              </w:rPr>
              <w:t>Площадь криволинейной трапеции. Формула Ньютона – Лейбница</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8.3.</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Неопределенный и определенный интегралы</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неопределенного интеграла</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8.4.</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Понятие об определенном </w:t>
            </w:r>
            <w:r w:rsidRPr="004657DD">
              <w:rPr>
                <w:bCs/>
              </w:rPr>
              <w:lastRenderedPageBreak/>
              <w:t>интеграле как площади криволинейной трапеции</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Геометрический смысл определенного интеграла </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8.5.</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Определенный интеграл в жизни</w:t>
            </w:r>
          </w:p>
        </w:tc>
        <w:tc>
          <w:tcPr>
            <w:tcW w:w="2692" w:type="pct"/>
            <w:tcBorders>
              <w:bottom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Геометрический смысл определенного интеграла. Формула Ньютона - Лейбница. </w:t>
            </w:r>
          </w:p>
        </w:tc>
        <w:tc>
          <w:tcPr>
            <w:tcW w:w="305" w:type="pct"/>
            <w:tcBorders>
              <w:top w:val="single" w:sz="4" w:space="0" w:color="auto"/>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i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на применение интеграла для вычисления физических величин и площадей</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4657DD">
              <w:rPr>
                <w:i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8.6.</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Первообразная функции, ее применение</w:t>
            </w:r>
          </w:p>
        </w:tc>
        <w:tc>
          <w:tcPr>
            <w:tcW w:w="2692" w:type="pct"/>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Нахождение первообразной функции. </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№47</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Применение первообразной функции.</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№48</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 №6 «Первообразная функции, её применение</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№49</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3565" w:type="pct"/>
            <w:gridSpan w:val="4"/>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9. Степени и корни. Степенная функция</w:t>
            </w:r>
          </w:p>
        </w:tc>
        <w:tc>
          <w:tcPr>
            <w:tcW w:w="305" w:type="pct"/>
            <w:tcBorders>
              <w:bottom w:val="single" w:sz="4" w:space="0" w:color="auto"/>
            </w:tcBorders>
            <w:shd w:val="clear" w:color="auto" w:fill="auto"/>
            <w:vAlign w:val="center"/>
          </w:tcPr>
          <w:p w:rsidR="00B275B2" w:rsidRPr="004657DD" w:rsidRDefault="0070158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lang w:val="en-US"/>
              </w:rPr>
              <w:t>14</w:t>
            </w: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4657DD" w:rsidRDefault="00B275B2"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ОК-07</w:t>
            </w:r>
          </w:p>
        </w:tc>
      </w:tr>
      <w:tr w:rsidR="00161FCB" w:rsidRPr="004657DD" w:rsidTr="004657DD">
        <w:trPr>
          <w:trHeight w:val="20"/>
        </w:trPr>
        <w:tc>
          <w:tcPr>
            <w:tcW w:w="873" w:type="pct"/>
            <w:gridSpan w:val="3"/>
            <w:vMerge w:val="restart"/>
            <w:shd w:val="clear" w:color="auto" w:fill="auto"/>
          </w:tcPr>
          <w:p w:rsidR="00161FCB"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9.1.</w:t>
            </w:r>
          </w:p>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Степенная функция, ее свойства</w:t>
            </w:r>
          </w:p>
        </w:tc>
        <w:tc>
          <w:tcPr>
            <w:tcW w:w="2692" w:type="pct"/>
            <w:tcBorders>
              <w:bottom w:val="single" w:sz="4" w:space="0" w:color="auto"/>
            </w:tcBorders>
            <w:shd w:val="clear" w:color="auto" w:fill="auto"/>
          </w:tcPr>
          <w:p w:rsidR="00161FCB"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корня n-ой ст</w:t>
            </w:r>
            <w:r w:rsidR="007F6789" w:rsidRPr="004657DD">
              <w:rPr>
                <w:bCs/>
              </w:rPr>
              <w:t>епени из действительного числа.</w:t>
            </w:r>
          </w:p>
          <w:p w:rsidR="007F6789" w:rsidRPr="004657DD"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Функции </w:t>
            </w:r>
            <m:oMath>
              <m:r>
                <m:rPr>
                  <m:sty m:val="p"/>
                </m:rPr>
                <w:rPr>
                  <w:rFonts w:ascii="Cambria Math"/>
                </w:rPr>
                <m:t xml:space="preserve"> </m:t>
              </m:r>
              <m:r>
                <m:rPr>
                  <m:sty m:val="p"/>
                </m:rPr>
                <w:rPr>
                  <w:rFonts w:asci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4657DD">
              <w:rPr>
                <w:bCs/>
              </w:rPr>
              <w:t xml:space="preserve">  их свойства и графики. Свойства корня n-ой степени</w:t>
            </w:r>
          </w:p>
        </w:tc>
        <w:tc>
          <w:tcPr>
            <w:tcW w:w="305" w:type="pct"/>
            <w:tcBorders>
              <w:top w:val="single" w:sz="4" w:space="0" w:color="auto"/>
              <w:bottom w:val="single" w:sz="4" w:space="0" w:color="auto"/>
            </w:tcBorders>
            <w:shd w:val="clear" w:color="auto" w:fill="auto"/>
            <w:vAlign w:val="center"/>
          </w:tcPr>
          <w:p w:rsidR="00161FC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161FCB" w:rsidRPr="004657DD"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val="restart"/>
            <w:shd w:val="clear" w:color="auto" w:fill="auto"/>
          </w:tcPr>
          <w:p w:rsidR="00161FCB"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9.2.</w:t>
            </w:r>
          </w:p>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Преобразование выражений с корнями n-ой степени</w:t>
            </w:r>
          </w:p>
        </w:tc>
        <w:tc>
          <w:tcPr>
            <w:tcW w:w="2692" w:type="pct"/>
            <w:tcBorders>
              <w:bottom w:val="single" w:sz="4" w:space="0" w:color="auto"/>
            </w:tcBorders>
            <w:shd w:val="clear" w:color="auto" w:fill="auto"/>
          </w:tcPr>
          <w:p w:rsidR="00161FCB"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Преобразование иррациональных выражений</w:t>
            </w:r>
          </w:p>
        </w:tc>
        <w:tc>
          <w:tcPr>
            <w:tcW w:w="305" w:type="pct"/>
            <w:tcBorders>
              <w:top w:val="single" w:sz="4" w:space="0" w:color="auto"/>
            </w:tcBorders>
            <w:shd w:val="clear" w:color="auto" w:fill="auto"/>
            <w:vAlign w:val="center"/>
          </w:tcPr>
          <w:p w:rsidR="00161FCB" w:rsidRPr="004657DD"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lang w:val="en-US"/>
              </w:rPr>
              <w:t>2</w:t>
            </w:r>
          </w:p>
        </w:tc>
        <w:tc>
          <w:tcPr>
            <w:tcW w:w="538" w:type="pct"/>
            <w:tcBorders>
              <w:top w:val="single" w:sz="4" w:space="0" w:color="auto"/>
            </w:tcBorders>
            <w:shd w:val="clear" w:color="auto" w:fill="auto"/>
            <w:vAlign w:val="center"/>
          </w:tcPr>
          <w:p w:rsidR="00592119" w:rsidRPr="004657DD" w:rsidRDefault="006A760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№50</w:t>
            </w: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val="restart"/>
            <w:shd w:val="clear" w:color="auto" w:fill="auto"/>
          </w:tcPr>
          <w:p w:rsidR="00161FCB"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9.3.</w:t>
            </w:r>
          </w:p>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Свойства степени с рациональным и действительным показателями </w:t>
            </w:r>
          </w:p>
        </w:tc>
        <w:tc>
          <w:tcPr>
            <w:tcW w:w="2692" w:type="pct"/>
            <w:tcBorders>
              <w:bottom w:val="single" w:sz="4" w:space="0" w:color="auto"/>
            </w:tcBorders>
            <w:shd w:val="clear" w:color="auto" w:fill="auto"/>
          </w:tcPr>
          <w:p w:rsidR="00161FCB"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степени с любым рациональным показателем. Степенные функции, их свойства и графики</w:t>
            </w:r>
          </w:p>
        </w:tc>
        <w:tc>
          <w:tcPr>
            <w:tcW w:w="305" w:type="pct"/>
            <w:tcBorders>
              <w:top w:val="single" w:sz="4" w:space="0" w:color="auto"/>
            </w:tcBorders>
            <w:shd w:val="clear" w:color="auto" w:fill="auto"/>
            <w:vAlign w:val="center"/>
          </w:tcPr>
          <w:p w:rsidR="00161FC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161FCB" w:rsidRPr="004657DD"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val="restar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9.4.</w:t>
            </w:r>
          </w:p>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иррациональных уравнений и неравенств</w:t>
            </w:r>
          </w:p>
        </w:tc>
        <w:tc>
          <w:tcPr>
            <w:tcW w:w="2692" w:type="pct"/>
            <w:tcBorders>
              <w:bottom w:val="single" w:sz="4" w:space="0" w:color="auto"/>
            </w:tcBorders>
            <w:shd w:val="clear" w:color="auto" w:fill="auto"/>
          </w:tcPr>
          <w:p w:rsidR="00B275B2"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Равносильность иррациональных уравнений и неравенств. Методы их решения. </w:t>
            </w:r>
          </w:p>
        </w:tc>
        <w:tc>
          <w:tcPr>
            <w:tcW w:w="305"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873" w:type="pct"/>
            <w:gridSpan w:val="3"/>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иррациональных уравнений и неравенств</w:t>
            </w:r>
          </w:p>
        </w:tc>
        <w:tc>
          <w:tcPr>
            <w:tcW w:w="305"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4</w:t>
            </w:r>
          </w:p>
        </w:tc>
        <w:tc>
          <w:tcPr>
            <w:tcW w:w="538" w:type="pct"/>
            <w:shd w:val="clear" w:color="auto" w:fill="auto"/>
            <w:vAlign w:val="center"/>
          </w:tcPr>
          <w:p w:rsidR="00297948"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p>
          <w:p w:rsidR="00B275B2" w:rsidRPr="004657DD" w:rsidRDefault="00297948"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№51, 52</w:t>
            </w:r>
          </w:p>
        </w:tc>
        <w:tc>
          <w:tcPr>
            <w:tcW w:w="592" w:type="pct"/>
            <w:vMerge/>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val="restart"/>
            <w:shd w:val="clear" w:color="auto" w:fill="auto"/>
          </w:tcPr>
          <w:p w:rsidR="00161FCB"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9.5.</w:t>
            </w:r>
          </w:p>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Степени и корни. Степенная функция</w:t>
            </w:r>
          </w:p>
        </w:tc>
        <w:tc>
          <w:tcPr>
            <w:tcW w:w="2692" w:type="pct"/>
            <w:tcBorders>
              <w:bottom w:val="single" w:sz="4" w:space="0" w:color="auto"/>
            </w:tcBorders>
            <w:shd w:val="clear" w:color="auto" w:fill="auto"/>
          </w:tcPr>
          <w:p w:rsidR="00161FCB"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w:t>
            </w:r>
            <w:r w:rsidR="00592119" w:rsidRPr="004657DD">
              <w:rPr>
                <w:b/>
                <w:bCs/>
              </w:rPr>
              <w:t xml:space="preserve"> №7 «Степени и корни. Степенная функция»</w:t>
            </w:r>
          </w:p>
        </w:tc>
        <w:tc>
          <w:tcPr>
            <w:tcW w:w="305" w:type="pct"/>
            <w:tcBorders>
              <w:top w:val="single" w:sz="4" w:space="0" w:color="auto"/>
            </w:tcBorders>
            <w:shd w:val="clear" w:color="auto" w:fill="auto"/>
            <w:vAlign w:val="center"/>
          </w:tcPr>
          <w:p w:rsidR="00161FC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161FCB" w:rsidRPr="004657DD"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№53</w:t>
            </w: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4657DD" w:rsidTr="004657DD">
        <w:trPr>
          <w:trHeight w:val="20"/>
        </w:trPr>
        <w:tc>
          <w:tcPr>
            <w:tcW w:w="3565" w:type="pct"/>
            <w:gridSpan w:val="4"/>
            <w:shd w:val="clear" w:color="auto" w:fill="auto"/>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Раздел 10. Показательная функция</w:t>
            </w:r>
          </w:p>
        </w:tc>
        <w:tc>
          <w:tcPr>
            <w:tcW w:w="305" w:type="pct"/>
            <w:shd w:val="clear" w:color="auto" w:fill="auto"/>
            <w:vAlign w:val="center"/>
          </w:tcPr>
          <w:p w:rsidR="00B275B2" w:rsidRPr="004657DD" w:rsidRDefault="00B275B2"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rPr>
              <w:t>1</w:t>
            </w:r>
            <w:r w:rsidR="00701584" w:rsidRPr="004657DD">
              <w:rPr>
                <w:b/>
                <w:bCs/>
                <w:lang w:val="en-US"/>
              </w:rPr>
              <w:t>0</w:t>
            </w:r>
          </w:p>
        </w:tc>
        <w:tc>
          <w:tcPr>
            <w:tcW w:w="538" w:type="pct"/>
            <w:shd w:val="clear" w:color="auto" w:fill="auto"/>
            <w:vAlign w:val="center"/>
          </w:tcPr>
          <w:p w:rsidR="00B275B2"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4657DD" w:rsidRDefault="00B275B2"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ОК-07</w:t>
            </w:r>
          </w:p>
        </w:tc>
      </w:tr>
      <w:tr w:rsidR="00161FCB" w:rsidRPr="004657DD" w:rsidTr="004657DD">
        <w:trPr>
          <w:trHeight w:val="20"/>
        </w:trPr>
        <w:tc>
          <w:tcPr>
            <w:tcW w:w="873" w:type="pct"/>
            <w:gridSpan w:val="3"/>
            <w:vMerge w:val="restart"/>
            <w:shd w:val="clear" w:color="auto" w:fill="auto"/>
          </w:tcPr>
          <w:p w:rsidR="00161FCB" w:rsidRPr="004657DD"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10.1.</w:t>
            </w:r>
          </w:p>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Показательная функция, ее свойства</w:t>
            </w:r>
          </w:p>
        </w:tc>
        <w:tc>
          <w:tcPr>
            <w:tcW w:w="2692" w:type="pct"/>
            <w:tcBorders>
              <w:bottom w:val="single" w:sz="4" w:space="0" w:color="auto"/>
            </w:tcBorders>
            <w:shd w:val="clear" w:color="auto" w:fill="auto"/>
          </w:tcPr>
          <w:p w:rsidR="00161FCB" w:rsidRPr="004657DD"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4657DD" w:rsidTr="004657DD">
        <w:trPr>
          <w:trHeight w:val="20"/>
        </w:trPr>
        <w:tc>
          <w:tcPr>
            <w:tcW w:w="873" w:type="pct"/>
            <w:gridSpan w:val="3"/>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w:t>
            </w:r>
            <w:r w:rsidR="007F6789" w:rsidRPr="004657DD">
              <w:rPr>
                <w:bCs/>
              </w:rPr>
              <w:t>Решение показательных уравнений функционально-графическим методом</w:t>
            </w:r>
          </w:p>
        </w:tc>
        <w:tc>
          <w:tcPr>
            <w:tcW w:w="305" w:type="pct"/>
            <w:tcBorders>
              <w:top w:val="single" w:sz="4" w:space="0" w:color="auto"/>
              <w:bottom w:val="single" w:sz="4" w:space="0" w:color="auto"/>
            </w:tcBorders>
            <w:shd w:val="clear" w:color="auto" w:fill="auto"/>
            <w:vAlign w:val="center"/>
          </w:tcPr>
          <w:p w:rsidR="00161FCB" w:rsidRPr="004657DD"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592119" w:rsidRPr="004657DD"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161FCB" w:rsidRPr="004657DD"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10.2.</w:t>
            </w:r>
          </w:p>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показательных уравнений и неравенств</w:t>
            </w:r>
          </w:p>
        </w:tc>
        <w:tc>
          <w:tcPr>
            <w:tcW w:w="2692" w:type="pct"/>
            <w:tcBorders>
              <w:bottom w:val="single" w:sz="4" w:space="0" w:color="auto"/>
            </w:tcBorders>
            <w:shd w:val="clear" w:color="auto" w:fill="auto"/>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305" w:type="pct"/>
            <w:tcBorders>
              <w:top w:val="single" w:sz="4" w:space="0" w:color="auto"/>
            </w:tcBorders>
            <w:shd w:val="clear" w:color="auto" w:fill="auto"/>
            <w:vAlign w:val="center"/>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lang w:val="en-US"/>
              </w:rPr>
              <w:t>2</w:t>
            </w:r>
          </w:p>
        </w:tc>
        <w:tc>
          <w:tcPr>
            <w:tcW w:w="538" w:type="pct"/>
            <w:tcBorders>
              <w:top w:val="single" w:sz="4" w:space="0" w:color="auto"/>
            </w:tcBorders>
            <w:shd w:val="clear" w:color="auto" w:fill="auto"/>
            <w:vAlign w:val="center"/>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№54</w:t>
            </w:r>
          </w:p>
        </w:tc>
        <w:tc>
          <w:tcPr>
            <w:tcW w:w="592" w:type="pct"/>
            <w:vMerge/>
            <w:shd w:val="clear" w:color="auto" w:fill="auto"/>
          </w:tcPr>
          <w:p w:rsidR="00610B55" w:rsidRPr="004657DD"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показательных неравенств</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lang w:val="en-U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№55</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10.3.</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Системы показательных уравнений</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систем показательных уравнений</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10.4.</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Показательная функция</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 №8 «Показательная функция»</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№56</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3565" w:type="pct"/>
            <w:gridSpan w:val="4"/>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11. Логарифмы. Логарифмическая функция</w:t>
            </w:r>
          </w:p>
        </w:tc>
        <w:tc>
          <w:tcPr>
            <w:tcW w:w="305" w:type="pct"/>
            <w:shd w:val="clear" w:color="auto" w:fill="auto"/>
            <w:vAlign w:val="center"/>
          </w:tcPr>
          <w:p w:rsidR="00610B55" w:rsidRPr="004657DD" w:rsidRDefault="009E0FD1"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lang w:val="en-US"/>
              </w:rPr>
              <w:t>18</w:t>
            </w:r>
          </w:p>
        </w:tc>
        <w:tc>
          <w:tcPr>
            <w:tcW w:w="538" w:type="pct"/>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 xml:space="preserve">ОК-01, ОК-02, </w:t>
            </w:r>
            <w:r w:rsidRPr="004657DD">
              <w:rPr>
                <w:bCs/>
              </w:rPr>
              <w:br/>
              <w:t>ОК-03, ОК-04,</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ОК-05, ОК-07</w:t>
            </w:r>
          </w:p>
          <w:p w:rsidR="00610B55"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11.1.</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Логарифм числа. Десятичный и натуральный логарифмы, число е</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Логарифм числа. Десятичный и натуральный логарифмы, число е</w:t>
            </w:r>
          </w:p>
        </w:tc>
        <w:tc>
          <w:tcPr>
            <w:tcW w:w="305" w:type="pct"/>
            <w:tcBorders>
              <w:top w:val="single" w:sz="4" w:space="0" w:color="auto"/>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11.2.</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Свойства логарифмов. Операция логарифмирования</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Свойства логарифмов. </w:t>
            </w:r>
            <w:r w:rsidR="009E0FD1" w:rsidRPr="004657DD">
              <w:rPr>
                <w:bCs/>
              </w:rPr>
              <w:t>Операция логарифмирования.</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11.3.</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Логарифмическая функция, ее свойства</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Логарифмическая функция и ее свойства</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11.4.</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Решение логарифмических </w:t>
            </w:r>
            <w:r w:rsidRPr="004657DD">
              <w:rPr>
                <w:bCs/>
              </w:rPr>
              <w:lastRenderedPageBreak/>
              <w:t>уравнений и неравенств</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Понятие логарифмического уравнения. Операция потенцирования. </w:t>
            </w:r>
            <w:r w:rsidR="009E0FD1" w:rsidRPr="004657DD">
              <w:rPr>
                <w:bCs/>
              </w:rPr>
              <w:t>Три основных метода решения логарифмических уравнений: функционально-</w:t>
            </w:r>
            <w:r w:rsidR="009E0FD1" w:rsidRPr="004657DD">
              <w:rPr>
                <w:bCs/>
              </w:rPr>
              <w:lastRenderedPageBreak/>
              <w:t>графический, метод потенцирования, метод введения новой переменной.</w:t>
            </w:r>
          </w:p>
        </w:tc>
        <w:tc>
          <w:tcPr>
            <w:tcW w:w="305" w:type="pct"/>
            <w:tcBorders>
              <w:top w:val="single" w:sz="4" w:space="0" w:color="auto"/>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lastRenderedPageBreak/>
              <w:t>2</w:t>
            </w:r>
          </w:p>
        </w:tc>
        <w:tc>
          <w:tcPr>
            <w:tcW w:w="538" w:type="pct"/>
            <w:tcBorders>
              <w:top w:val="single" w:sz="4" w:space="0" w:color="auto"/>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Логарифмические неравенства</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11.5.</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Системы логарифмических уравнений</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Алгоритм решения системы уравнений. Равносильность логарифмических уравнений и неравенств</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11.6.</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Логарифмы в природе и технике </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Применение логарифма. </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№57</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Логарифмическая спираль в природе. Ее математические свойства</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№58</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11.7.</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Логарифмы. Логарифмическая функция</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 № 9 «Логарифмы. Логарифмическая функция»</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№59</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3565" w:type="pct"/>
            <w:gridSpan w:val="4"/>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rPr>
              <w:t>Раздел 12. Множества. Элементы теории графов</w:t>
            </w:r>
          </w:p>
        </w:tc>
        <w:tc>
          <w:tcPr>
            <w:tcW w:w="305" w:type="pct"/>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657DD">
              <w:rPr>
                <w:b/>
              </w:rPr>
              <w:t>10</w:t>
            </w:r>
          </w:p>
        </w:tc>
        <w:tc>
          <w:tcPr>
            <w:tcW w:w="538" w:type="pct"/>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ОК-01, ОК-02, ОК-03, ОК-04, ОК-05, ОК-06, ОК-07</w:t>
            </w:r>
          </w:p>
          <w:p w:rsidR="00610B55"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12.1.</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Множества</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множества. Подмножество. Операции с множествами</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12.2.</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Операции с множествами</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Операции с множествами. Решение прикладных задач</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№60</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12.3.</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Графы</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Понятие графа. Связный граф, дерево, цикл граф на плоскости</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4</w:t>
            </w:r>
          </w:p>
        </w:tc>
        <w:tc>
          <w:tcPr>
            <w:tcW w:w="538" w:type="pct"/>
            <w:tcBorders>
              <w:top w:val="single" w:sz="4" w:space="0" w:color="auto"/>
            </w:tcBorders>
            <w:shd w:val="clear" w:color="auto" w:fill="auto"/>
            <w:vAlign w:val="center"/>
          </w:tcPr>
          <w:p w:rsidR="00297948"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p>
          <w:p w:rsidR="00610B55" w:rsidRPr="004657DD" w:rsidRDefault="00297948"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№61, 62</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val="restart"/>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12.4.</w:t>
            </w:r>
          </w:p>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Множества, Графы и их применение</w:t>
            </w:r>
          </w:p>
        </w:tc>
        <w:tc>
          <w:tcPr>
            <w:tcW w:w="2692" w:type="pct"/>
            <w:tcBorders>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Операции с множествами. Описание реальных ситуаций с помощью множеств. Применение графов к решению задач</w:t>
            </w:r>
          </w:p>
        </w:tc>
        <w:tc>
          <w:tcPr>
            <w:tcW w:w="305" w:type="pct"/>
            <w:tcBorders>
              <w:top w:val="single" w:sz="4" w:space="0" w:color="auto"/>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top w:val="single" w:sz="4" w:space="0" w:color="auto"/>
              <w:bottom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4657DD" w:rsidTr="004657DD">
        <w:trPr>
          <w:trHeight w:val="20"/>
        </w:trPr>
        <w:tc>
          <w:tcPr>
            <w:tcW w:w="873" w:type="pct"/>
            <w:gridSpan w:val="3"/>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Контрольная работа № 10 «Множества. Графы и их применение»</w:t>
            </w:r>
          </w:p>
        </w:tc>
        <w:tc>
          <w:tcPr>
            <w:tcW w:w="305"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№63</w:t>
            </w:r>
          </w:p>
        </w:tc>
        <w:tc>
          <w:tcPr>
            <w:tcW w:w="592" w:type="pct"/>
            <w:vMerge/>
            <w:shd w:val="clear" w:color="auto" w:fill="auto"/>
          </w:tcPr>
          <w:p w:rsidR="00610B55" w:rsidRPr="004657DD"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3565" w:type="pct"/>
            <w:gridSpan w:val="4"/>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13. Элементы комбинаторики, статистики и теории вероятностей</w:t>
            </w:r>
          </w:p>
        </w:tc>
        <w:tc>
          <w:tcPr>
            <w:tcW w:w="305" w:type="pct"/>
            <w:shd w:val="clear" w:color="auto" w:fill="auto"/>
            <w:vAlign w:val="center"/>
          </w:tcPr>
          <w:p w:rsidR="00701584" w:rsidRPr="004657DD" w:rsidRDefault="00701584" w:rsidP="009E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rPr>
              <w:t>2</w:t>
            </w:r>
            <w:r w:rsidR="009E0FD1" w:rsidRPr="004657DD">
              <w:rPr>
                <w:b/>
                <w:bCs/>
                <w:lang w:val="en-US"/>
              </w:rPr>
              <w:t>4</w:t>
            </w:r>
          </w:p>
        </w:tc>
        <w:tc>
          <w:tcPr>
            <w:tcW w:w="538"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 xml:space="preserve">ОК-01, ОК-02, </w:t>
            </w:r>
            <w:r w:rsidRPr="004657DD">
              <w:rPr>
                <w:bCs/>
              </w:rPr>
              <w:br/>
              <w:t xml:space="preserve">ОК-03, ОК-04, </w:t>
            </w:r>
            <w:r w:rsidRPr="004657DD">
              <w:rPr>
                <w:bCs/>
              </w:rPr>
              <w:br/>
              <w:t>ОК-05, ОК-07</w:t>
            </w:r>
          </w:p>
          <w:p w:rsidR="00701584" w:rsidRPr="004657DD" w:rsidRDefault="00B1559E"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lastRenderedPageBreak/>
              <w:t xml:space="preserve">ПК </w:t>
            </w:r>
            <w:r w:rsidR="00A47047" w:rsidRPr="004657DD">
              <w:rPr>
                <w:bCs/>
              </w:rPr>
              <w:t>1.4, ПК 2.2, ПК 3.1, ПК 4.2</w:t>
            </w:r>
          </w:p>
        </w:tc>
      </w:tr>
      <w:tr w:rsidR="00701584" w:rsidRPr="004657DD" w:rsidTr="004657DD">
        <w:trPr>
          <w:trHeight w:val="20"/>
        </w:trPr>
        <w:tc>
          <w:tcPr>
            <w:tcW w:w="873" w:type="pct"/>
            <w:gridSpan w:val="3"/>
            <w:vMerge w:val="restar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13.1.</w:t>
            </w:r>
          </w:p>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Основные понятия </w:t>
            </w:r>
            <w:r w:rsidRPr="004657DD">
              <w:rPr>
                <w:bCs/>
              </w:rPr>
              <w:lastRenderedPageBreak/>
              <w:t>комбинаторики</w:t>
            </w:r>
          </w:p>
        </w:tc>
        <w:tc>
          <w:tcPr>
            <w:tcW w:w="2692" w:type="pct"/>
            <w:tcBorders>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Перестановки, размещения, сочетания. </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val="restar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lastRenderedPageBreak/>
              <w:t>Тема 13.2.</w:t>
            </w:r>
          </w:p>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Cs/>
              </w:rPr>
              <w:t>Событие, вероятность события. Сложение и умножение вероятностей</w:t>
            </w:r>
          </w:p>
        </w:tc>
        <w:tc>
          <w:tcPr>
            <w:tcW w:w="2692" w:type="pct"/>
            <w:tcBorders>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Совместные и несовместные события. Теоремы о вероятности суммы событий. </w:t>
            </w:r>
            <w:r w:rsidR="009E0FD1" w:rsidRPr="004657DD">
              <w:rPr>
                <w:bCs/>
              </w:rPr>
              <w:t>Условная вероятность. Зависимые и независимые события. Теоремы о вероятности произведения событий.</w:t>
            </w:r>
          </w:p>
        </w:tc>
        <w:tc>
          <w:tcPr>
            <w:tcW w:w="305" w:type="pct"/>
            <w:tcBorders>
              <w:top w:val="single" w:sz="4" w:space="0" w:color="auto"/>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Нахождение вероятности событий</w:t>
            </w:r>
          </w:p>
        </w:tc>
        <w:tc>
          <w:tcPr>
            <w:tcW w:w="305"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№64</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val="restar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13.3.</w:t>
            </w:r>
          </w:p>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Вероятность в профессиональных задачах </w:t>
            </w:r>
          </w:p>
        </w:tc>
        <w:tc>
          <w:tcPr>
            <w:tcW w:w="2692" w:type="pct"/>
            <w:tcBorders>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Относительная частота события, свойство ее устойчивости. Статистическое определение вероятности. </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№65</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Оценка вероятности события</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№66</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val="restar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13.4.</w:t>
            </w:r>
          </w:p>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Дискретная случайная величина, закон ее распределения</w:t>
            </w:r>
          </w:p>
        </w:tc>
        <w:tc>
          <w:tcPr>
            <w:tcW w:w="2692" w:type="pct"/>
            <w:tcBorders>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Виды случайных величин. Определение дискретной случайной величины. </w:t>
            </w:r>
            <w:r w:rsidR="00B80662" w:rsidRPr="004657DD">
              <w:rPr>
                <w:bCs/>
              </w:rPr>
              <w:t>Закон распределения дискретной случайной величины. Ее числовые характеристики</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Построение ряда распределения дискретной случайной величины. Нахождение её числовых характеристик</w:t>
            </w:r>
          </w:p>
        </w:tc>
        <w:tc>
          <w:tcPr>
            <w:tcW w:w="305"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№67</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val="restar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13.5.</w:t>
            </w:r>
          </w:p>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Задачи математической статистики</w:t>
            </w:r>
          </w:p>
        </w:tc>
        <w:tc>
          <w:tcPr>
            <w:tcW w:w="2692" w:type="pct"/>
            <w:tcBorders>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Основное содержание учебного материала</w:t>
            </w:r>
          </w:p>
        </w:tc>
        <w:tc>
          <w:tcPr>
            <w:tcW w:w="305"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Вариационный ряд. Полигон частот и гистограмма. Статистические характеристики ряда наблюдаемых данных</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Нахождение статистических характеристик ряда наблюдаемых данных</w:t>
            </w:r>
          </w:p>
        </w:tc>
        <w:tc>
          <w:tcPr>
            <w:tcW w:w="305"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№68</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val="restart"/>
            <w:tcBorders>
              <w:right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Тема 13.6.</w:t>
            </w:r>
          </w:p>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Составление таблиц и диаграмм на практике</w:t>
            </w:r>
          </w:p>
        </w:tc>
        <w:tc>
          <w:tcPr>
            <w:tcW w:w="2692" w:type="pct"/>
            <w:tcBorders>
              <w:left w:val="single" w:sz="4" w:space="0" w:color="auto"/>
              <w:bottom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tcBorders>
              <w:bottom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tcBorders>
              <w:right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left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Первичная обработка статистических данных. Графическое их представление. </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№69</w:t>
            </w:r>
          </w:p>
        </w:tc>
        <w:tc>
          <w:tcPr>
            <w:tcW w:w="592" w:type="pct"/>
            <w:vMerge/>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4657DD" w:rsidTr="004657DD">
        <w:trPr>
          <w:trHeight w:val="20"/>
        </w:trPr>
        <w:tc>
          <w:tcPr>
            <w:tcW w:w="873" w:type="pct"/>
            <w:gridSpan w:val="3"/>
            <w:vMerge/>
            <w:tcBorders>
              <w:right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left w:val="single" w:sz="4" w:space="0" w:color="auto"/>
            </w:tcBorders>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Нахождение средних характеристик, наблюдаемых данных</w:t>
            </w:r>
          </w:p>
        </w:tc>
        <w:tc>
          <w:tcPr>
            <w:tcW w:w="305"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tcBorders>
              <w:top w:val="single" w:sz="4" w:space="0" w:color="auto"/>
            </w:tcBorders>
            <w:shd w:val="clear" w:color="auto" w:fill="auto"/>
            <w:vAlign w:val="center"/>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№70</w:t>
            </w:r>
          </w:p>
        </w:tc>
        <w:tc>
          <w:tcPr>
            <w:tcW w:w="592" w:type="pct"/>
            <w:shd w:val="clear" w:color="auto" w:fill="auto"/>
          </w:tcPr>
          <w:p w:rsidR="00701584" w:rsidRPr="004657DD"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72DDB" w:rsidRPr="004657DD" w:rsidTr="004657DD">
        <w:trPr>
          <w:trHeight w:val="20"/>
        </w:trPr>
        <w:tc>
          <w:tcPr>
            <w:tcW w:w="3565" w:type="pct"/>
            <w:gridSpan w:val="4"/>
            <w:shd w:val="clear" w:color="auto" w:fill="auto"/>
          </w:tcPr>
          <w:p w:rsidR="00872DDB" w:rsidRPr="004657DD"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Контрольный срез №3</w:t>
            </w:r>
          </w:p>
        </w:tc>
        <w:tc>
          <w:tcPr>
            <w:tcW w:w="305" w:type="pct"/>
            <w:shd w:val="clear" w:color="auto" w:fill="auto"/>
            <w:vAlign w:val="center"/>
          </w:tcPr>
          <w:p w:rsidR="00872DDB" w:rsidRPr="004657DD" w:rsidRDefault="00872DDB"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872DDB" w:rsidRPr="004657DD" w:rsidRDefault="00872DDB"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практическое занятие</w:t>
            </w:r>
            <w:r w:rsidR="00297948" w:rsidRPr="004657DD">
              <w:rPr>
                <w:bCs/>
              </w:rPr>
              <w:t xml:space="preserve"> №71</w:t>
            </w:r>
          </w:p>
        </w:tc>
        <w:tc>
          <w:tcPr>
            <w:tcW w:w="592" w:type="pct"/>
            <w:shd w:val="clear" w:color="auto" w:fill="auto"/>
          </w:tcPr>
          <w:p w:rsidR="00872DDB" w:rsidRPr="004657DD" w:rsidRDefault="00872DDB"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80662" w:rsidRPr="004657DD" w:rsidTr="004657DD">
        <w:trPr>
          <w:trHeight w:val="20"/>
        </w:trPr>
        <w:tc>
          <w:tcPr>
            <w:tcW w:w="3565" w:type="pct"/>
            <w:gridSpan w:val="4"/>
            <w:shd w:val="clear" w:color="auto" w:fill="auto"/>
          </w:tcPr>
          <w:p w:rsidR="00B80662" w:rsidRPr="004657DD"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rPr>
              <w:t>Консультация по индивидуальному проекту</w:t>
            </w:r>
          </w:p>
        </w:tc>
        <w:tc>
          <w:tcPr>
            <w:tcW w:w="305" w:type="pct"/>
            <w:shd w:val="clear" w:color="auto" w:fill="auto"/>
            <w:vAlign w:val="center"/>
          </w:tcPr>
          <w:p w:rsidR="00B80662" w:rsidRPr="004657DD"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2</w:t>
            </w:r>
          </w:p>
        </w:tc>
        <w:tc>
          <w:tcPr>
            <w:tcW w:w="538" w:type="pct"/>
            <w:shd w:val="clear" w:color="auto" w:fill="auto"/>
            <w:vAlign w:val="center"/>
          </w:tcPr>
          <w:p w:rsidR="00B80662" w:rsidRPr="004657DD"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shd w:val="clear" w:color="auto" w:fill="auto"/>
          </w:tcPr>
          <w:p w:rsidR="00B80662" w:rsidRPr="004657DD"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3565" w:type="pct"/>
            <w:gridSpan w:val="4"/>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Раздел 14. Уравнения и неравенства</w:t>
            </w:r>
          </w:p>
        </w:tc>
        <w:tc>
          <w:tcPr>
            <w:tcW w:w="305" w:type="pct"/>
            <w:shd w:val="clear" w:color="auto" w:fill="auto"/>
            <w:vAlign w:val="center"/>
          </w:tcPr>
          <w:p w:rsidR="00AB2DA1" w:rsidRPr="004657DD" w:rsidRDefault="0048650D"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4657DD">
              <w:rPr>
                <w:b/>
                <w:bCs/>
                <w:lang w:val="en-US"/>
              </w:rPr>
              <w:t>16</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 xml:space="preserve">ОК-01, ОК-02, ОК-03, ОК-04, ОК-05, ОК-06, </w:t>
            </w:r>
            <w:r w:rsidRPr="004657DD">
              <w:rPr>
                <w:bCs/>
              </w:rPr>
              <w:lastRenderedPageBreak/>
              <w:t>ОК-07</w:t>
            </w:r>
          </w:p>
          <w:p w:rsidR="00AB2DA1" w:rsidRPr="004657DD" w:rsidRDefault="00A47047" w:rsidP="00A4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ПК 1.4, ПК 2.2, ПК 3.1, ПК 4.2</w:t>
            </w:r>
          </w:p>
        </w:tc>
      </w:tr>
      <w:tr w:rsidR="00AB2DA1" w:rsidRPr="004657DD" w:rsidTr="004657DD">
        <w:trPr>
          <w:trHeight w:val="20"/>
        </w:trPr>
        <w:tc>
          <w:tcPr>
            <w:tcW w:w="873" w:type="pct"/>
            <w:gridSpan w:val="3"/>
            <w:vMerge w:val="restart"/>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14.1 </w:t>
            </w:r>
          </w:p>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Равносильность </w:t>
            </w:r>
            <w:r w:rsidRPr="004657DD">
              <w:rPr>
                <w:bCs/>
              </w:rPr>
              <w:lastRenderedPageBreak/>
              <w:t>уравнений и неравенств. Общие методы решения</w:t>
            </w: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lastRenderedPageBreak/>
              <w:t>Основное содержание учебного материала</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Равносильность уравнений и неравенств. Определения. Основные теоремы </w:t>
            </w:r>
            <w:r w:rsidRPr="004657DD">
              <w:rPr>
                <w:bCs/>
              </w:rPr>
              <w:lastRenderedPageBreak/>
              <w:t xml:space="preserve">равносильных переходах в уравнениях и неравенствах. </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lastRenderedPageBreak/>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лекция</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val="restart"/>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14.2 </w:t>
            </w:r>
          </w:p>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Графический метод решения уравнений, неравенств</w:t>
            </w: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Основное содержание учебного материала</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r w:rsidR="0048650D" w:rsidRPr="004657DD">
              <w:rPr>
                <w:bCs/>
              </w:rPr>
              <w:t>Графический метод решения уравнений и неравенств</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4657DD">
              <w:rPr>
                <w:bCs/>
              </w:rPr>
              <w:t>лекция</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val="restart"/>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14.3 </w:t>
            </w:r>
          </w:p>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Уравнения и неравенства с модулем</w:t>
            </w: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Основное содержание учебного материала</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Определение модуля. Раскрытие модуля по определению. Простейшие уравнения и неравенства с модулем. </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4657DD">
              <w:rPr>
                <w:bCs/>
              </w:rPr>
              <w:t>лекция</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Применение равносильных переходов в определенных типах уравнений и неравенств с модулем</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4657DD">
              <w:rPr>
                <w:bCs/>
              </w:rPr>
              <w:t>лекция</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val="restart"/>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14.4 </w:t>
            </w:r>
          </w:p>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Уравнения и неравенства с параметрами</w:t>
            </w: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Основное содержание учебного материала</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Знакомство с параметром. Простейшие уравнения и неравенства с параметром</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657DD">
              <w:rPr>
                <w:bC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4657DD">
              <w:rPr>
                <w:bCs/>
              </w:rPr>
              <w:t>лекция</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val="restart"/>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14.5 </w:t>
            </w:r>
          </w:p>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Составление и решение профессиональных задач с помощью уравнений</w:t>
            </w: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
                <w:bCs/>
              </w:rPr>
              <w:t>Профессионально-ориентированное содержание</w:t>
            </w:r>
            <w:r w:rsidRPr="004657DD">
              <w:rPr>
                <w:b/>
              </w:rPr>
              <w:t xml:space="preserve"> (содержание прикладного модуля)</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текстовых задач профессионального содержания</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iCs/>
                <w:lang w:val="en-U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4657DD">
              <w:rPr>
                <w:bCs/>
              </w:rPr>
              <w:t>Практическое занятие</w:t>
            </w:r>
            <w:r w:rsidR="00297948" w:rsidRPr="004657DD">
              <w:rPr>
                <w:bCs/>
              </w:rPr>
              <w:t xml:space="preserve"> №72</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val="restart"/>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 xml:space="preserve">Тема 14.6 </w:t>
            </w:r>
          </w:p>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Решение задач. Уравнения и неравенства</w:t>
            </w: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Основное содержание учебного материала</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4657DD" w:rsidTr="004657DD">
        <w:trPr>
          <w:trHeight w:val="20"/>
        </w:trPr>
        <w:tc>
          <w:tcPr>
            <w:tcW w:w="873" w:type="pct"/>
            <w:gridSpan w:val="3"/>
            <w:vMerge/>
            <w:tcBorders>
              <w:righ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657DD">
              <w:rPr>
                <w:bCs/>
              </w:rPr>
              <w:t>Общие методы решения уравнений. Уравнения и неравенства с модулем и с параметрами</w:t>
            </w:r>
          </w:p>
        </w:tc>
        <w:tc>
          <w:tcPr>
            <w:tcW w:w="305"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4657DD">
              <w:rPr>
                <w:bCs/>
                <w:lang w:val="en-US"/>
              </w:rPr>
              <w:t>2</w:t>
            </w:r>
          </w:p>
        </w:tc>
        <w:tc>
          <w:tcPr>
            <w:tcW w:w="538" w:type="pct"/>
            <w:shd w:val="clear" w:color="auto" w:fill="auto"/>
            <w:vAlign w:val="center"/>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4657DD">
              <w:rPr>
                <w:bCs/>
              </w:rPr>
              <w:t>Практическое занятие</w:t>
            </w:r>
            <w:r w:rsidR="00297948" w:rsidRPr="004657DD">
              <w:rPr>
                <w:bCs/>
              </w:rPr>
              <w:t xml:space="preserve"> №73</w:t>
            </w:r>
          </w:p>
        </w:tc>
        <w:tc>
          <w:tcPr>
            <w:tcW w:w="592" w:type="pct"/>
            <w:vMerge/>
            <w:shd w:val="clear" w:color="auto" w:fill="auto"/>
          </w:tcPr>
          <w:p w:rsidR="00AB2DA1" w:rsidRPr="004657DD"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72DDB" w:rsidRPr="004657DD" w:rsidTr="004657DD">
        <w:trPr>
          <w:trHeight w:val="20"/>
        </w:trPr>
        <w:tc>
          <w:tcPr>
            <w:tcW w:w="3565" w:type="pct"/>
            <w:gridSpan w:val="4"/>
            <w:shd w:val="clear" w:color="auto" w:fill="auto"/>
          </w:tcPr>
          <w:p w:rsidR="00872DDB" w:rsidRPr="004657DD"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Промежуточная аттестация в форме экзамена</w:t>
            </w:r>
          </w:p>
        </w:tc>
        <w:tc>
          <w:tcPr>
            <w:tcW w:w="305" w:type="pct"/>
            <w:shd w:val="clear" w:color="auto" w:fill="auto"/>
            <w:vAlign w:val="center"/>
          </w:tcPr>
          <w:p w:rsidR="00872DDB" w:rsidRPr="004657DD"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8</w:t>
            </w:r>
          </w:p>
        </w:tc>
        <w:tc>
          <w:tcPr>
            <w:tcW w:w="538" w:type="pct"/>
            <w:shd w:val="clear" w:color="auto" w:fill="auto"/>
            <w:vAlign w:val="center"/>
          </w:tcPr>
          <w:p w:rsidR="00872DDB" w:rsidRPr="004657DD"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shd w:val="clear" w:color="auto" w:fill="auto"/>
          </w:tcPr>
          <w:p w:rsidR="00872DDB" w:rsidRPr="004657DD"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72DDB" w:rsidRPr="00161FCB" w:rsidTr="004657DD">
        <w:trPr>
          <w:trHeight w:val="20"/>
        </w:trPr>
        <w:tc>
          <w:tcPr>
            <w:tcW w:w="3565" w:type="pct"/>
            <w:gridSpan w:val="4"/>
            <w:shd w:val="clear" w:color="auto" w:fill="auto"/>
          </w:tcPr>
          <w:p w:rsidR="00872DDB" w:rsidRPr="004657DD"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657DD">
              <w:rPr>
                <w:b/>
                <w:bCs/>
              </w:rPr>
              <w:t>Итого</w:t>
            </w:r>
          </w:p>
        </w:tc>
        <w:tc>
          <w:tcPr>
            <w:tcW w:w="305" w:type="pct"/>
            <w:shd w:val="clear" w:color="auto" w:fill="auto"/>
            <w:vAlign w:val="center"/>
          </w:tcPr>
          <w:p w:rsidR="00872DDB" w:rsidRPr="004848D1"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657DD">
              <w:rPr>
                <w:b/>
                <w:bCs/>
              </w:rPr>
              <w:t>302</w:t>
            </w:r>
            <w:bookmarkStart w:id="10" w:name="_GoBack"/>
            <w:bookmarkEnd w:id="10"/>
          </w:p>
        </w:tc>
        <w:tc>
          <w:tcPr>
            <w:tcW w:w="538" w:type="pct"/>
            <w:shd w:val="clear" w:color="auto" w:fill="auto"/>
            <w:vAlign w:val="center"/>
          </w:tcPr>
          <w:p w:rsidR="00872DDB"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shd w:val="clear" w:color="auto" w:fill="auto"/>
          </w:tcPr>
          <w:p w:rsidR="00872DDB" w:rsidRPr="00161FCB"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161FCB" w:rsidRPr="00740058" w:rsidRDefault="00161FCB"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sectPr w:rsidR="00161FCB" w:rsidRPr="00740058" w:rsidSect="00B63E22">
          <w:pgSz w:w="16840" w:h="11907" w:orient="landscape"/>
          <w:pgMar w:top="567" w:right="567" w:bottom="567" w:left="1134" w:header="709" w:footer="709" w:gutter="0"/>
          <w:cols w:space="720"/>
        </w:sectPr>
      </w:pPr>
    </w:p>
    <w:p w:rsidR="00010044" w:rsidRPr="00F63B81" w:rsidRDefault="00010044" w:rsidP="00010044">
      <w:pPr>
        <w:pStyle w:val="1"/>
        <w:spacing w:before="0"/>
        <w:jc w:val="center"/>
        <w:rPr>
          <w:rFonts w:ascii="Times New Roman" w:hAnsi="Times New Roman" w:cs="Times New Roman"/>
          <w:color w:val="000000" w:themeColor="text1"/>
        </w:rPr>
      </w:pPr>
      <w:bookmarkStart w:id="11" w:name="_Toc147329129"/>
      <w:r w:rsidRPr="00F63B81">
        <w:rPr>
          <w:rFonts w:ascii="Times New Roman" w:hAnsi="Times New Roman" w:cs="Times New Roman"/>
          <w:color w:val="000000" w:themeColor="text1"/>
        </w:rPr>
        <w:lastRenderedPageBreak/>
        <w:t>3. Условия реализации программы учебного предмета</w:t>
      </w:r>
      <w:bookmarkEnd w:id="11"/>
    </w:p>
    <w:p w:rsidR="00010044" w:rsidRPr="0074005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10044"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740058">
        <w:rPr>
          <w:b/>
          <w:bCs/>
          <w:sz w:val="28"/>
          <w:szCs w:val="28"/>
        </w:rPr>
        <w:t xml:space="preserve">3.1. </w:t>
      </w:r>
      <w:r w:rsidRPr="00D37A98">
        <w:rPr>
          <w:rFonts w:eastAsia="OfficinaSansBookC"/>
          <w:b/>
          <w:sz w:val="28"/>
          <w:szCs w:val="28"/>
        </w:rPr>
        <w:t>Требования к минимальному материально-техническому обеспечению</w:t>
      </w:r>
    </w:p>
    <w:p w:rsidR="00010044" w:rsidRPr="00AB6955"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xml:space="preserve">Оборудование учебного кабинета: </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посадочные места по количеству обучающихся;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рабочее место преподавателя;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комплект учебно-наглядных пособий;</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комплект электронных видеоматериалов;</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задания для контрольных работ;</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профессионально ориентированные задания;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материалы экзамена.</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xml:space="preserve">Технические средства обучения: </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персональный компьютер с лицензионным программным обеспечением;</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проектор с экраном.</w:t>
      </w:r>
    </w:p>
    <w:p w:rsidR="00010044" w:rsidRPr="00740058" w:rsidRDefault="00010044" w:rsidP="00010044">
      <w:pPr>
        <w:tabs>
          <w:tab w:val="left" w:pos="1134"/>
        </w:tabs>
        <w:ind w:firstLine="709"/>
        <w:rPr>
          <w:sz w:val="28"/>
          <w:szCs w:val="28"/>
        </w:rPr>
      </w:pPr>
    </w:p>
    <w:p w:rsidR="00010044" w:rsidRPr="00740058" w:rsidRDefault="00010044" w:rsidP="00010044">
      <w:pPr>
        <w:tabs>
          <w:tab w:val="left" w:pos="1134"/>
        </w:tabs>
        <w:ind w:firstLine="709"/>
        <w:jc w:val="both"/>
        <w:rPr>
          <w:b/>
          <w:bCs/>
          <w:sz w:val="28"/>
          <w:szCs w:val="28"/>
        </w:rPr>
      </w:pPr>
      <w:r w:rsidRPr="00740058">
        <w:rPr>
          <w:b/>
          <w:bCs/>
          <w:sz w:val="28"/>
          <w:szCs w:val="28"/>
        </w:rPr>
        <w:t>3.2. Информационное обеспечение обучения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010044" w:rsidRPr="00740058" w:rsidRDefault="00010044" w:rsidP="00010044">
      <w:pPr>
        <w:tabs>
          <w:tab w:val="left" w:pos="1134"/>
        </w:tabs>
        <w:suppressAutoHyphens/>
        <w:ind w:firstLine="709"/>
        <w:jc w:val="both"/>
        <w:rPr>
          <w:sz w:val="28"/>
          <w:szCs w:val="28"/>
        </w:rPr>
      </w:pPr>
      <w:r w:rsidRPr="00740058">
        <w:rPr>
          <w:bCs/>
          <w:sz w:val="28"/>
          <w:szCs w:val="28"/>
        </w:rPr>
        <w:t>Для реализации программы библиотечный фонд образовательной организации име</w:t>
      </w:r>
      <w:r>
        <w:rPr>
          <w:bCs/>
          <w:sz w:val="28"/>
          <w:szCs w:val="28"/>
        </w:rPr>
        <w:t>ет</w:t>
      </w:r>
      <w:r w:rsidRPr="00740058">
        <w:rPr>
          <w:bCs/>
          <w:sz w:val="28"/>
          <w:szCs w:val="28"/>
        </w:rPr>
        <w:t xml:space="preserve"> п</w:t>
      </w:r>
      <w:r w:rsidRPr="00740058">
        <w:rPr>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10044" w:rsidRDefault="00010044" w:rsidP="00010044">
      <w:pPr>
        <w:pStyle w:val="20"/>
        <w:shd w:val="clear" w:color="auto" w:fill="auto"/>
        <w:tabs>
          <w:tab w:val="left" w:pos="851"/>
          <w:tab w:val="left" w:pos="1134"/>
        </w:tabs>
        <w:spacing w:after="0" w:line="240" w:lineRule="auto"/>
        <w:ind w:firstLine="709"/>
        <w:jc w:val="both"/>
        <w:rPr>
          <w:rFonts w:ascii="Times New Roman" w:hAnsi="Times New Roman" w:cs="Times New Roman"/>
          <w:b/>
          <w:bCs/>
          <w:sz w:val="28"/>
          <w:szCs w:val="28"/>
        </w:rPr>
      </w:pPr>
    </w:p>
    <w:p w:rsidR="00010044" w:rsidRPr="005B42EB" w:rsidRDefault="00010044" w:rsidP="00010044">
      <w:pPr>
        <w:pStyle w:val="20"/>
        <w:shd w:val="clear" w:color="auto" w:fill="auto"/>
        <w:tabs>
          <w:tab w:val="left" w:pos="851"/>
          <w:tab w:val="left" w:pos="1134"/>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010044" w:rsidRDefault="00010044" w:rsidP="00010044">
      <w:pPr>
        <w:numPr>
          <w:ilvl w:val="0"/>
          <w:numId w:val="19"/>
        </w:numPr>
        <w:tabs>
          <w:tab w:val="left" w:pos="1134"/>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010044" w:rsidRPr="007A5D51" w:rsidRDefault="00010044" w:rsidP="00010044">
      <w:pPr>
        <w:numPr>
          <w:ilvl w:val="0"/>
          <w:numId w:val="19"/>
        </w:numPr>
        <w:tabs>
          <w:tab w:val="left" w:pos="1134"/>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010044" w:rsidRPr="00F91A54" w:rsidRDefault="00010044" w:rsidP="00010044">
      <w:pPr>
        <w:numPr>
          <w:ilvl w:val="0"/>
          <w:numId w:val="19"/>
        </w:numPr>
        <w:tabs>
          <w:tab w:val="left" w:pos="1134"/>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010044" w:rsidRPr="00F64364" w:rsidRDefault="00010044" w:rsidP="00010044">
      <w:pPr>
        <w:numPr>
          <w:ilvl w:val="0"/>
          <w:numId w:val="19"/>
        </w:numPr>
        <w:tabs>
          <w:tab w:val="left" w:pos="1134"/>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010044" w:rsidRPr="000D78F9" w:rsidRDefault="00010044" w:rsidP="00010044">
      <w:pPr>
        <w:numPr>
          <w:ilvl w:val="0"/>
          <w:numId w:val="19"/>
        </w:numPr>
        <w:tabs>
          <w:tab w:val="left" w:pos="1134"/>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8"/>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010044" w:rsidRDefault="00010044" w:rsidP="00010044">
      <w:pPr>
        <w:rPr>
          <w:caps/>
          <w:sz w:val="28"/>
          <w:szCs w:val="28"/>
        </w:rPr>
      </w:pPr>
    </w:p>
    <w:p w:rsidR="00010044" w:rsidRDefault="00010044" w:rsidP="00010044">
      <w:pPr>
        <w:spacing w:after="200" w:line="276" w:lineRule="auto"/>
        <w:rPr>
          <w:rFonts w:eastAsiaTheme="majorEastAsia"/>
          <w:b/>
          <w:bCs/>
          <w:color w:val="000000" w:themeColor="text1"/>
          <w:sz w:val="28"/>
          <w:szCs w:val="28"/>
        </w:rPr>
      </w:pPr>
      <w:r>
        <w:rPr>
          <w:color w:val="000000" w:themeColor="text1"/>
        </w:rPr>
        <w:br w:type="page"/>
      </w:r>
    </w:p>
    <w:p w:rsidR="00740058" w:rsidRPr="00803435" w:rsidRDefault="00740058" w:rsidP="00740058">
      <w:pPr>
        <w:pStyle w:val="1"/>
        <w:spacing w:line="276" w:lineRule="auto"/>
        <w:jc w:val="center"/>
        <w:rPr>
          <w:rFonts w:ascii="Times New Roman" w:hAnsi="Times New Roman" w:cs="Times New Roman"/>
          <w:b w:val="0"/>
          <w:bCs w:val="0"/>
          <w:color w:val="auto"/>
        </w:rPr>
      </w:pPr>
      <w:bookmarkStart w:id="12" w:name="_Toc124938102"/>
      <w:bookmarkStart w:id="13" w:name="_Toc125024771"/>
      <w:bookmarkStart w:id="14" w:name="_Toc147276083"/>
      <w:r w:rsidRPr="00803435">
        <w:rPr>
          <w:rFonts w:ascii="Times New Roman" w:hAnsi="Times New Roman" w:cs="Times New Roman"/>
          <w:color w:val="auto"/>
        </w:rPr>
        <w:lastRenderedPageBreak/>
        <w:t xml:space="preserve">4. Контроль и оценка результатов освоения </w:t>
      </w:r>
      <w:bookmarkEnd w:id="12"/>
      <w:bookmarkEnd w:id="13"/>
      <w:r w:rsidR="00CD61BF" w:rsidRPr="00803435">
        <w:rPr>
          <w:rFonts w:ascii="Times New Roman" w:hAnsi="Times New Roman" w:cs="Times New Roman"/>
          <w:color w:val="auto"/>
        </w:rPr>
        <w:t>учебного предмета</w:t>
      </w:r>
      <w:bookmarkEnd w:id="14"/>
    </w:p>
    <w:p w:rsidR="00740058" w:rsidRPr="00740058" w:rsidRDefault="00740058" w:rsidP="00740058">
      <w:pPr>
        <w:spacing w:line="276" w:lineRule="auto"/>
        <w:contextualSpacing/>
        <w:rPr>
          <w:b/>
          <w:sz w:val="28"/>
          <w:szCs w:val="28"/>
        </w:rPr>
      </w:pPr>
    </w:p>
    <w:p w:rsidR="00803435" w:rsidRPr="00AB6955" w:rsidRDefault="00803435" w:rsidP="00803435">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Pr="00284A82">
        <w:rPr>
          <w:sz w:val="28"/>
          <w:szCs w:val="28"/>
        </w:rPr>
        <w:t xml:space="preserve">раскрываются через </w:t>
      </w:r>
      <w:r>
        <w:rPr>
          <w:sz w:val="28"/>
          <w:szCs w:val="28"/>
        </w:rPr>
        <w:t>предметные</w:t>
      </w:r>
      <w:r w:rsidRPr="00284A82">
        <w:rPr>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r>
        <w:rPr>
          <w:sz w:val="28"/>
          <w:szCs w:val="28"/>
        </w:rPr>
        <w:t>.</w:t>
      </w:r>
    </w:p>
    <w:p w:rsidR="00740058" w:rsidRPr="00740058" w:rsidRDefault="00740058" w:rsidP="00740058">
      <w:pPr>
        <w:spacing w:line="276" w:lineRule="auto"/>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1"/>
        <w:gridCol w:w="5375"/>
        <w:gridCol w:w="2305"/>
      </w:tblGrid>
      <w:tr w:rsidR="00740058" w:rsidRPr="00803435" w:rsidTr="009E5283">
        <w:trPr>
          <w:trHeight w:val="20"/>
          <w:jc w:val="center"/>
        </w:trPr>
        <w:tc>
          <w:tcPr>
            <w:tcW w:w="1315" w:type="pct"/>
            <w:tcBorders>
              <w:top w:val="single" w:sz="4" w:space="0" w:color="000000"/>
              <w:left w:val="single" w:sz="4" w:space="0" w:color="000000"/>
              <w:bottom w:val="single" w:sz="4" w:space="0" w:color="000000"/>
              <w:right w:val="single" w:sz="4" w:space="0" w:color="000000"/>
            </w:tcBorders>
            <w:vAlign w:val="center"/>
            <w:hideMark/>
          </w:tcPr>
          <w:p w:rsidR="00803435" w:rsidRDefault="00740058" w:rsidP="00740058">
            <w:pPr>
              <w:spacing w:line="276" w:lineRule="auto"/>
              <w:ind w:left="57" w:right="57"/>
              <w:jc w:val="center"/>
              <w:rPr>
                <w:b/>
              </w:rPr>
            </w:pPr>
            <w:r w:rsidRPr="00803435">
              <w:rPr>
                <w:b/>
              </w:rPr>
              <w:t>Общая/</w:t>
            </w:r>
          </w:p>
          <w:p w:rsidR="00740058" w:rsidRPr="00803435" w:rsidRDefault="00740058" w:rsidP="00740058">
            <w:pPr>
              <w:spacing w:line="276" w:lineRule="auto"/>
              <w:ind w:left="57" w:right="57"/>
              <w:jc w:val="center"/>
              <w:rPr>
                <w:b/>
              </w:rPr>
            </w:pPr>
            <w:r w:rsidRPr="00803435">
              <w:rPr>
                <w:b/>
              </w:rPr>
              <w:t>профессиональная компетенция</w:t>
            </w:r>
          </w:p>
        </w:tc>
        <w:tc>
          <w:tcPr>
            <w:tcW w:w="2579" w:type="pct"/>
            <w:tcBorders>
              <w:top w:val="single" w:sz="4" w:space="0" w:color="000000"/>
              <w:left w:val="single" w:sz="4" w:space="0" w:color="000000"/>
              <w:bottom w:val="single" w:sz="4" w:space="0" w:color="000000"/>
              <w:right w:val="single" w:sz="4" w:space="0" w:color="000000"/>
            </w:tcBorders>
            <w:vAlign w:val="center"/>
          </w:tcPr>
          <w:p w:rsidR="00740058" w:rsidRPr="00803435" w:rsidRDefault="00740058" w:rsidP="00740058">
            <w:pPr>
              <w:spacing w:line="276" w:lineRule="auto"/>
              <w:ind w:left="57" w:right="57"/>
              <w:jc w:val="center"/>
              <w:rPr>
                <w:b/>
              </w:rPr>
            </w:pPr>
            <w:r w:rsidRPr="00803435">
              <w:rPr>
                <w:b/>
              </w:rPr>
              <w:t>Раздел/Тема</w:t>
            </w:r>
          </w:p>
        </w:tc>
        <w:tc>
          <w:tcPr>
            <w:tcW w:w="1106" w:type="pct"/>
            <w:tcBorders>
              <w:top w:val="single" w:sz="4" w:space="0" w:color="000000"/>
              <w:left w:val="single" w:sz="4" w:space="0" w:color="000000"/>
              <w:bottom w:val="single" w:sz="4" w:space="0" w:color="000000"/>
              <w:right w:val="single" w:sz="4" w:space="0" w:color="000000"/>
            </w:tcBorders>
            <w:vAlign w:val="center"/>
            <w:hideMark/>
          </w:tcPr>
          <w:p w:rsidR="00740058" w:rsidRPr="00803435" w:rsidRDefault="00740058" w:rsidP="00740058">
            <w:pPr>
              <w:spacing w:line="276" w:lineRule="auto"/>
              <w:ind w:left="57" w:right="57"/>
              <w:jc w:val="center"/>
              <w:rPr>
                <w:b/>
              </w:rPr>
            </w:pPr>
            <w:r w:rsidRPr="00803435">
              <w:rPr>
                <w:b/>
              </w:rPr>
              <w:t>Тип оценочных мероприятия</w:t>
            </w:r>
          </w:p>
        </w:tc>
      </w:tr>
      <w:tr w:rsidR="00740058" w:rsidRPr="00803435" w:rsidTr="009E5283">
        <w:trPr>
          <w:trHeight w:val="20"/>
          <w:jc w:val="center"/>
        </w:trPr>
        <w:tc>
          <w:tcPr>
            <w:tcW w:w="1315" w:type="pct"/>
            <w:tcBorders>
              <w:bottom w:val="single" w:sz="4" w:space="0" w:color="auto"/>
            </w:tcBorders>
          </w:tcPr>
          <w:p w:rsidR="00740058" w:rsidRPr="00803435" w:rsidRDefault="00740058" w:rsidP="00803435">
            <w:pPr>
              <w:spacing w:line="276" w:lineRule="auto"/>
              <w:ind w:left="-42" w:right="-68"/>
              <w:rPr>
                <w:b/>
              </w:rPr>
            </w:pPr>
            <w:r w:rsidRPr="00803435">
              <w:rPr>
                <w:iCs/>
              </w:rPr>
              <w:t xml:space="preserve">ОК 01. </w:t>
            </w:r>
            <w:r w:rsidR="00E33F95" w:rsidRPr="00C0235A">
              <w:t>Выбирать способы решения задач профессиональной деятельности применительно к различным контекстам</w:t>
            </w:r>
          </w:p>
        </w:tc>
        <w:tc>
          <w:tcPr>
            <w:tcW w:w="2579"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ind w:left="-42" w:right="-68"/>
              <w:contextualSpacing/>
              <w:jc w:val="both"/>
              <w:rPr>
                <w:bCs/>
              </w:rPr>
            </w:pPr>
            <w:r w:rsidRPr="00803435">
              <w:rPr>
                <w:bCs/>
              </w:rPr>
              <w:t>Р 1, Тема 1.1, 1.2, 1.3</w:t>
            </w:r>
            <w:r w:rsidR="00124A4F">
              <w:rPr>
                <w:bCs/>
              </w:rPr>
              <w:t>,</w:t>
            </w:r>
            <w:r w:rsidRPr="00803435">
              <w:rPr>
                <w:bCs/>
              </w:rPr>
              <w:t xml:space="preserve"> </w:t>
            </w:r>
            <w:r w:rsidR="00124A4F" w:rsidRPr="00803435">
              <w:rPr>
                <w:bCs/>
              </w:rPr>
              <w:t>1.4</w:t>
            </w:r>
            <w:r w:rsidRPr="00803435">
              <w:rPr>
                <w:bCs/>
              </w:rPr>
              <w:t>П-о/</w:t>
            </w:r>
            <w:r w:rsidRPr="00803435">
              <w:rPr>
                <w:bCs/>
                <w:lang w:val="en-US"/>
              </w:rPr>
              <w:t>c</w:t>
            </w:r>
            <w:r w:rsidRPr="00803435">
              <w:rPr>
                <w:rStyle w:val="ad"/>
                <w:rFonts w:eastAsiaTheme="majorEastAsia"/>
                <w:lang w:val="en-US"/>
              </w:rPr>
              <w:footnoteReference w:id="1"/>
            </w:r>
            <w:r w:rsidRPr="00803435">
              <w:rPr>
                <w:bCs/>
              </w:rPr>
              <w:t>, 1.5, 1.6</w:t>
            </w:r>
            <w:r w:rsidR="00124A4F">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w:t>
            </w:r>
            <w:r w:rsidR="000F667F">
              <w:t>1, 6.2, 6.3, 6.4, 6.5, 6.6, 6.7</w:t>
            </w:r>
            <w:r w:rsidRPr="00803435">
              <w:t>,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0F667F">
              <w:t xml:space="preserve"> </w:t>
            </w:r>
            <w:r w:rsidRPr="00803435">
              <w:t>7.8,7.9, 7.10 П-о/с, 7.11, 7.12, 7.13, 7.14, 7.15, 7.16, 7.17</w:t>
            </w:r>
          </w:p>
          <w:p w:rsidR="00740058" w:rsidRPr="00803435" w:rsidRDefault="00740058" w:rsidP="00803435">
            <w:pPr>
              <w:ind w:left="-42" w:right="-68"/>
            </w:pPr>
            <w:r w:rsidRPr="00803435">
              <w:t>Р 8, Темы 8.1, 8.2, 8.3, 8.4, 8.5</w:t>
            </w:r>
            <w:r w:rsidR="00A73649">
              <w:t xml:space="preserve"> </w:t>
            </w:r>
            <w:r w:rsidR="00A73649" w:rsidRPr="00803435">
              <w:t>П-о/</w:t>
            </w:r>
            <w:r w:rsidR="00A73649"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740058" w:rsidRPr="00803435" w:rsidRDefault="00740058" w:rsidP="00803435">
            <w:pPr>
              <w:ind w:left="-42" w:right="-68"/>
            </w:pPr>
            <w:r w:rsidRPr="00803435">
              <w:t>Р 12, Темы 12.1, 12.2</w:t>
            </w:r>
            <w:r w:rsidR="00A73649">
              <w:t xml:space="preserve"> </w:t>
            </w:r>
            <w:r w:rsidR="00A73649" w:rsidRPr="00803435">
              <w:t>П-о/</w:t>
            </w:r>
            <w:r w:rsidR="00A73649" w:rsidRPr="00803435">
              <w:rPr>
                <w:lang w:val="en-US"/>
              </w:rPr>
              <w:t>c</w:t>
            </w:r>
            <w:r w:rsidRPr="00803435">
              <w:t>, 12.3, 12.4</w:t>
            </w:r>
          </w:p>
          <w:p w:rsidR="00740058" w:rsidRDefault="00740058" w:rsidP="00A73649">
            <w:pPr>
              <w:ind w:left="-42" w:right="-68"/>
            </w:pPr>
            <w:r w:rsidRPr="00803435">
              <w:t>Р 13, Темы 13.1, 13.2, 13.3</w:t>
            </w:r>
            <w:r w:rsidR="00A73649" w:rsidRPr="00803435">
              <w:t xml:space="preserve"> П-о/</w:t>
            </w:r>
            <w:r w:rsidR="00A73649" w:rsidRPr="00803435">
              <w:rPr>
                <w:lang w:val="en-US"/>
              </w:rPr>
              <w:t>c</w:t>
            </w:r>
            <w:r w:rsidRPr="00803435">
              <w:t>, 13.4, 13.5, 13.6</w:t>
            </w:r>
            <w:r w:rsidR="00A73649" w:rsidRPr="00803435">
              <w:t xml:space="preserve"> П-о/с</w:t>
            </w:r>
          </w:p>
          <w:p w:rsidR="00AB2DA1" w:rsidRPr="00803435" w:rsidRDefault="00AB2DA1" w:rsidP="00AB2DA1">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 xml:space="preserve">.6 </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rPr>
                <w:b/>
              </w:rPr>
            </w:pPr>
            <w:r w:rsidRPr="00803435">
              <w:t>Выполнение экзаменационных заданий</w:t>
            </w:r>
          </w:p>
        </w:tc>
      </w:tr>
      <w:tr w:rsidR="00740058" w:rsidRPr="00803435" w:rsidTr="009E5283">
        <w:trPr>
          <w:trHeight w:val="20"/>
          <w:jc w:val="center"/>
        </w:trPr>
        <w:tc>
          <w:tcPr>
            <w:tcW w:w="1315" w:type="pct"/>
          </w:tcPr>
          <w:p w:rsidR="00740058" w:rsidRPr="00803435" w:rsidRDefault="00740058" w:rsidP="00803435">
            <w:pPr>
              <w:spacing w:line="276" w:lineRule="auto"/>
              <w:ind w:left="-42" w:right="-68"/>
              <w:rPr>
                <w:b/>
              </w:rPr>
            </w:pPr>
            <w:r w:rsidRPr="00803435">
              <w:rPr>
                <w:iCs/>
              </w:rPr>
              <w:t xml:space="preserve">ОК 02. </w:t>
            </w:r>
            <w:r w:rsidR="00E33F95"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9"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0F667F">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9E5283">
        <w:trPr>
          <w:trHeight w:val="20"/>
          <w:jc w:val="center"/>
        </w:trPr>
        <w:tc>
          <w:tcPr>
            <w:tcW w:w="1315" w:type="pct"/>
          </w:tcPr>
          <w:p w:rsidR="00740058" w:rsidRPr="00803435" w:rsidRDefault="00740058" w:rsidP="00803435">
            <w:pPr>
              <w:spacing w:line="276" w:lineRule="auto"/>
              <w:ind w:left="-42" w:right="-68"/>
              <w:rPr>
                <w:b/>
              </w:rPr>
            </w:pPr>
            <w:r w:rsidRPr="00803435">
              <w:rPr>
                <w:iCs/>
              </w:rPr>
              <w:t xml:space="preserve">ОК 03. </w:t>
            </w:r>
            <w:r w:rsidR="00E33F95" w:rsidRPr="00C0235A">
              <w:t xml:space="preserve">Планировать и реализовывать собственное </w:t>
            </w:r>
            <w:r w:rsidR="00E33F95" w:rsidRPr="00C0235A">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79"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lastRenderedPageBreak/>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xml:space="preserve">, 4.8, </w:t>
            </w:r>
            <w:r w:rsidRPr="00803435">
              <w:rPr>
                <w:bCs/>
              </w:rPr>
              <w:lastRenderedPageBreak/>
              <w:t>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0F667F">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lastRenderedPageBreak/>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 xml:space="preserve">Математический </w:t>
            </w:r>
            <w:r w:rsidRPr="00803435">
              <w:lastRenderedPageBreak/>
              <w:t>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9E5283">
        <w:trPr>
          <w:trHeight w:val="20"/>
          <w:jc w:val="center"/>
        </w:trPr>
        <w:tc>
          <w:tcPr>
            <w:tcW w:w="1315" w:type="pct"/>
          </w:tcPr>
          <w:p w:rsidR="00740058" w:rsidRPr="00803435" w:rsidRDefault="00740058" w:rsidP="00803435">
            <w:pPr>
              <w:spacing w:line="276" w:lineRule="auto"/>
              <w:ind w:left="-42" w:right="-68"/>
              <w:rPr>
                <w:b/>
              </w:rPr>
            </w:pPr>
            <w:r w:rsidRPr="00803435">
              <w:rPr>
                <w:iCs/>
              </w:rPr>
              <w:lastRenderedPageBreak/>
              <w:t xml:space="preserve">ОК 04. </w:t>
            </w:r>
            <w:r w:rsidR="00E33F95" w:rsidRPr="00C0235A">
              <w:t>Эффективно взаимодействовать и работать в коллективе и команде</w:t>
            </w:r>
          </w:p>
        </w:tc>
        <w:tc>
          <w:tcPr>
            <w:tcW w:w="2579"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0F667F"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9E5283">
        <w:trPr>
          <w:trHeight w:val="20"/>
          <w:jc w:val="center"/>
        </w:trPr>
        <w:tc>
          <w:tcPr>
            <w:tcW w:w="1315" w:type="pct"/>
          </w:tcPr>
          <w:p w:rsidR="00740058" w:rsidRPr="00803435" w:rsidRDefault="00740058" w:rsidP="00803435">
            <w:pPr>
              <w:spacing w:line="276" w:lineRule="auto"/>
              <w:ind w:left="-42" w:right="-68"/>
              <w:rPr>
                <w:b/>
              </w:rPr>
            </w:pPr>
            <w:r w:rsidRPr="00803435">
              <w:rPr>
                <w:iCs/>
              </w:rPr>
              <w:t xml:space="preserve">ОК 05. </w:t>
            </w:r>
            <w:r w:rsidR="00E33F95" w:rsidRPr="00C0235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79"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9E5283">
        <w:trPr>
          <w:trHeight w:val="20"/>
          <w:jc w:val="center"/>
        </w:trPr>
        <w:tc>
          <w:tcPr>
            <w:tcW w:w="1315" w:type="pct"/>
            <w:shd w:val="clear" w:color="auto" w:fill="auto"/>
          </w:tcPr>
          <w:p w:rsidR="00740058" w:rsidRPr="00803435" w:rsidRDefault="00740058" w:rsidP="00803435">
            <w:pPr>
              <w:spacing w:line="276" w:lineRule="auto"/>
              <w:ind w:left="-42" w:right="-68"/>
              <w:rPr>
                <w:b/>
              </w:rPr>
            </w:pPr>
            <w:r w:rsidRPr="00803435">
              <w:rPr>
                <w:iCs/>
              </w:rPr>
              <w:t xml:space="preserve">ОК 06. </w:t>
            </w:r>
            <w:r w:rsidR="00E33F95" w:rsidRPr="00C0235A">
              <w:t xml:space="preserve">Проявлять </w:t>
            </w:r>
            <w:r w:rsidR="00E33F95" w:rsidRPr="00C0235A">
              <w:lastRenderedPageBreak/>
              <w:t>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9"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lastRenderedPageBreak/>
              <w:t>Р 1, Тема 1.1, 1.2, 1.3</w:t>
            </w:r>
            <w:r>
              <w:rPr>
                <w:bCs/>
              </w:rPr>
              <w:t>,</w:t>
            </w:r>
            <w:r w:rsidRPr="00803435">
              <w:rPr>
                <w:bCs/>
              </w:rPr>
              <w:t xml:space="preserve"> 1.4П-о/</w:t>
            </w:r>
            <w:r w:rsidRPr="00803435">
              <w:rPr>
                <w:bCs/>
                <w:lang w:val="en-US"/>
              </w:rPr>
              <w:t>c</w:t>
            </w:r>
            <w:r w:rsidRPr="00803435">
              <w:rPr>
                <w:bCs/>
              </w:rPr>
              <w:t>, 1.5, 1.6</w:t>
            </w:r>
            <w:r>
              <w:rPr>
                <w:bCs/>
              </w:rPr>
              <w:t>, 1.7</w:t>
            </w:r>
          </w:p>
          <w:p w:rsidR="000F667F" w:rsidRPr="00803435" w:rsidRDefault="000F667F" w:rsidP="000F667F">
            <w:pPr>
              <w:ind w:left="-42" w:right="-68"/>
              <w:contextualSpacing/>
              <w:jc w:val="both"/>
              <w:rPr>
                <w:bCs/>
              </w:rPr>
            </w:pPr>
            <w:r w:rsidRPr="00803435">
              <w:rPr>
                <w:bCs/>
              </w:rPr>
              <w:lastRenderedPageBreak/>
              <w:t>Р 4, Темы 4.1, 4.2, 4.3, 4.4, 4.5, 4.6, 4.7 П-о/</w:t>
            </w:r>
            <w:r w:rsidRPr="00803435">
              <w:rPr>
                <w:bCs/>
                <w:lang w:val="en-US"/>
              </w:rPr>
              <w:t>c</w:t>
            </w:r>
            <w:r w:rsidRPr="00803435">
              <w:rPr>
                <w:bCs/>
              </w:rPr>
              <w:t>, 4.8, 4.9, 4.10, 4.11</w:t>
            </w:r>
          </w:p>
          <w:p w:rsidR="000F667F" w:rsidRPr="00803435" w:rsidRDefault="000F667F" w:rsidP="000F667F">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740058"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A73649"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AB2DA1" w:rsidRPr="000F667F"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lastRenderedPageBreak/>
              <w:t>Тестирование</w:t>
            </w:r>
          </w:p>
          <w:p w:rsidR="00740058" w:rsidRPr="00803435" w:rsidRDefault="00740058" w:rsidP="00803435">
            <w:pPr>
              <w:spacing w:line="276" w:lineRule="auto"/>
              <w:ind w:left="-42" w:right="-68"/>
            </w:pPr>
            <w:r w:rsidRPr="00803435">
              <w:lastRenderedPageBreak/>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9E5283">
        <w:trPr>
          <w:trHeight w:val="20"/>
          <w:jc w:val="center"/>
        </w:trPr>
        <w:tc>
          <w:tcPr>
            <w:tcW w:w="1315" w:type="pct"/>
          </w:tcPr>
          <w:p w:rsidR="00740058" w:rsidRPr="00803435" w:rsidRDefault="00740058" w:rsidP="00803435">
            <w:pPr>
              <w:spacing w:line="276" w:lineRule="auto"/>
              <w:ind w:left="-42" w:right="-68"/>
              <w:rPr>
                <w:b/>
              </w:rPr>
            </w:pPr>
            <w:r w:rsidRPr="00803435">
              <w:rPr>
                <w:iCs/>
              </w:rPr>
              <w:lastRenderedPageBreak/>
              <w:t xml:space="preserve">ОК 07. </w:t>
            </w:r>
            <w:r w:rsidR="00E33F95" w:rsidRPr="00C0235A">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9"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865E10" w:rsidRPr="00803435" w:rsidTr="009E5283">
        <w:trPr>
          <w:trHeight w:val="20"/>
          <w:jc w:val="center"/>
        </w:trPr>
        <w:tc>
          <w:tcPr>
            <w:tcW w:w="1315" w:type="pct"/>
          </w:tcPr>
          <w:p w:rsidR="00B1559E" w:rsidRPr="00033FBE" w:rsidRDefault="00B1559E" w:rsidP="00B1559E">
            <w:pPr>
              <w:ind w:right="56"/>
              <w:textAlignment w:val="baseline"/>
            </w:pPr>
            <w:r w:rsidRPr="00541DF4">
              <w:t>ПК 1.4 Применять модели управления и методы анализа и регулирования запасами</w:t>
            </w:r>
          </w:p>
          <w:p w:rsidR="00B1559E" w:rsidRDefault="00B1559E" w:rsidP="00B1559E">
            <w:pPr>
              <w:autoSpaceDE w:val="0"/>
              <w:autoSpaceDN w:val="0"/>
              <w:adjustRightInd w:val="0"/>
              <w:jc w:val="both"/>
            </w:pPr>
            <w:r w:rsidRPr="00541DF4">
              <w:t>ПК 2.2. Рассчитывать и анализировать логистические издержки в производстве и распределении.</w:t>
            </w:r>
          </w:p>
          <w:p w:rsidR="00B1559E" w:rsidRDefault="00B1559E" w:rsidP="00B1559E">
            <w:pPr>
              <w:autoSpaceDE w:val="0"/>
              <w:autoSpaceDN w:val="0"/>
              <w:adjustRightInd w:val="0"/>
            </w:pPr>
            <w:r w:rsidRPr="00541DF4">
              <w:t>ПК 3.1. Планировать, подготавливать и осуществлять процесс перевозки грузов.</w:t>
            </w:r>
          </w:p>
          <w:p w:rsidR="00865E10" w:rsidRPr="00803435" w:rsidRDefault="00B1559E" w:rsidP="00B1559E">
            <w:pPr>
              <w:autoSpaceDE w:val="0"/>
              <w:autoSpaceDN w:val="0"/>
              <w:adjustRightInd w:val="0"/>
            </w:pPr>
            <w:r w:rsidRPr="00541DF4">
              <w:t xml:space="preserve">ПК 4.2. Владеть </w:t>
            </w:r>
            <w:r w:rsidRPr="00541DF4">
              <w:lastRenderedPageBreak/>
              <w:t>методологией оценки эффективности функционирования элементов логистической системы.</w:t>
            </w:r>
          </w:p>
        </w:tc>
        <w:tc>
          <w:tcPr>
            <w:tcW w:w="2579" w:type="pct"/>
            <w:tcBorders>
              <w:top w:val="single" w:sz="4" w:space="0" w:color="000000"/>
              <w:left w:val="single" w:sz="4" w:space="0" w:color="000000"/>
              <w:right w:val="single" w:sz="4" w:space="0" w:color="000000"/>
            </w:tcBorders>
          </w:tcPr>
          <w:p w:rsidR="00865E10" w:rsidRPr="00803435" w:rsidRDefault="00865E10" w:rsidP="00803435">
            <w:pPr>
              <w:spacing w:line="276" w:lineRule="auto"/>
              <w:ind w:left="-42" w:right="-68"/>
              <w:contextualSpacing/>
              <w:jc w:val="both"/>
              <w:rPr>
                <w:bCs/>
              </w:rPr>
            </w:pPr>
            <w:r w:rsidRPr="00803435">
              <w:rPr>
                <w:bCs/>
              </w:rPr>
              <w:lastRenderedPageBreak/>
              <w:t>Р 1, Тема 1.4</w:t>
            </w:r>
            <w:r w:rsidR="00124A4F" w:rsidRPr="00803435">
              <w:t xml:space="preserve"> П-о/с</w:t>
            </w:r>
          </w:p>
          <w:p w:rsidR="00865E10" w:rsidRPr="00803435" w:rsidRDefault="00865E10" w:rsidP="00803435">
            <w:pPr>
              <w:spacing w:line="276" w:lineRule="auto"/>
              <w:ind w:left="-42" w:right="-68"/>
              <w:contextualSpacing/>
              <w:jc w:val="both"/>
              <w:rPr>
                <w:bCs/>
              </w:rPr>
            </w:pPr>
            <w:r w:rsidRPr="00803435">
              <w:rPr>
                <w:bCs/>
              </w:rPr>
              <w:t>Р 2, Тема 2.5</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3, Тема 3.3</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4, Тема 4.7</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6, Тема 6.10</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7, Темы 7.7, 7.10</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8, Тема 8.5</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11, Тема 11.6</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12, Тема 12.</w:t>
            </w:r>
            <w:r w:rsidR="00426651">
              <w:rPr>
                <w:bCs/>
              </w:rPr>
              <w:t>2</w:t>
            </w:r>
            <w:r w:rsidR="00426651">
              <w:t xml:space="preserve"> </w:t>
            </w:r>
            <w:r w:rsidR="00124A4F" w:rsidRPr="00803435">
              <w:t>П-о/с</w:t>
            </w:r>
          </w:p>
          <w:p w:rsidR="00865E10" w:rsidRDefault="00865E10" w:rsidP="00426651">
            <w:pPr>
              <w:spacing w:line="276" w:lineRule="auto"/>
              <w:ind w:left="-42" w:right="-68"/>
              <w:contextualSpacing/>
              <w:jc w:val="both"/>
            </w:pPr>
            <w:r w:rsidRPr="00803435">
              <w:rPr>
                <w:bCs/>
              </w:rPr>
              <w:t>Р 13, Темы 13.3</w:t>
            </w:r>
            <w:r w:rsidR="00426651" w:rsidRPr="00803435">
              <w:t xml:space="preserve"> П-о/с</w:t>
            </w:r>
            <w:r w:rsidRPr="00803435">
              <w:rPr>
                <w:bCs/>
              </w:rPr>
              <w:t>, 13.6</w:t>
            </w:r>
            <w:r w:rsidR="00124A4F">
              <w:rPr>
                <w:bCs/>
              </w:rPr>
              <w:t xml:space="preserve"> </w:t>
            </w:r>
            <w:r w:rsidR="00124A4F" w:rsidRPr="00803435">
              <w:t>П-о/с</w:t>
            </w:r>
          </w:p>
          <w:p w:rsidR="00AB2DA1" w:rsidRPr="00803435" w:rsidRDefault="00AB2DA1" w:rsidP="00AB2DA1">
            <w:pPr>
              <w:spacing w:line="276" w:lineRule="auto"/>
              <w:ind w:left="-42" w:right="-68"/>
              <w:contextualSpacing/>
              <w:jc w:val="both"/>
              <w:rPr>
                <w:bCs/>
              </w:rPr>
            </w:pPr>
            <w:r w:rsidRPr="00803435">
              <w:t>Р 1</w:t>
            </w:r>
            <w:r>
              <w:rPr>
                <w:lang w:val="en-US"/>
              </w:rPr>
              <w:t>4</w:t>
            </w:r>
            <w:r w:rsidRPr="00803435">
              <w:t>, Темы 1</w:t>
            </w:r>
            <w:r>
              <w:rPr>
                <w:lang w:val="en-US"/>
              </w:rPr>
              <w:t>4</w:t>
            </w:r>
            <w:r w:rsidRPr="00803435">
              <w:t>.5 П-о/с</w:t>
            </w:r>
          </w:p>
        </w:tc>
        <w:tc>
          <w:tcPr>
            <w:tcW w:w="1106" w:type="pct"/>
            <w:tcBorders>
              <w:top w:val="single" w:sz="4" w:space="0" w:color="000000"/>
              <w:left w:val="single" w:sz="4" w:space="0" w:color="000000"/>
              <w:right w:val="single" w:sz="4" w:space="0" w:color="000000"/>
            </w:tcBorders>
          </w:tcPr>
          <w:p w:rsidR="00865E10" w:rsidRPr="00803435" w:rsidRDefault="00865E10" w:rsidP="00803435">
            <w:pPr>
              <w:spacing w:line="276" w:lineRule="auto"/>
              <w:ind w:left="-42" w:right="-68"/>
            </w:pPr>
            <w:r w:rsidRPr="00803435">
              <w:t>Тестирование</w:t>
            </w:r>
          </w:p>
          <w:p w:rsidR="00865E10" w:rsidRPr="00803435" w:rsidRDefault="00865E10" w:rsidP="00803435">
            <w:pPr>
              <w:spacing w:line="276" w:lineRule="auto"/>
              <w:ind w:left="-42" w:right="-68"/>
            </w:pPr>
            <w:r w:rsidRPr="00803435">
              <w:t>Устный опрос</w:t>
            </w:r>
          </w:p>
          <w:p w:rsidR="00865E10" w:rsidRPr="00803435" w:rsidRDefault="00865E10" w:rsidP="00803435">
            <w:pPr>
              <w:spacing w:line="276" w:lineRule="auto"/>
              <w:ind w:left="-42" w:right="-68"/>
            </w:pPr>
            <w:r w:rsidRPr="00803435">
              <w:t>Представление результатов практических работ</w:t>
            </w:r>
          </w:p>
          <w:p w:rsidR="00865E10" w:rsidRPr="00803435" w:rsidRDefault="00865E10" w:rsidP="00803435">
            <w:pPr>
              <w:spacing w:line="276" w:lineRule="auto"/>
              <w:ind w:left="-42" w:right="-68"/>
            </w:pPr>
            <w:r w:rsidRPr="00803435">
              <w:t>Контрольная работа</w:t>
            </w:r>
          </w:p>
          <w:p w:rsidR="00865E10" w:rsidRPr="00803435" w:rsidRDefault="00865E10" w:rsidP="00803435">
            <w:pPr>
              <w:spacing w:line="276" w:lineRule="auto"/>
              <w:ind w:left="-42" w:right="-68"/>
            </w:pPr>
            <w:r w:rsidRPr="00803435">
              <w:t>Выполнение экзаменационных заданий</w:t>
            </w:r>
          </w:p>
        </w:tc>
      </w:tr>
    </w:tbl>
    <w:p w:rsidR="00E74879" w:rsidRPr="00740058" w:rsidRDefault="00E74879" w:rsidP="001E745C"/>
    <w:sectPr w:rsidR="00E74879" w:rsidRPr="00740058" w:rsidSect="00AB570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601" w:rsidRDefault="00C37601" w:rsidP="00740058">
      <w:r>
        <w:separator/>
      </w:r>
    </w:p>
  </w:endnote>
  <w:endnote w:type="continuationSeparator" w:id="0">
    <w:p w:rsidR="00C37601" w:rsidRDefault="00C37601" w:rsidP="0074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6BC" w:rsidRDefault="005146BC" w:rsidP="00740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5146BC" w:rsidRDefault="005146BC" w:rsidP="00740058">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6BC" w:rsidRDefault="005146BC" w:rsidP="00740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657DD">
      <w:rPr>
        <w:rStyle w:val="aa"/>
        <w:noProof/>
      </w:rPr>
      <w:t>33</w:t>
    </w:r>
    <w:r>
      <w:rPr>
        <w:rStyle w:val="aa"/>
      </w:rPr>
      <w:fldChar w:fldCharType="end"/>
    </w:r>
  </w:p>
  <w:p w:rsidR="005146BC" w:rsidRDefault="005146BC" w:rsidP="00740058">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601" w:rsidRDefault="00C37601" w:rsidP="00740058">
      <w:r>
        <w:separator/>
      </w:r>
    </w:p>
  </w:footnote>
  <w:footnote w:type="continuationSeparator" w:id="0">
    <w:p w:rsidR="00C37601" w:rsidRDefault="00C37601" w:rsidP="00740058">
      <w:r>
        <w:continuationSeparator/>
      </w:r>
    </w:p>
  </w:footnote>
  <w:footnote w:id="1">
    <w:p w:rsidR="005146BC" w:rsidRDefault="005146BC" w:rsidP="00740058">
      <w:pPr>
        <w:pStyle w:val="ab"/>
      </w:pPr>
      <w:r>
        <w:rPr>
          <w:rStyle w:val="ad"/>
        </w:rPr>
        <w:footnoteRef/>
      </w:r>
      <w:r>
        <w:t xml:space="preserve"> </w:t>
      </w:r>
      <w:r w:rsidRPr="007E5978">
        <w:rPr>
          <w:i/>
        </w:rPr>
        <w:t>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8"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2"/>
  </w:num>
  <w:num w:numId="3">
    <w:abstractNumId w:val="9"/>
  </w:num>
  <w:num w:numId="4">
    <w:abstractNumId w:val="7"/>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745C"/>
    <w:rsid w:val="00002199"/>
    <w:rsid w:val="00010044"/>
    <w:rsid w:val="00027ADF"/>
    <w:rsid w:val="00033FBE"/>
    <w:rsid w:val="00036491"/>
    <w:rsid w:val="000441CF"/>
    <w:rsid w:val="00057662"/>
    <w:rsid w:val="00082D32"/>
    <w:rsid w:val="00085AE4"/>
    <w:rsid w:val="000C2E90"/>
    <w:rsid w:val="000C639E"/>
    <w:rsid w:val="000F667F"/>
    <w:rsid w:val="00101DE8"/>
    <w:rsid w:val="00122D50"/>
    <w:rsid w:val="00124A4F"/>
    <w:rsid w:val="00132469"/>
    <w:rsid w:val="00133409"/>
    <w:rsid w:val="001366C4"/>
    <w:rsid w:val="00142262"/>
    <w:rsid w:val="00161FCB"/>
    <w:rsid w:val="00163A0A"/>
    <w:rsid w:val="00166A4E"/>
    <w:rsid w:val="00180B28"/>
    <w:rsid w:val="0019074B"/>
    <w:rsid w:val="0019167B"/>
    <w:rsid w:val="00195595"/>
    <w:rsid w:val="001B2546"/>
    <w:rsid w:val="001E0269"/>
    <w:rsid w:val="001E745C"/>
    <w:rsid w:val="001F6AD4"/>
    <w:rsid w:val="002027C1"/>
    <w:rsid w:val="00204267"/>
    <w:rsid w:val="0022609D"/>
    <w:rsid w:val="00232851"/>
    <w:rsid w:val="00233A12"/>
    <w:rsid w:val="00284AD9"/>
    <w:rsid w:val="00297948"/>
    <w:rsid w:val="002A6AEC"/>
    <w:rsid w:val="002B422F"/>
    <w:rsid w:val="002E56B9"/>
    <w:rsid w:val="00301660"/>
    <w:rsid w:val="003259EC"/>
    <w:rsid w:val="0034242C"/>
    <w:rsid w:val="00355EE7"/>
    <w:rsid w:val="003631A7"/>
    <w:rsid w:val="00425355"/>
    <w:rsid w:val="00426651"/>
    <w:rsid w:val="0042681D"/>
    <w:rsid w:val="00455EBD"/>
    <w:rsid w:val="004633D6"/>
    <w:rsid w:val="004657DD"/>
    <w:rsid w:val="004839A8"/>
    <w:rsid w:val="004848D1"/>
    <w:rsid w:val="0048650D"/>
    <w:rsid w:val="004A2FCE"/>
    <w:rsid w:val="004E2334"/>
    <w:rsid w:val="004F001D"/>
    <w:rsid w:val="005146BC"/>
    <w:rsid w:val="0054206D"/>
    <w:rsid w:val="00563662"/>
    <w:rsid w:val="00566E31"/>
    <w:rsid w:val="00584869"/>
    <w:rsid w:val="0059154A"/>
    <w:rsid w:val="00592119"/>
    <w:rsid w:val="00592608"/>
    <w:rsid w:val="005C7C3F"/>
    <w:rsid w:val="005C7E91"/>
    <w:rsid w:val="005E0E3F"/>
    <w:rsid w:val="00610B55"/>
    <w:rsid w:val="00626677"/>
    <w:rsid w:val="00640021"/>
    <w:rsid w:val="00663AF6"/>
    <w:rsid w:val="006A760D"/>
    <w:rsid w:val="006C4F03"/>
    <w:rsid w:val="006F2DB6"/>
    <w:rsid w:val="00701584"/>
    <w:rsid w:val="00740058"/>
    <w:rsid w:val="00763E37"/>
    <w:rsid w:val="00771948"/>
    <w:rsid w:val="00793B8D"/>
    <w:rsid w:val="007B4223"/>
    <w:rsid w:val="007F0DAB"/>
    <w:rsid w:val="007F6789"/>
    <w:rsid w:val="00803435"/>
    <w:rsid w:val="00804FAE"/>
    <w:rsid w:val="00865E10"/>
    <w:rsid w:val="00872DDB"/>
    <w:rsid w:val="00884237"/>
    <w:rsid w:val="00893147"/>
    <w:rsid w:val="008A5001"/>
    <w:rsid w:val="008E4EA5"/>
    <w:rsid w:val="008F2701"/>
    <w:rsid w:val="008F6205"/>
    <w:rsid w:val="0091364C"/>
    <w:rsid w:val="00916D5D"/>
    <w:rsid w:val="00924F1F"/>
    <w:rsid w:val="00935B82"/>
    <w:rsid w:val="009868D9"/>
    <w:rsid w:val="00993212"/>
    <w:rsid w:val="0099384D"/>
    <w:rsid w:val="009B28D1"/>
    <w:rsid w:val="009C7C04"/>
    <w:rsid w:val="009E0FD1"/>
    <w:rsid w:val="009E5283"/>
    <w:rsid w:val="00A12890"/>
    <w:rsid w:val="00A2061F"/>
    <w:rsid w:val="00A47047"/>
    <w:rsid w:val="00A73649"/>
    <w:rsid w:val="00A96597"/>
    <w:rsid w:val="00AB2DA1"/>
    <w:rsid w:val="00AB5706"/>
    <w:rsid w:val="00AC1A9D"/>
    <w:rsid w:val="00AD5108"/>
    <w:rsid w:val="00B1559E"/>
    <w:rsid w:val="00B1687A"/>
    <w:rsid w:val="00B275B2"/>
    <w:rsid w:val="00B5320A"/>
    <w:rsid w:val="00B54FF9"/>
    <w:rsid w:val="00B63E22"/>
    <w:rsid w:val="00B65F4B"/>
    <w:rsid w:val="00B80662"/>
    <w:rsid w:val="00BB2D73"/>
    <w:rsid w:val="00BE0DFA"/>
    <w:rsid w:val="00C11599"/>
    <w:rsid w:val="00C22445"/>
    <w:rsid w:val="00C35072"/>
    <w:rsid w:val="00C37601"/>
    <w:rsid w:val="00C436B7"/>
    <w:rsid w:val="00C53004"/>
    <w:rsid w:val="00CC7327"/>
    <w:rsid w:val="00CD61BF"/>
    <w:rsid w:val="00CE2B38"/>
    <w:rsid w:val="00CE4C8C"/>
    <w:rsid w:val="00D212E2"/>
    <w:rsid w:val="00D366F9"/>
    <w:rsid w:val="00D534FA"/>
    <w:rsid w:val="00D64D31"/>
    <w:rsid w:val="00D81CED"/>
    <w:rsid w:val="00DA6D71"/>
    <w:rsid w:val="00DC4B9B"/>
    <w:rsid w:val="00DC6D5D"/>
    <w:rsid w:val="00E33F95"/>
    <w:rsid w:val="00E37451"/>
    <w:rsid w:val="00E4098E"/>
    <w:rsid w:val="00E72A5F"/>
    <w:rsid w:val="00E74879"/>
    <w:rsid w:val="00F036BD"/>
    <w:rsid w:val="00F04838"/>
    <w:rsid w:val="00F142AF"/>
    <w:rsid w:val="00F1528C"/>
    <w:rsid w:val="00F2599D"/>
    <w:rsid w:val="00FD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02D4C-ACE1-42BA-A24A-A32C75CE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4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00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058"/>
    <w:rPr>
      <w:rFonts w:asciiTheme="majorHAnsi" w:eastAsiaTheme="majorEastAsia" w:hAnsiTheme="majorHAnsi" w:cstheme="majorBidi"/>
      <w:b/>
      <w:bCs/>
      <w:color w:val="365F91" w:themeColor="accent1" w:themeShade="BF"/>
      <w:sz w:val="28"/>
      <w:szCs w:val="28"/>
      <w:lang w:eastAsia="ru-RU"/>
    </w:rPr>
  </w:style>
  <w:style w:type="paragraph" w:styleId="a3">
    <w:name w:val="header"/>
    <w:basedOn w:val="a"/>
    <w:link w:val="a4"/>
    <w:uiPriority w:val="99"/>
    <w:rsid w:val="001E745C"/>
    <w:pPr>
      <w:tabs>
        <w:tab w:val="center" w:pos="4677"/>
        <w:tab w:val="right" w:pos="9355"/>
      </w:tabs>
    </w:pPr>
  </w:style>
  <w:style w:type="character" w:customStyle="1" w:styleId="a4">
    <w:name w:val="Верхний колонтитул Знак"/>
    <w:basedOn w:val="a0"/>
    <w:link w:val="a3"/>
    <w:uiPriority w:val="99"/>
    <w:rsid w:val="001E745C"/>
    <w:rPr>
      <w:rFonts w:ascii="Times New Roman" w:eastAsia="Times New Roman" w:hAnsi="Times New Roman" w:cs="Times New Roman"/>
      <w:sz w:val="24"/>
      <w:szCs w:val="24"/>
      <w:lang w:eastAsia="ru-RU"/>
    </w:rPr>
  </w:style>
  <w:style w:type="character" w:styleId="a5">
    <w:name w:val="Hyperlink"/>
    <w:basedOn w:val="a0"/>
    <w:uiPriority w:val="99"/>
    <w:rsid w:val="001E745C"/>
    <w:rPr>
      <w:rFonts w:cs="Times New Roman"/>
      <w:color w:val="0000FF"/>
      <w:u w:val="single"/>
    </w:rPr>
  </w:style>
  <w:style w:type="paragraph" w:styleId="11">
    <w:name w:val="toc 1"/>
    <w:basedOn w:val="a"/>
    <w:next w:val="a"/>
    <w:autoRedefine/>
    <w:uiPriority w:val="39"/>
    <w:rsid w:val="00CD61BF"/>
    <w:pPr>
      <w:tabs>
        <w:tab w:val="right" w:leader="dot" w:pos="9214"/>
      </w:tabs>
      <w:spacing w:line="360" w:lineRule="auto"/>
      <w:jc w:val="both"/>
    </w:pPr>
  </w:style>
  <w:style w:type="paragraph" w:customStyle="1" w:styleId="a6">
    <w:name w:val="Подзаголовок для информации об изменениях"/>
    <w:basedOn w:val="a"/>
    <w:next w:val="a"/>
    <w:uiPriority w:val="99"/>
    <w:rsid w:val="001E745C"/>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ConsPlusTitle">
    <w:name w:val="ConsPlusTitle"/>
    <w:rsid w:val="001E745C"/>
    <w:pPr>
      <w:widowControl w:val="0"/>
      <w:autoSpaceDE w:val="0"/>
      <w:autoSpaceDN w:val="0"/>
      <w:spacing w:after="0" w:line="240" w:lineRule="auto"/>
    </w:pPr>
    <w:rPr>
      <w:rFonts w:ascii="Arial" w:eastAsia="Times New Roman" w:hAnsi="Arial" w:cs="Arial"/>
      <w:b/>
      <w:sz w:val="20"/>
      <w:lang w:eastAsia="ru-RU"/>
    </w:rPr>
  </w:style>
  <w:style w:type="paragraph" w:styleId="a7">
    <w:name w:val="TOC Heading"/>
    <w:basedOn w:val="1"/>
    <w:next w:val="a"/>
    <w:uiPriority w:val="39"/>
    <w:unhideWhenUsed/>
    <w:qFormat/>
    <w:rsid w:val="00740058"/>
    <w:pPr>
      <w:outlineLvl w:val="9"/>
    </w:pPr>
  </w:style>
  <w:style w:type="paragraph" w:styleId="a8">
    <w:name w:val="footer"/>
    <w:basedOn w:val="a"/>
    <w:link w:val="a9"/>
    <w:uiPriority w:val="99"/>
    <w:rsid w:val="00740058"/>
    <w:pPr>
      <w:tabs>
        <w:tab w:val="center" w:pos="4677"/>
        <w:tab w:val="right" w:pos="9355"/>
      </w:tabs>
    </w:pPr>
  </w:style>
  <w:style w:type="character" w:customStyle="1" w:styleId="a9">
    <w:name w:val="Нижний колонтитул Знак"/>
    <w:basedOn w:val="a0"/>
    <w:link w:val="a8"/>
    <w:uiPriority w:val="99"/>
    <w:rsid w:val="00740058"/>
    <w:rPr>
      <w:rFonts w:ascii="Times New Roman" w:eastAsia="Times New Roman" w:hAnsi="Times New Roman" w:cs="Times New Roman"/>
      <w:sz w:val="24"/>
      <w:szCs w:val="24"/>
      <w:lang w:eastAsia="ru-RU"/>
    </w:rPr>
  </w:style>
  <w:style w:type="character" w:styleId="aa">
    <w:name w:val="page number"/>
    <w:basedOn w:val="a0"/>
    <w:rsid w:val="00740058"/>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740058"/>
    <w:rPr>
      <w:rFonts w:asciiTheme="minorHAnsi" w:eastAsiaTheme="minorHAnsi" w:hAnsiTheme="minorHAnsi" w:cstheme="minorBidi"/>
      <w:sz w:val="20"/>
      <w:szCs w:val="20"/>
      <w:lang w:eastAsia="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740058"/>
    <w:rPr>
      <w:sz w:val="20"/>
      <w:szCs w:val="20"/>
    </w:rPr>
  </w:style>
  <w:style w:type="character" w:styleId="ad">
    <w:name w:val="footnote reference"/>
    <w:uiPriority w:val="99"/>
    <w:rsid w:val="00740058"/>
    <w:rPr>
      <w:rFonts w:cs="Times New Roman"/>
      <w:vertAlign w:val="superscript"/>
    </w:rPr>
  </w:style>
  <w:style w:type="character" w:styleId="ae">
    <w:name w:val="Emphasis"/>
    <w:qFormat/>
    <w:rsid w:val="00740058"/>
    <w:rPr>
      <w:rFonts w:cs="Times New Roman"/>
      <w:i/>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74005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740058"/>
  </w:style>
  <w:style w:type="paragraph" w:styleId="af1">
    <w:name w:val="Balloon Text"/>
    <w:basedOn w:val="a"/>
    <w:link w:val="af2"/>
    <w:uiPriority w:val="99"/>
    <w:semiHidden/>
    <w:unhideWhenUsed/>
    <w:rsid w:val="00740058"/>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740058"/>
    <w:rPr>
      <w:rFonts w:ascii="Tahoma" w:hAnsi="Tahoma" w:cs="Tahoma"/>
      <w:sz w:val="16"/>
      <w:szCs w:val="16"/>
    </w:rPr>
  </w:style>
  <w:style w:type="character" w:customStyle="1" w:styleId="c3">
    <w:name w:val="c3"/>
    <w:basedOn w:val="a0"/>
    <w:uiPriority w:val="99"/>
    <w:rsid w:val="00740058"/>
  </w:style>
  <w:style w:type="paragraph" w:customStyle="1" w:styleId="msonormal0">
    <w:name w:val="msonormal"/>
    <w:basedOn w:val="a"/>
    <w:rsid w:val="00740058"/>
    <w:pPr>
      <w:spacing w:before="100" w:beforeAutospacing="1" w:after="100" w:afterAutospacing="1"/>
    </w:pPr>
  </w:style>
  <w:style w:type="character" w:customStyle="1" w:styleId="c0">
    <w:name w:val="c0"/>
    <w:basedOn w:val="a0"/>
    <w:rsid w:val="00740058"/>
  </w:style>
  <w:style w:type="character" w:customStyle="1" w:styleId="af3">
    <w:name w:val="Текст примечания Знак"/>
    <w:basedOn w:val="a0"/>
    <w:link w:val="af4"/>
    <w:uiPriority w:val="99"/>
    <w:semiHidden/>
    <w:rsid w:val="00740058"/>
    <w:rPr>
      <w:sz w:val="20"/>
      <w:szCs w:val="20"/>
    </w:rPr>
  </w:style>
  <w:style w:type="paragraph" w:styleId="af4">
    <w:name w:val="annotation text"/>
    <w:basedOn w:val="a"/>
    <w:link w:val="af3"/>
    <w:uiPriority w:val="99"/>
    <w:semiHidden/>
    <w:unhideWhenUsed/>
    <w:rsid w:val="00740058"/>
    <w:pPr>
      <w:spacing w:after="160"/>
    </w:pPr>
    <w:rPr>
      <w:rFonts w:asciiTheme="minorHAnsi" w:eastAsiaTheme="minorHAnsi" w:hAnsiTheme="minorHAnsi" w:cstheme="minorBidi"/>
      <w:sz w:val="20"/>
      <w:szCs w:val="20"/>
      <w:lang w:eastAsia="en-US"/>
    </w:rPr>
  </w:style>
  <w:style w:type="character" w:customStyle="1" w:styleId="af5">
    <w:name w:val="Тема примечания Знак"/>
    <w:basedOn w:val="af3"/>
    <w:link w:val="af6"/>
    <w:uiPriority w:val="99"/>
    <w:semiHidden/>
    <w:rsid w:val="00740058"/>
    <w:rPr>
      <w:b/>
      <w:bCs/>
      <w:sz w:val="20"/>
      <w:szCs w:val="20"/>
    </w:rPr>
  </w:style>
  <w:style w:type="paragraph" w:styleId="af6">
    <w:name w:val="annotation subject"/>
    <w:basedOn w:val="af4"/>
    <w:next w:val="af4"/>
    <w:link w:val="af5"/>
    <w:uiPriority w:val="99"/>
    <w:semiHidden/>
    <w:unhideWhenUsed/>
    <w:rsid w:val="00740058"/>
    <w:rPr>
      <w:b/>
      <w:bCs/>
    </w:rPr>
  </w:style>
  <w:style w:type="paragraph" w:styleId="af7">
    <w:name w:val="Normal (Web)"/>
    <w:basedOn w:val="a"/>
    <w:uiPriority w:val="99"/>
    <w:unhideWhenUsed/>
    <w:rsid w:val="00740058"/>
    <w:pPr>
      <w:spacing w:before="100" w:beforeAutospacing="1" w:after="100" w:afterAutospacing="1"/>
    </w:pPr>
  </w:style>
  <w:style w:type="paragraph" w:customStyle="1" w:styleId="paragraph">
    <w:name w:val="paragraph"/>
    <w:basedOn w:val="a"/>
    <w:rsid w:val="00740058"/>
    <w:pPr>
      <w:spacing w:before="100" w:beforeAutospacing="1" w:after="100" w:afterAutospacing="1"/>
    </w:pPr>
  </w:style>
  <w:style w:type="character" w:customStyle="1" w:styleId="spellingerror">
    <w:name w:val="spellingerror"/>
    <w:basedOn w:val="a0"/>
    <w:rsid w:val="00740058"/>
  </w:style>
  <w:style w:type="character" w:customStyle="1" w:styleId="normaltextrun">
    <w:name w:val="normaltextrun"/>
    <w:basedOn w:val="a0"/>
    <w:rsid w:val="00740058"/>
  </w:style>
  <w:style w:type="character" w:customStyle="1" w:styleId="eop">
    <w:name w:val="eop"/>
    <w:basedOn w:val="a0"/>
    <w:rsid w:val="00740058"/>
  </w:style>
  <w:style w:type="paragraph" w:customStyle="1" w:styleId="s1">
    <w:name w:val="s_1"/>
    <w:basedOn w:val="a"/>
    <w:rsid w:val="00740058"/>
    <w:pPr>
      <w:spacing w:before="100" w:beforeAutospacing="1" w:after="100" w:afterAutospacing="1"/>
    </w:pPr>
  </w:style>
  <w:style w:type="paragraph" w:customStyle="1" w:styleId="dt-p">
    <w:name w:val="dt-p"/>
    <w:basedOn w:val="a"/>
    <w:rsid w:val="00740058"/>
    <w:pPr>
      <w:spacing w:before="100" w:beforeAutospacing="1" w:after="100" w:afterAutospacing="1"/>
    </w:pPr>
  </w:style>
  <w:style w:type="character" w:customStyle="1" w:styleId="2">
    <w:name w:val="Основной текст (2)_"/>
    <w:link w:val="20"/>
    <w:locked/>
    <w:rsid w:val="00924F1F"/>
    <w:rPr>
      <w:sz w:val="27"/>
      <w:szCs w:val="27"/>
      <w:shd w:val="clear" w:color="auto" w:fill="FFFFFF"/>
    </w:rPr>
  </w:style>
  <w:style w:type="paragraph" w:customStyle="1" w:styleId="20">
    <w:name w:val="Основной текст (2)"/>
    <w:basedOn w:val="a"/>
    <w:link w:val="2"/>
    <w:rsid w:val="00924F1F"/>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8">
    <w:name w:val="Strong"/>
    <w:basedOn w:val="a0"/>
    <w:uiPriority w:val="22"/>
    <w:qFormat/>
    <w:rsid w:val="00924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1C62F-808A-49B4-A62F-7E435F4E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11442</Words>
  <Characters>65226</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Rybak_YuS</cp:lastModifiedBy>
  <cp:revision>33</cp:revision>
  <cp:lastPrinted>2024-02-22T03:02:00Z</cp:lastPrinted>
  <dcterms:created xsi:type="dcterms:W3CDTF">2023-10-25T08:25:00Z</dcterms:created>
  <dcterms:modified xsi:type="dcterms:W3CDTF">2025-07-02T03:23:00Z</dcterms:modified>
</cp:coreProperties>
</file>