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0" w:type="dxa"/>
        <w:tblInd w:w="-106" w:type="dxa"/>
        <w:tblLook w:val="01E0" w:firstRow="1" w:lastRow="1" w:firstColumn="1" w:lastColumn="1" w:noHBand="0" w:noVBand="0"/>
      </w:tblPr>
      <w:tblGrid>
        <w:gridCol w:w="10270"/>
      </w:tblGrid>
      <w:tr w:rsidR="00A85E6E" w:rsidRPr="008A4289" w:rsidTr="00EC0F80">
        <w:trPr>
          <w:trHeight w:val="1564"/>
        </w:trPr>
        <w:tc>
          <w:tcPr>
            <w:tcW w:w="10270" w:type="dxa"/>
          </w:tcPr>
          <w:p w:rsidR="00A85E6E" w:rsidRPr="00EF3E0D" w:rsidRDefault="00A85E6E" w:rsidP="00EC0F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bookmarkStart w:id="0" w:name="_Toc339909796"/>
            <w:bookmarkStart w:id="1" w:name="_Toc463440570"/>
            <w:r>
              <w:rPr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A85E6E" w:rsidRPr="00EF3E0D" w:rsidRDefault="00A85E6E" w:rsidP="00EC0F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F3E0D">
              <w:rPr>
                <w:b/>
                <w:sz w:val="28"/>
                <w:szCs w:val="28"/>
              </w:rPr>
              <w:t>бразов</w:t>
            </w:r>
            <w:r>
              <w:rPr>
                <w:b/>
                <w:sz w:val="28"/>
                <w:szCs w:val="28"/>
              </w:rPr>
              <w:t>ательная организация</w:t>
            </w:r>
          </w:p>
          <w:p w:rsidR="00A85E6E" w:rsidRPr="008A4289" w:rsidRDefault="00A85E6E" w:rsidP="00EC0F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F3E0D">
              <w:rPr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A85E6E" w:rsidRPr="008A4289" w:rsidRDefault="00A85E6E" w:rsidP="00EC0F80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  <w:rPr>
                <w:b/>
                <w:bCs/>
                <w:caps/>
              </w:rPr>
            </w:pPr>
          </w:p>
          <w:p w:rsidR="00A85E6E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 xml:space="preserve">РаБОЧАЯ </w:t>
            </w:r>
            <w:r w:rsidRPr="008A4289">
              <w:rPr>
                <w:b/>
                <w:bCs/>
                <w:caps/>
                <w:sz w:val="40"/>
                <w:szCs w:val="40"/>
              </w:rPr>
              <w:t xml:space="preserve">программа </w:t>
            </w:r>
          </w:p>
          <w:p w:rsidR="00A85E6E" w:rsidRPr="008A4289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8A4289">
              <w:rPr>
                <w:b/>
                <w:bCs/>
                <w:caps/>
                <w:sz w:val="40"/>
                <w:szCs w:val="40"/>
              </w:rPr>
              <w:t>учебной дисциплины</w:t>
            </w:r>
          </w:p>
          <w:p w:rsidR="00A85E6E" w:rsidRPr="008A4289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>ОГСЭ.04 ФИЗИЧЕСКАЯ КУЛЬТУРА</w:t>
            </w:r>
          </w:p>
          <w:p w:rsidR="00A85E6E" w:rsidRPr="00D37BA2" w:rsidRDefault="00A85E6E" w:rsidP="00EC0F80">
            <w:pPr>
              <w:spacing w:line="360" w:lineRule="auto"/>
              <w:jc w:val="center"/>
              <w:rPr>
                <w:bCs/>
                <w:caps/>
                <w:sz w:val="40"/>
                <w:szCs w:val="40"/>
              </w:rPr>
            </w:pPr>
            <w:r w:rsidRPr="00D37BA2">
              <w:rPr>
                <w:bCs/>
                <w:sz w:val="40"/>
                <w:szCs w:val="40"/>
              </w:rPr>
              <w:t>специальность</w:t>
            </w:r>
          </w:p>
          <w:p w:rsidR="00A85E6E" w:rsidRPr="00A85E6E" w:rsidRDefault="00A85E6E" w:rsidP="00EC0F80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130DDF">
              <w:rPr>
                <w:b/>
                <w:bCs/>
                <w:caps/>
                <w:sz w:val="40"/>
                <w:szCs w:val="40"/>
              </w:rPr>
              <w:t>40.02.0</w:t>
            </w:r>
            <w:r>
              <w:rPr>
                <w:b/>
                <w:bCs/>
                <w:caps/>
                <w:sz w:val="40"/>
                <w:szCs w:val="40"/>
              </w:rPr>
              <w:t>2</w:t>
            </w:r>
            <w:r w:rsidRPr="00130DDF"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Pr="00A85E6E">
              <w:rPr>
                <w:b/>
                <w:bCs/>
                <w:sz w:val="40"/>
                <w:szCs w:val="40"/>
              </w:rPr>
              <w:t>Правоохранительная деятельность</w:t>
            </w:r>
          </w:p>
          <w:p w:rsidR="00A85E6E" w:rsidRPr="008A4289" w:rsidRDefault="00A85E6E" w:rsidP="00EC0F80">
            <w:pPr>
              <w:spacing w:line="360" w:lineRule="auto"/>
              <w:ind w:firstLine="709"/>
              <w:jc w:val="center"/>
              <w:rPr>
                <w:sz w:val="40"/>
                <w:szCs w:val="40"/>
              </w:rPr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A85E6E" w:rsidRDefault="00A85E6E" w:rsidP="00EC0F80">
            <w:pPr>
              <w:ind w:firstLine="709"/>
              <w:jc w:val="both"/>
            </w:pPr>
          </w:p>
          <w:p w:rsidR="00D42846" w:rsidRDefault="00D42846" w:rsidP="00EC0F80">
            <w:pPr>
              <w:ind w:firstLine="709"/>
              <w:jc w:val="both"/>
            </w:pPr>
          </w:p>
          <w:p w:rsidR="00D42846" w:rsidRDefault="00D42846" w:rsidP="00EC0F80">
            <w:pPr>
              <w:ind w:firstLine="709"/>
              <w:jc w:val="both"/>
            </w:pPr>
          </w:p>
          <w:p w:rsidR="00D42846" w:rsidRPr="008A4289" w:rsidRDefault="00D42846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8A4289" w:rsidRDefault="00A85E6E" w:rsidP="00EC0F80">
            <w:pPr>
              <w:ind w:firstLine="709"/>
              <w:jc w:val="both"/>
            </w:pPr>
          </w:p>
          <w:p w:rsidR="00A85E6E" w:rsidRPr="00163279" w:rsidRDefault="00A85E6E" w:rsidP="00D05C77">
            <w:pPr>
              <w:jc w:val="center"/>
            </w:pPr>
            <w:r w:rsidRPr="008A4289">
              <w:rPr>
                <w:sz w:val="28"/>
                <w:szCs w:val="28"/>
              </w:rPr>
              <w:t>ОМСК-20</w:t>
            </w:r>
            <w:r>
              <w:rPr>
                <w:sz w:val="28"/>
                <w:szCs w:val="28"/>
              </w:rPr>
              <w:t>2</w:t>
            </w:r>
            <w:r w:rsidR="00D05C77">
              <w:rPr>
                <w:sz w:val="28"/>
                <w:szCs w:val="28"/>
              </w:rPr>
              <w:t>4</w:t>
            </w:r>
          </w:p>
        </w:tc>
      </w:tr>
    </w:tbl>
    <w:p w:rsidR="00A85E6E" w:rsidRDefault="00A85E6E" w:rsidP="00A85E6E">
      <w:r>
        <w:br w:type="page"/>
      </w: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2148"/>
        <w:gridCol w:w="3028"/>
        <w:gridCol w:w="4677"/>
      </w:tblGrid>
      <w:tr w:rsidR="00A85E6E" w:rsidRPr="008A4289" w:rsidTr="00EC0F80">
        <w:trPr>
          <w:trHeight w:val="441"/>
        </w:trPr>
        <w:tc>
          <w:tcPr>
            <w:tcW w:w="2148" w:type="dxa"/>
          </w:tcPr>
          <w:p w:rsidR="00A85E6E" w:rsidRPr="008A4289" w:rsidRDefault="00A85E6E" w:rsidP="00EC0F80">
            <w:pPr>
              <w:jc w:val="both"/>
            </w:pPr>
            <w:r w:rsidRPr="008A4289">
              <w:lastRenderedPageBreak/>
              <w:t>Автор программы:</w:t>
            </w:r>
          </w:p>
        </w:tc>
        <w:tc>
          <w:tcPr>
            <w:tcW w:w="7705" w:type="dxa"/>
            <w:gridSpan w:val="2"/>
          </w:tcPr>
          <w:p w:rsidR="00A85E6E" w:rsidRPr="008A4289" w:rsidRDefault="00A85E6E" w:rsidP="00EC0F80">
            <w:pPr>
              <w:jc w:val="both"/>
            </w:pPr>
            <w:r>
              <w:t>Пермяков А.В.</w:t>
            </w:r>
            <w:r w:rsidRPr="008A4289">
              <w:t xml:space="preserve"> </w:t>
            </w:r>
            <w:r>
              <w:t>п</w:t>
            </w:r>
            <w:r w:rsidRPr="008A4289">
              <w:t>реподаватель</w:t>
            </w:r>
          </w:p>
        </w:tc>
      </w:tr>
      <w:tr w:rsidR="00A85E6E" w:rsidRPr="008A4289" w:rsidTr="00EC0F80">
        <w:trPr>
          <w:trHeight w:val="88"/>
        </w:trPr>
        <w:tc>
          <w:tcPr>
            <w:tcW w:w="2148" w:type="dxa"/>
            <w:tcBorders>
              <w:bottom w:val="single" w:sz="4" w:space="0" w:color="auto"/>
            </w:tcBorders>
          </w:tcPr>
          <w:p w:rsidR="00A85E6E" w:rsidRPr="008A4289" w:rsidRDefault="00A85E6E" w:rsidP="00EC0F80">
            <w:pPr>
              <w:ind w:firstLine="709"/>
              <w:jc w:val="both"/>
            </w:pPr>
          </w:p>
        </w:tc>
        <w:tc>
          <w:tcPr>
            <w:tcW w:w="7705" w:type="dxa"/>
            <w:gridSpan w:val="2"/>
            <w:tcBorders>
              <w:bottom w:val="single" w:sz="4" w:space="0" w:color="auto"/>
            </w:tcBorders>
          </w:tcPr>
          <w:p w:rsidR="00A85E6E" w:rsidRPr="008A4289" w:rsidRDefault="00A85E6E" w:rsidP="00EC0F80">
            <w:pPr>
              <w:ind w:firstLine="709"/>
              <w:jc w:val="both"/>
            </w:pPr>
          </w:p>
        </w:tc>
      </w:tr>
      <w:tr w:rsidR="00A85E6E" w:rsidRPr="008A4289" w:rsidTr="00EC0F80">
        <w:trPr>
          <w:trHeight w:val="2401"/>
        </w:trPr>
        <w:tc>
          <w:tcPr>
            <w:tcW w:w="5176" w:type="dxa"/>
            <w:gridSpan w:val="2"/>
            <w:tcBorders>
              <w:top w:val="single" w:sz="4" w:space="0" w:color="auto"/>
            </w:tcBorders>
          </w:tcPr>
          <w:p w:rsidR="00A85E6E" w:rsidRPr="008A4289" w:rsidRDefault="00A85E6E" w:rsidP="00EC0F80">
            <w:pPr>
              <w:ind w:firstLine="709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A85E6E" w:rsidRPr="00D42846" w:rsidRDefault="00A85E6E" w:rsidP="00EC0F80">
            <w:pPr>
              <w:jc w:val="both"/>
            </w:pPr>
            <w:r w:rsidRPr="00962666">
              <w:t>Программа учебной дисцип</w:t>
            </w:r>
            <w:r>
              <w:t>лины</w:t>
            </w:r>
            <w:r w:rsidR="00D42846">
              <w:t xml:space="preserve"> </w:t>
            </w:r>
            <w:r>
              <w:t>Физическая культура</w:t>
            </w:r>
            <w:r w:rsidRPr="00962666">
              <w:t xml:space="preserve"> разработа</w:t>
            </w:r>
            <w:r>
              <w:t>на на</w:t>
            </w:r>
            <w:r w:rsidR="00D42846">
              <w:t xml:space="preserve"> </w:t>
            </w:r>
            <w:r w:rsidRPr="00962666">
              <w:t>основе Федерального государственного образовательного стандарта по специальности среднего профессионального образования</w:t>
            </w:r>
            <w:r>
              <w:t xml:space="preserve"> </w:t>
            </w:r>
            <w:r w:rsidRPr="00D42846">
              <w:t xml:space="preserve">40.02.02 </w:t>
            </w:r>
            <w:r w:rsidRPr="00D42846">
              <w:rPr>
                <w:bCs/>
              </w:rPr>
              <w:t>Правоохранительная деятельность</w:t>
            </w:r>
          </w:p>
          <w:p w:rsidR="00A85E6E" w:rsidRPr="008A4289" w:rsidRDefault="00A85E6E" w:rsidP="00EC0F80">
            <w:pPr>
              <w:ind w:firstLine="709"/>
              <w:jc w:val="both"/>
            </w:pPr>
          </w:p>
        </w:tc>
      </w:tr>
    </w:tbl>
    <w:p w:rsidR="00A85E6E" w:rsidRPr="008A4289" w:rsidRDefault="00A85E6E" w:rsidP="00A85E6E">
      <w:pPr>
        <w:ind w:firstLine="709"/>
        <w:jc w:val="both"/>
      </w:pPr>
    </w:p>
    <w:p w:rsidR="00A85E6E" w:rsidRPr="00962666" w:rsidRDefault="00A85E6E" w:rsidP="00A85E6E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962666">
        <w:rPr>
          <w:b/>
          <w:bCs/>
          <w:sz w:val="28"/>
          <w:szCs w:val="28"/>
        </w:rPr>
        <w:lastRenderedPageBreak/>
        <w:t>СОДЕРЖАНИЕ</w:t>
      </w:r>
    </w:p>
    <w:p w:rsidR="00A85E6E" w:rsidRPr="00962666" w:rsidRDefault="00A85E6E" w:rsidP="00A85E6E">
      <w:pPr>
        <w:jc w:val="center"/>
        <w:rPr>
          <w:b/>
          <w:bCs/>
          <w:sz w:val="28"/>
          <w:szCs w:val="28"/>
        </w:rPr>
      </w:pPr>
    </w:p>
    <w:p w:rsidR="00A85E6E" w:rsidRPr="00962666" w:rsidRDefault="00A85E6E" w:rsidP="00A0457C">
      <w:pPr>
        <w:ind w:right="-145"/>
        <w:jc w:val="both"/>
        <w:rPr>
          <w:sz w:val="28"/>
          <w:szCs w:val="28"/>
        </w:rPr>
      </w:pPr>
      <w:r w:rsidRPr="00962666">
        <w:rPr>
          <w:sz w:val="28"/>
          <w:szCs w:val="28"/>
        </w:rPr>
        <w:t>1. ПАСПОРТ ПРОГРАММЫ УЧЕБНОЙ ДИСЦИПЛИНЫ</w:t>
      </w:r>
      <w:r w:rsidR="00A0457C">
        <w:rPr>
          <w:sz w:val="28"/>
          <w:szCs w:val="28"/>
        </w:rPr>
        <w:t xml:space="preserve"> </w:t>
      </w:r>
      <w:r w:rsidRPr="00962666">
        <w:rPr>
          <w:sz w:val="28"/>
          <w:szCs w:val="28"/>
        </w:rPr>
        <w:t>ФИЗИЧЕСКАЯ КУЛЬТУРА</w:t>
      </w:r>
      <w:r>
        <w:rPr>
          <w:sz w:val="28"/>
          <w:szCs w:val="28"/>
        </w:rPr>
        <w:t xml:space="preserve"> …………………………………………………………………</w:t>
      </w:r>
      <w:r w:rsidR="00A0457C">
        <w:rPr>
          <w:sz w:val="28"/>
          <w:szCs w:val="28"/>
        </w:rPr>
        <w:t>…......</w:t>
      </w:r>
      <w:r w:rsidR="00D42846">
        <w:rPr>
          <w:sz w:val="28"/>
          <w:szCs w:val="28"/>
        </w:rPr>
        <w:t>.............</w:t>
      </w:r>
      <w:r w:rsidRPr="00962666">
        <w:rPr>
          <w:sz w:val="28"/>
          <w:szCs w:val="28"/>
        </w:rPr>
        <w:t>4</w:t>
      </w:r>
    </w:p>
    <w:p w:rsidR="00A85E6E" w:rsidRPr="00962666" w:rsidRDefault="00A85E6E" w:rsidP="00A85E6E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2. СТРУКТУРА И СОДЕРЖАНИЕ УЧЕБНОЙ ДИСЦИПЛИНЫ</w:t>
      </w:r>
      <w:r>
        <w:rPr>
          <w:sz w:val="28"/>
          <w:szCs w:val="28"/>
        </w:rPr>
        <w:t>…………</w:t>
      </w:r>
      <w:r w:rsidR="00A0457C">
        <w:rPr>
          <w:sz w:val="28"/>
          <w:szCs w:val="28"/>
        </w:rPr>
        <w:t>…</w:t>
      </w:r>
      <w:r w:rsidR="00D42846">
        <w:rPr>
          <w:sz w:val="28"/>
          <w:szCs w:val="28"/>
        </w:rPr>
        <w:t>………..</w:t>
      </w:r>
      <w:r w:rsidR="00A0457C">
        <w:rPr>
          <w:sz w:val="28"/>
          <w:szCs w:val="28"/>
        </w:rPr>
        <w:t>6</w:t>
      </w:r>
    </w:p>
    <w:p w:rsidR="00A85E6E" w:rsidRPr="00962666" w:rsidRDefault="00A85E6E" w:rsidP="00A85E6E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3. УСЛОВИЯ РЕАЛИЗАЦИИ УЧЕБНОЙ ДИСЦИПЛИНЫ</w:t>
      </w:r>
      <w:r>
        <w:rPr>
          <w:sz w:val="28"/>
          <w:szCs w:val="28"/>
        </w:rPr>
        <w:t>…………</w:t>
      </w:r>
      <w:r w:rsidRPr="00962666">
        <w:rPr>
          <w:sz w:val="28"/>
          <w:szCs w:val="28"/>
        </w:rPr>
        <w:t>……</w:t>
      </w:r>
      <w:r w:rsidR="00A0457C">
        <w:rPr>
          <w:sz w:val="28"/>
          <w:szCs w:val="28"/>
        </w:rPr>
        <w:t>…</w:t>
      </w:r>
      <w:r w:rsidR="00D42846">
        <w:rPr>
          <w:sz w:val="28"/>
          <w:szCs w:val="28"/>
        </w:rPr>
        <w:t>………</w:t>
      </w:r>
      <w:r w:rsidRPr="00962666">
        <w:rPr>
          <w:sz w:val="28"/>
          <w:szCs w:val="28"/>
        </w:rPr>
        <w:t>1</w:t>
      </w:r>
      <w:r w:rsidR="00A0457C">
        <w:rPr>
          <w:sz w:val="28"/>
          <w:szCs w:val="28"/>
        </w:rPr>
        <w:t>5</w:t>
      </w:r>
    </w:p>
    <w:p w:rsidR="00A85E6E" w:rsidRPr="0061021E" w:rsidRDefault="00A85E6E" w:rsidP="00A85E6E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4. КОНТРОЛЬ И ОЦЕНКА РЕЗУЛЬТАТОВ ОСВОЕНИЯ УЧЕБНОЙ ДИСЦИПЛИНЫ</w:t>
      </w:r>
      <w:r>
        <w:rPr>
          <w:sz w:val="28"/>
          <w:szCs w:val="28"/>
        </w:rPr>
        <w:t>………………………………………………………………</w:t>
      </w:r>
      <w:r w:rsidR="00A0457C">
        <w:rPr>
          <w:sz w:val="28"/>
          <w:szCs w:val="28"/>
        </w:rPr>
        <w:t>…</w:t>
      </w:r>
      <w:r w:rsidR="00D42846">
        <w:rPr>
          <w:sz w:val="28"/>
          <w:szCs w:val="28"/>
        </w:rPr>
        <w:t>………</w:t>
      </w:r>
      <w:r>
        <w:rPr>
          <w:sz w:val="28"/>
          <w:szCs w:val="28"/>
        </w:rPr>
        <w:t>1</w:t>
      </w:r>
      <w:r w:rsidR="00A0457C">
        <w:rPr>
          <w:sz w:val="28"/>
          <w:szCs w:val="28"/>
        </w:rPr>
        <w:t>7</w:t>
      </w:r>
    </w:p>
    <w:p w:rsidR="00A85E6E" w:rsidRDefault="00A85E6E" w:rsidP="00A85E6E"/>
    <w:p w:rsidR="00A85E6E" w:rsidRDefault="00A85E6E" w:rsidP="00A85E6E">
      <w:r>
        <w:br w:type="page"/>
      </w:r>
    </w:p>
    <w:p w:rsidR="00D42846" w:rsidRDefault="00EC0F80" w:rsidP="00EC0F80">
      <w:pPr>
        <w:pStyle w:val="1"/>
        <w:spacing w:line="240" w:lineRule="auto"/>
        <w:jc w:val="center"/>
      </w:pPr>
      <w:r>
        <w:t xml:space="preserve">1. </w:t>
      </w:r>
      <w:r w:rsidR="00B80B62" w:rsidRPr="008A4289">
        <w:t>ПАСПОРТ ПРОГРАММЫ УЧЕБНОЙ ДИСЦИПЛИНЫ</w:t>
      </w:r>
      <w:bookmarkStart w:id="2" w:name="_Toc339909797"/>
      <w:bookmarkEnd w:id="0"/>
    </w:p>
    <w:p w:rsidR="00B80B62" w:rsidRDefault="00B80B62" w:rsidP="00EC0F80">
      <w:pPr>
        <w:pStyle w:val="1"/>
        <w:spacing w:line="240" w:lineRule="auto"/>
        <w:jc w:val="center"/>
      </w:pPr>
      <w:r>
        <w:t>ФИЗИЧЕСКАЯ КУЛЬТУРА</w:t>
      </w:r>
      <w:bookmarkEnd w:id="1"/>
      <w:bookmarkEnd w:id="2"/>
    </w:p>
    <w:p w:rsidR="00EC0F80" w:rsidRPr="00EC0F80" w:rsidRDefault="00EC0F80" w:rsidP="00EC0F80"/>
    <w:p w:rsidR="00B80B62" w:rsidRPr="008A4289" w:rsidRDefault="00B80B62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1.1. Область применения программы:</w:t>
      </w:r>
    </w:p>
    <w:p w:rsidR="00B80B62" w:rsidRPr="006656D7" w:rsidRDefault="006656D7" w:rsidP="00DF5787">
      <w:pPr>
        <w:tabs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B80B62" w:rsidRPr="003A2EA6">
        <w:rPr>
          <w:sz w:val="28"/>
          <w:szCs w:val="28"/>
        </w:rPr>
        <w:t xml:space="preserve">рограмма учебной дисциплины </w:t>
      </w:r>
      <w:r w:rsidR="00B80B62">
        <w:rPr>
          <w:sz w:val="28"/>
          <w:szCs w:val="28"/>
        </w:rPr>
        <w:t>Физическая культура</w:t>
      </w:r>
      <w:r w:rsidR="00B80B62" w:rsidRPr="003A2EA6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по специальности СПО </w:t>
      </w:r>
      <w:r w:rsidR="00B80B62" w:rsidRPr="006656D7">
        <w:rPr>
          <w:sz w:val="28"/>
          <w:szCs w:val="28"/>
        </w:rPr>
        <w:t>40.02.02</w:t>
      </w:r>
      <w:r w:rsidRPr="006656D7">
        <w:rPr>
          <w:bCs/>
          <w:sz w:val="28"/>
          <w:szCs w:val="28"/>
        </w:rPr>
        <w:t xml:space="preserve"> Правоохранительная деятельность</w:t>
      </w:r>
      <w:r w:rsidR="00B80B62" w:rsidRPr="006656D7">
        <w:rPr>
          <w:bCs/>
          <w:sz w:val="28"/>
          <w:szCs w:val="28"/>
        </w:rPr>
        <w:t xml:space="preserve"> по программе базовой подготовки.</w:t>
      </w:r>
      <w:r w:rsidRPr="006656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Составлена с учетом </w:t>
      </w:r>
      <w:r w:rsidRPr="0023477D">
        <w:rPr>
          <w:rFonts w:eastAsia="Calibri"/>
          <w:sz w:val="28"/>
          <w:szCs w:val="28"/>
        </w:rPr>
        <w:t>рабочей про</w:t>
      </w:r>
      <w:r w:rsidR="00DB5771">
        <w:rPr>
          <w:rFonts w:eastAsia="Calibri"/>
          <w:sz w:val="28"/>
          <w:szCs w:val="28"/>
        </w:rPr>
        <w:t>граммы воспитания и календарного плана</w:t>
      </w:r>
      <w:r w:rsidRPr="0023477D">
        <w:rPr>
          <w:rFonts w:eastAsia="Calibri"/>
          <w:sz w:val="28"/>
          <w:szCs w:val="28"/>
        </w:rPr>
        <w:t xml:space="preserve"> воспитательной работы.</w:t>
      </w:r>
    </w:p>
    <w:p w:rsidR="00EC0F80" w:rsidRDefault="00EC0F80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1.2. Место дисциплины в структуре основной профессиональной</w:t>
      </w:r>
    </w:p>
    <w:p w:rsidR="00B80B62" w:rsidRPr="008A4289" w:rsidRDefault="00B80B62" w:rsidP="00DF5787">
      <w:pPr>
        <w:tabs>
          <w:tab w:val="left" w:pos="915"/>
          <w:tab w:val="left" w:pos="993"/>
          <w:tab w:val="left" w:pos="1418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образовательной программы:</w:t>
      </w:r>
    </w:p>
    <w:p w:rsidR="00B80B62" w:rsidRPr="008A4289" w:rsidRDefault="00EB43F5" w:rsidP="00DF5787">
      <w:pPr>
        <w:tabs>
          <w:tab w:val="left" w:pos="915"/>
          <w:tab w:val="left" w:pos="993"/>
          <w:tab w:val="left" w:pos="1418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общего гуманитарного и социально - экономического</w:t>
      </w:r>
      <w:r w:rsidR="00B80B62">
        <w:rPr>
          <w:sz w:val="28"/>
          <w:szCs w:val="28"/>
        </w:rPr>
        <w:t xml:space="preserve"> цикл</w:t>
      </w:r>
      <w:r>
        <w:rPr>
          <w:sz w:val="28"/>
          <w:szCs w:val="28"/>
        </w:rPr>
        <w:t>а</w:t>
      </w:r>
      <w:r w:rsidR="00B80B62" w:rsidRPr="008A4289">
        <w:rPr>
          <w:sz w:val="28"/>
          <w:szCs w:val="28"/>
        </w:rPr>
        <w:t xml:space="preserve"> (О</w:t>
      </w:r>
      <w:r w:rsidR="00B80B62">
        <w:rPr>
          <w:sz w:val="28"/>
          <w:szCs w:val="28"/>
        </w:rPr>
        <w:t>ГСЭ.04</w:t>
      </w:r>
      <w:r w:rsidR="00B80B62" w:rsidRPr="008A4289">
        <w:rPr>
          <w:sz w:val="28"/>
          <w:szCs w:val="28"/>
        </w:rPr>
        <w:t>)</w:t>
      </w:r>
    </w:p>
    <w:p w:rsidR="00EC0F80" w:rsidRDefault="00EC0F80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80B62" w:rsidRDefault="00B80B62" w:rsidP="00DF5787">
      <w:pPr>
        <w:tabs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EA6">
        <w:rPr>
          <w:sz w:val="28"/>
          <w:szCs w:val="28"/>
        </w:rPr>
        <w:t xml:space="preserve">Студент должен развивать и осваивать следующие </w:t>
      </w:r>
      <w:r w:rsidRPr="003A2EA6">
        <w:rPr>
          <w:b/>
          <w:bCs/>
          <w:sz w:val="28"/>
          <w:szCs w:val="28"/>
        </w:rPr>
        <w:t xml:space="preserve">общие </w:t>
      </w:r>
      <w:r w:rsidRPr="00FF6CBF">
        <w:rPr>
          <w:b/>
          <w:bCs/>
          <w:sz w:val="28"/>
          <w:szCs w:val="28"/>
        </w:rPr>
        <w:t>компетенции</w:t>
      </w:r>
      <w:r w:rsidR="007662C4">
        <w:rPr>
          <w:b/>
          <w:bCs/>
          <w:sz w:val="28"/>
          <w:szCs w:val="28"/>
        </w:rPr>
        <w:t xml:space="preserve"> (ОК) </w:t>
      </w:r>
      <w:r w:rsidR="007662C4" w:rsidRPr="0023477D">
        <w:rPr>
          <w:bCs/>
          <w:sz w:val="28"/>
          <w:szCs w:val="28"/>
        </w:rPr>
        <w:t>и стремиться к достижению</w:t>
      </w:r>
      <w:r w:rsidR="007662C4">
        <w:rPr>
          <w:b/>
          <w:bCs/>
          <w:sz w:val="28"/>
          <w:szCs w:val="28"/>
        </w:rPr>
        <w:t xml:space="preserve"> личностных результатов (ЛР)</w:t>
      </w:r>
      <w:r w:rsidR="007662C4" w:rsidRPr="00FF6CBF">
        <w:rPr>
          <w:sz w:val="28"/>
          <w:szCs w:val="28"/>
        </w:rPr>
        <w:t>:</w:t>
      </w:r>
    </w:p>
    <w:p w:rsidR="00D42846" w:rsidRDefault="00D42846" w:rsidP="00D42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B80B62" w:rsidRDefault="00D42846" w:rsidP="00D42846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DB5771" w:rsidRPr="00EC0F80" w:rsidRDefault="00DB5771" w:rsidP="00DF5787">
      <w:pPr>
        <w:tabs>
          <w:tab w:val="left" w:pos="709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C0F80">
        <w:rPr>
          <w:sz w:val="28"/>
          <w:szCs w:val="28"/>
        </w:rPr>
        <w:t xml:space="preserve">ЛР </w:t>
      </w:r>
      <w:r w:rsidR="00EC0F80" w:rsidRPr="00EC0F80">
        <w:rPr>
          <w:sz w:val="28"/>
          <w:szCs w:val="28"/>
        </w:rPr>
        <w:t>1</w:t>
      </w:r>
      <w:r w:rsidRPr="00EC0F80">
        <w:rPr>
          <w:sz w:val="28"/>
          <w:szCs w:val="28"/>
        </w:rPr>
        <w:t xml:space="preserve"> </w:t>
      </w:r>
      <w:r w:rsidR="00EC0F80" w:rsidRPr="00EC0F80">
        <w:rPr>
          <w:sz w:val="28"/>
          <w:szCs w:val="28"/>
        </w:rPr>
        <w:t>Осознающий себя гражданином и защитником великой страны.</w:t>
      </w:r>
    </w:p>
    <w:p w:rsidR="00DB5771" w:rsidRPr="00EC0F80" w:rsidRDefault="00DB5771" w:rsidP="00DF5787">
      <w:pPr>
        <w:tabs>
          <w:tab w:val="left" w:pos="709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C0F80">
        <w:rPr>
          <w:sz w:val="28"/>
          <w:szCs w:val="28"/>
        </w:rPr>
        <w:t xml:space="preserve">ЛР 9 </w:t>
      </w:r>
      <w:r w:rsidR="00EC0F80" w:rsidRPr="00EC0F80">
        <w:rPr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  <w:r w:rsidRPr="00EC0F80">
        <w:rPr>
          <w:sz w:val="28"/>
          <w:szCs w:val="28"/>
        </w:rPr>
        <w:t>.</w:t>
      </w:r>
    </w:p>
    <w:p w:rsidR="00EB43F5" w:rsidRDefault="00EB43F5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80">
        <w:rPr>
          <w:rFonts w:ascii="Times New Roman" w:hAnsi="Times New Roman" w:cs="Times New Roman"/>
          <w:sz w:val="28"/>
          <w:szCs w:val="28"/>
        </w:rPr>
        <w:t>Студент должен развивать и осваивать</w:t>
      </w:r>
      <w:r w:rsidRPr="000D59BE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0D59BE">
        <w:rPr>
          <w:rFonts w:ascii="Times New Roman" w:hAnsi="Times New Roman" w:cs="Times New Roman"/>
          <w:b/>
          <w:bCs/>
          <w:sz w:val="28"/>
          <w:szCs w:val="28"/>
        </w:rPr>
        <w:t>профессиональные компетенции</w:t>
      </w:r>
      <w:r w:rsidRPr="000D59BE">
        <w:rPr>
          <w:rFonts w:ascii="Times New Roman" w:hAnsi="Times New Roman" w:cs="Times New Roman"/>
          <w:sz w:val="28"/>
          <w:szCs w:val="28"/>
        </w:rPr>
        <w:t>:</w:t>
      </w:r>
    </w:p>
    <w:p w:rsidR="000D59BE" w:rsidRDefault="000D59BE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B80B62" w:rsidRPr="006D6B9B" w:rsidRDefault="00B80B62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B80B62" w:rsidRDefault="00B80B62" w:rsidP="00DF5787">
      <w:pPr>
        <w:pStyle w:val="ConsPlusNormal"/>
        <w:numPr>
          <w:ilvl w:val="0"/>
          <w:numId w:val="36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0D59BE" w:rsidRDefault="000D59BE" w:rsidP="00DF5787">
      <w:pPr>
        <w:pStyle w:val="ConsPlusNormal"/>
        <w:numPr>
          <w:ilvl w:val="0"/>
          <w:numId w:val="36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поддерживать собственную общую и специальную физическую подготовку;</w:t>
      </w:r>
    </w:p>
    <w:p w:rsidR="000D59BE" w:rsidRDefault="000D59BE" w:rsidP="00DF5787">
      <w:pPr>
        <w:pStyle w:val="ConsPlusNormal"/>
        <w:numPr>
          <w:ilvl w:val="0"/>
          <w:numId w:val="36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навыки профессионально-прикладной физической подготовки в профессиональной деятельности;</w:t>
      </w:r>
    </w:p>
    <w:p w:rsidR="000D59BE" w:rsidRPr="006D6B9B" w:rsidRDefault="000D59BE" w:rsidP="00DF5787">
      <w:pPr>
        <w:pStyle w:val="ConsPlusNormal"/>
        <w:numPr>
          <w:ilvl w:val="0"/>
          <w:numId w:val="36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правомерные действия по силовому пресечению правонарушений, задержанию и сопровождению лиц, подозреваемых в совершении правонарушений;</w:t>
      </w:r>
    </w:p>
    <w:p w:rsidR="00B80B62" w:rsidRPr="006D6B9B" w:rsidRDefault="00B80B62" w:rsidP="00DF5787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80B62" w:rsidRPr="006D6B9B" w:rsidRDefault="000D59BE" w:rsidP="00DF5787">
      <w:pPr>
        <w:pStyle w:val="ConsPlusNormal"/>
        <w:numPr>
          <w:ilvl w:val="0"/>
          <w:numId w:val="37"/>
        </w:numPr>
        <w:tabs>
          <w:tab w:val="clear" w:pos="72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роли</w:t>
      </w:r>
      <w:r w:rsidR="00B80B62" w:rsidRPr="006D6B9B">
        <w:rPr>
          <w:rFonts w:ascii="Times New Roman" w:hAnsi="Times New Roman" w:cs="Times New Roman"/>
          <w:sz w:val="28"/>
          <w:szCs w:val="28"/>
        </w:rPr>
        <w:t xml:space="preserve"> физической культуры в общекультурном, профессиональном и социальном развитии человека;</w:t>
      </w:r>
    </w:p>
    <w:p w:rsidR="00B80B62" w:rsidRDefault="000D59BE" w:rsidP="00DF5787">
      <w:pPr>
        <w:numPr>
          <w:ilvl w:val="0"/>
          <w:numId w:val="37"/>
        </w:numPr>
        <w:tabs>
          <w:tab w:val="clear" w:pos="720"/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здорового образа жизни;</w:t>
      </w:r>
    </w:p>
    <w:p w:rsidR="000D59BE" w:rsidRDefault="000D59BE" w:rsidP="00DF5787">
      <w:pPr>
        <w:numPr>
          <w:ilvl w:val="0"/>
          <w:numId w:val="37"/>
        </w:numPr>
        <w:tabs>
          <w:tab w:val="clear" w:pos="720"/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способы самоконтроля за состоянием здоровья;</w:t>
      </w:r>
    </w:p>
    <w:p w:rsidR="000D59BE" w:rsidRPr="006D6B9B" w:rsidRDefault="000D59BE" w:rsidP="00DF5787">
      <w:pPr>
        <w:numPr>
          <w:ilvl w:val="0"/>
          <w:numId w:val="37"/>
        </w:numPr>
        <w:tabs>
          <w:tab w:val="clear" w:pos="720"/>
          <w:tab w:val="left" w:pos="916"/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тактику силового задержания и обезвреживания противника, самозащиты без оружия.</w:t>
      </w:r>
    </w:p>
    <w:p w:rsidR="00B80B62" w:rsidRPr="004328DA" w:rsidRDefault="00B80B62" w:rsidP="00DF5787">
      <w:pPr>
        <w:widowControl/>
        <w:tabs>
          <w:tab w:val="left" w:pos="993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4328DA">
        <w:rPr>
          <w:sz w:val="28"/>
          <w:szCs w:val="28"/>
        </w:rPr>
        <w:t>На основании данных медицинского осмотра всех обучающихся распределяют для занятий физической культурой на три медицинские группы: основную, подготовительную и специальную. Обучающихся, не прошедших медицинский осмотр, к занятиям не допускают.</w:t>
      </w:r>
    </w:p>
    <w:p w:rsidR="00EC0F80" w:rsidRDefault="00EC0F80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DF5787">
      <w:pPr>
        <w:tabs>
          <w:tab w:val="left" w:pos="993"/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B80B62" w:rsidRPr="008A4289" w:rsidRDefault="00EC0F80" w:rsidP="00DF5787">
      <w:pPr>
        <w:tabs>
          <w:tab w:val="left" w:pos="993"/>
          <w:tab w:val="left" w:pos="1418"/>
        </w:tabs>
        <w:ind w:left="426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</w:t>
      </w:r>
      <w:r w:rsidR="00B80B62" w:rsidRPr="008A4289">
        <w:rPr>
          <w:sz w:val="28"/>
          <w:szCs w:val="28"/>
        </w:rPr>
        <w:t>аксимальной</w:t>
      </w:r>
      <w:r w:rsidR="00B80B62">
        <w:rPr>
          <w:sz w:val="28"/>
          <w:szCs w:val="28"/>
        </w:rPr>
        <w:t xml:space="preserve"> учебной нагрузки обучающихся 34</w:t>
      </w:r>
      <w:r w:rsidR="00A223D9">
        <w:rPr>
          <w:sz w:val="28"/>
          <w:szCs w:val="28"/>
        </w:rPr>
        <w:t>6</w:t>
      </w:r>
      <w:bookmarkStart w:id="3" w:name="_GoBack"/>
      <w:bookmarkEnd w:id="3"/>
      <w:r w:rsidR="00B80B62">
        <w:rPr>
          <w:sz w:val="28"/>
          <w:szCs w:val="28"/>
        </w:rPr>
        <w:t xml:space="preserve"> часов</w:t>
      </w:r>
      <w:r w:rsidR="00B80B62" w:rsidRPr="008A4289">
        <w:rPr>
          <w:sz w:val="28"/>
          <w:szCs w:val="28"/>
        </w:rPr>
        <w:t>, в том числе:</w:t>
      </w:r>
    </w:p>
    <w:p w:rsidR="00B80B62" w:rsidRPr="008A4289" w:rsidRDefault="00B80B62" w:rsidP="00DF5787">
      <w:pPr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b/>
          <w:bCs/>
          <w:sz w:val="28"/>
          <w:szCs w:val="28"/>
        </w:rPr>
      </w:pPr>
      <w:r w:rsidRPr="008A4289">
        <w:rPr>
          <w:sz w:val="28"/>
          <w:szCs w:val="28"/>
        </w:rPr>
        <w:t xml:space="preserve">обязательной аудиторной учебной нагрузки обучающихся </w:t>
      </w:r>
      <w:r>
        <w:rPr>
          <w:sz w:val="28"/>
          <w:szCs w:val="28"/>
        </w:rPr>
        <w:t>170</w:t>
      </w:r>
      <w:r w:rsidRPr="008A4289">
        <w:rPr>
          <w:sz w:val="28"/>
          <w:szCs w:val="28"/>
        </w:rPr>
        <w:t xml:space="preserve"> часов;</w:t>
      </w:r>
    </w:p>
    <w:p w:rsidR="00B80B62" w:rsidRDefault="00B80B62" w:rsidP="00DF5787">
      <w:pPr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A4289">
        <w:rPr>
          <w:sz w:val="28"/>
          <w:szCs w:val="28"/>
        </w:rPr>
        <w:t>самос</w:t>
      </w:r>
      <w:r>
        <w:rPr>
          <w:sz w:val="28"/>
          <w:szCs w:val="28"/>
        </w:rPr>
        <w:t>тоятельной работы обучающихся 170</w:t>
      </w:r>
      <w:r w:rsidRPr="008A4289">
        <w:rPr>
          <w:sz w:val="28"/>
          <w:szCs w:val="28"/>
        </w:rPr>
        <w:t xml:space="preserve"> часов;</w:t>
      </w:r>
    </w:p>
    <w:p w:rsidR="00A223D9" w:rsidRPr="008A4289" w:rsidRDefault="00A223D9" w:rsidP="00DF5787">
      <w:pPr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6 часов.</w:t>
      </w:r>
    </w:p>
    <w:p w:rsidR="00EC0F80" w:rsidRDefault="00EC0F80" w:rsidP="00A85E6E">
      <w:pPr>
        <w:ind w:firstLine="709"/>
        <w:jc w:val="both"/>
        <w:rPr>
          <w:sz w:val="28"/>
          <w:szCs w:val="28"/>
        </w:rPr>
      </w:pPr>
    </w:p>
    <w:p w:rsidR="00EC0F80" w:rsidRDefault="00EC0F80">
      <w:pPr>
        <w:widowControl/>
        <w:autoSpaceDE/>
        <w:autoSpaceDN/>
        <w:adjustRightInd/>
        <w:rPr>
          <w:b/>
          <w:bCs/>
          <w:kern w:val="32"/>
          <w:sz w:val="28"/>
          <w:szCs w:val="28"/>
        </w:rPr>
      </w:pPr>
      <w:bookmarkStart w:id="4" w:name="_Toc339909798"/>
      <w:bookmarkStart w:id="5" w:name="_Toc463440571"/>
      <w:r>
        <w:br w:type="page"/>
      </w:r>
    </w:p>
    <w:p w:rsidR="00B80B62" w:rsidRDefault="0012370A" w:rsidP="00EC0F80">
      <w:pPr>
        <w:pStyle w:val="1"/>
        <w:spacing w:line="240" w:lineRule="auto"/>
        <w:jc w:val="center"/>
      </w:pPr>
      <w:r>
        <w:t>2. СТРУКТУРА И</w:t>
      </w:r>
      <w:r w:rsidR="00B80B62" w:rsidRPr="008A4289">
        <w:t xml:space="preserve"> СОДЕРЖАНИЕ УЧЕБНОЙ ДИСЦИПЛИНЫ</w:t>
      </w:r>
      <w:bookmarkEnd w:id="4"/>
      <w:bookmarkEnd w:id="5"/>
    </w:p>
    <w:p w:rsidR="00EC0F80" w:rsidRPr="00EC0F80" w:rsidRDefault="00EC0F80" w:rsidP="00EC0F80"/>
    <w:p w:rsidR="00B80B62" w:rsidRDefault="00B80B62" w:rsidP="00EC0F80">
      <w:pPr>
        <w:jc w:val="center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EC0F80" w:rsidRPr="008A4289" w:rsidRDefault="00EC0F80" w:rsidP="00EC0F80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7"/>
        <w:gridCol w:w="1953"/>
      </w:tblGrid>
      <w:tr w:rsidR="00B80B62" w:rsidRPr="000C1137" w:rsidTr="00D42846">
        <w:trPr>
          <w:trHeight w:val="358"/>
        </w:trPr>
        <w:tc>
          <w:tcPr>
            <w:tcW w:w="4063" w:type="pct"/>
          </w:tcPr>
          <w:p w:rsidR="00B80B62" w:rsidRPr="000C1137" w:rsidRDefault="00B80B62" w:rsidP="00EC0F80">
            <w:pPr>
              <w:jc w:val="center"/>
              <w:rPr>
                <w:b/>
                <w:bCs/>
              </w:rPr>
            </w:pPr>
            <w:r w:rsidRPr="000C1137">
              <w:rPr>
                <w:b/>
                <w:bCs/>
              </w:rPr>
              <w:t>Вид учебной работы</w:t>
            </w:r>
          </w:p>
        </w:tc>
        <w:tc>
          <w:tcPr>
            <w:tcW w:w="937" w:type="pct"/>
          </w:tcPr>
          <w:p w:rsidR="00B80B62" w:rsidRPr="000C1137" w:rsidRDefault="00B80B62" w:rsidP="00EC0F80">
            <w:pPr>
              <w:jc w:val="center"/>
              <w:rPr>
                <w:b/>
                <w:bCs/>
                <w:highlight w:val="yellow"/>
              </w:rPr>
            </w:pPr>
            <w:r w:rsidRPr="000C1137">
              <w:rPr>
                <w:b/>
                <w:bCs/>
              </w:rPr>
              <w:t>Объем часов</w:t>
            </w:r>
          </w:p>
        </w:tc>
      </w:tr>
      <w:tr w:rsidR="00B80B62" w:rsidRPr="000C1137" w:rsidTr="00D42846">
        <w:trPr>
          <w:trHeight w:val="344"/>
        </w:trPr>
        <w:tc>
          <w:tcPr>
            <w:tcW w:w="4063" w:type="pct"/>
          </w:tcPr>
          <w:p w:rsidR="00B80B62" w:rsidRPr="000C1137" w:rsidRDefault="00B80B62" w:rsidP="00EC0F80">
            <w:pPr>
              <w:jc w:val="both"/>
              <w:rPr>
                <w:b/>
                <w:bCs/>
              </w:rPr>
            </w:pPr>
            <w:r w:rsidRPr="000C1137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937" w:type="pct"/>
          </w:tcPr>
          <w:p w:rsidR="00B80B62" w:rsidRPr="000C1137" w:rsidRDefault="00B80B62" w:rsidP="00A223D9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34</w:t>
            </w:r>
            <w:r w:rsidR="00A223D9">
              <w:rPr>
                <w:b/>
                <w:bCs/>
                <w:color w:val="000000"/>
              </w:rPr>
              <w:t>6</w:t>
            </w:r>
          </w:p>
        </w:tc>
      </w:tr>
      <w:tr w:rsidR="00B80B62" w:rsidRPr="000C1137" w:rsidTr="00D42846">
        <w:trPr>
          <w:trHeight w:val="344"/>
        </w:trPr>
        <w:tc>
          <w:tcPr>
            <w:tcW w:w="4063" w:type="pct"/>
          </w:tcPr>
          <w:p w:rsidR="00B80B62" w:rsidRPr="000C1137" w:rsidRDefault="00B80B62" w:rsidP="00EC0F80">
            <w:pPr>
              <w:jc w:val="both"/>
              <w:rPr>
                <w:b/>
                <w:bCs/>
              </w:rPr>
            </w:pPr>
            <w:r w:rsidRPr="000C1137">
              <w:rPr>
                <w:b/>
                <w:bCs/>
              </w:rPr>
              <w:t>Обязательная аудиторная учебная нагрузка (всего)</w:t>
            </w:r>
          </w:p>
        </w:tc>
        <w:tc>
          <w:tcPr>
            <w:tcW w:w="937" w:type="pct"/>
          </w:tcPr>
          <w:p w:rsidR="00B80B62" w:rsidRPr="000C1137" w:rsidRDefault="00B80B62" w:rsidP="00EC0F8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170</w:t>
            </w:r>
          </w:p>
        </w:tc>
      </w:tr>
      <w:tr w:rsidR="00B80B62" w:rsidRPr="000C1137" w:rsidTr="00D42846">
        <w:trPr>
          <w:trHeight w:val="358"/>
        </w:trPr>
        <w:tc>
          <w:tcPr>
            <w:tcW w:w="5000" w:type="pct"/>
            <w:gridSpan w:val="2"/>
          </w:tcPr>
          <w:p w:rsidR="00B80B62" w:rsidRPr="000C1137" w:rsidRDefault="00B80B62" w:rsidP="00EC0F80">
            <w:pPr>
              <w:rPr>
                <w:highlight w:val="yellow"/>
              </w:rPr>
            </w:pPr>
            <w:r w:rsidRPr="000C1137">
              <w:t>в том числе:</w:t>
            </w:r>
          </w:p>
        </w:tc>
      </w:tr>
      <w:tr w:rsidR="00EC0F80" w:rsidRPr="000C1137" w:rsidTr="00D42846">
        <w:trPr>
          <w:trHeight w:val="344"/>
        </w:trPr>
        <w:tc>
          <w:tcPr>
            <w:tcW w:w="4063" w:type="pct"/>
          </w:tcPr>
          <w:p w:rsidR="00EC0F80" w:rsidRPr="000C1137" w:rsidRDefault="00EC0F80" w:rsidP="00EC0F80">
            <w:pPr>
              <w:ind w:firstLine="532"/>
              <w:jc w:val="both"/>
            </w:pPr>
            <w:r>
              <w:t>лекции, уроки</w:t>
            </w:r>
          </w:p>
        </w:tc>
        <w:tc>
          <w:tcPr>
            <w:tcW w:w="937" w:type="pct"/>
          </w:tcPr>
          <w:p w:rsidR="00EC0F80" w:rsidRDefault="00EC0F80" w:rsidP="00EC0F80">
            <w:pPr>
              <w:jc w:val="center"/>
            </w:pPr>
            <w:r>
              <w:t>4</w:t>
            </w:r>
          </w:p>
        </w:tc>
      </w:tr>
      <w:tr w:rsidR="00EC0F80" w:rsidRPr="000C1137" w:rsidTr="00D42846">
        <w:trPr>
          <w:trHeight w:val="344"/>
        </w:trPr>
        <w:tc>
          <w:tcPr>
            <w:tcW w:w="4063" w:type="pct"/>
          </w:tcPr>
          <w:p w:rsidR="00EC0F80" w:rsidRPr="000C1137" w:rsidRDefault="00EC0F80" w:rsidP="00EC0F80">
            <w:pPr>
              <w:ind w:firstLine="532"/>
              <w:jc w:val="both"/>
            </w:pPr>
            <w:r w:rsidRPr="000C1137">
              <w:t>практические занятия</w:t>
            </w:r>
          </w:p>
        </w:tc>
        <w:tc>
          <w:tcPr>
            <w:tcW w:w="937" w:type="pct"/>
          </w:tcPr>
          <w:p w:rsidR="00EC0F80" w:rsidRPr="000C1137" w:rsidRDefault="00EC0F80" w:rsidP="00EC0F80">
            <w:pPr>
              <w:jc w:val="center"/>
            </w:pPr>
            <w:r>
              <w:t>166</w:t>
            </w:r>
          </w:p>
        </w:tc>
      </w:tr>
      <w:tr w:rsidR="00EC0F80" w:rsidRPr="000C1137" w:rsidTr="00D42846">
        <w:trPr>
          <w:trHeight w:val="358"/>
        </w:trPr>
        <w:tc>
          <w:tcPr>
            <w:tcW w:w="4063" w:type="pct"/>
          </w:tcPr>
          <w:p w:rsidR="00EC0F80" w:rsidRPr="00D42846" w:rsidRDefault="00EC0F80" w:rsidP="00EC0F80">
            <w:pPr>
              <w:jc w:val="both"/>
              <w:rPr>
                <w:b/>
                <w:bCs/>
                <w:lang w:val="en-US"/>
              </w:rPr>
            </w:pPr>
            <w:r w:rsidRPr="000C1137">
              <w:rPr>
                <w:b/>
                <w:bCs/>
              </w:rPr>
              <w:t xml:space="preserve">Самостоятельная работа студента </w:t>
            </w:r>
          </w:p>
        </w:tc>
        <w:tc>
          <w:tcPr>
            <w:tcW w:w="937" w:type="pct"/>
          </w:tcPr>
          <w:p w:rsidR="00EC0F80" w:rsidRPr="000C1137" w:rsidRDefault="00EC0F80" w:rsidP="00EC0F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</w:tr>
      <w:tr w:rsidR="00EC0F80" w:rsidRPr="000C1137" w:rsidTr="00D42846">
        <w:trPr>
          <w:trHeight w:val="344"/>
        </w:trPr>
        <w:tc>
          <w:tcPr>
            <w:tcW w:w="4063" w:type="pct"/>
          </w:tcPr>
          <w:p w:rsidR="00EC0F80" w:rsidRPr="000C1137" w:rsidRDefault="00EC0F80" w:rsidP="00EC0F80">
            <w:pPr>
              <w:jc w:val="both"/>
            </w:pPr>
            <w:r w:rsidRPr="000C1137">
              <w:t>в том числе:</w:t>
            </w:r>
          </w:p>
        </w:tc>
        <w:tc>
          <w:tcPr>
            <w:tcW w:w="937" w:type="pct"/>
          </w:tcPr>
          <w:p w:rsidR="00EC0F80" w:rsidRPr="000C1137" w:rsidRDefault="00EC0F80" w:rsidP="00EC0F80">
            <w:pPr>
              <w:jc w:val="center"/>
            </w:pPr>
          </w:p>
        </w:tc>
      </w:tr>
      <w:tr w:rsidR="00EC0F80" w:rsidRPr="000C1137" w:rsidTr="00D42846">
        <w:trPr>
          <w:trHeight w:val="344"/>
        </w:trPr>
        <w:tc>
          <w:tcPr>
            <w:tcW w:w="4063" w:type="pct"/>
          </w:tcPr>
          <w:p w:rsidR="00EC0F80" w:rsidRPr="00FC5236" w:rsidRDefault="00EC0F80" w:rsidP="00A85E6E">
            <w:pPr>
              <w:widowControl/>
              <w:autoSpaceDE/>
              <w:autoSpaceDN/>
              <w:adjustRightInd/>
              <w:jc w:val="both"/>
            </w:pPr>
            <w:r w:rsidRPr="00FC5236">
              <w:t>Внеаудиторная самостоятельная работа организуется в форме занятий в секциях по видам спорта, группах ОФП, не менее 2 часов в неделю.</w:t>
            </w:r>
          </w:p>
          <w:p w:rsidR="00EC0F80" w:rsidRPr="00FC5236" w:rsidRDefault="00EC0F80" w:rsidP="00A85E6E">
            <w:pPr>
              <w:widowControl/>
              <w:autoSpaceDE/>
              <w:autoSpaceDN/>
              <w:adjustRightInd/>
              <w:jc w:val="both"/>
            </w:pPr>
            <w:r w:rsidRPr="00FC5236">
              <w:t>Проверка эффективности данного вида самостоятельной работы</w:t>
            </w:r>
          </w:p>
          <w:p w:rsidR="00EC0F80" w:rsidRPr="00FC5236" w:rsidRDefault="00EC0F80" w:rsidP="00A85E6E">
            <w:pPr>
              <w:widowControl/>
              <w:autoSpaceDE/>
              <w:autoSpaceDN/>
              <w:adjustRightInd/>
              <w:jc w:val="both"/>
            </w:pPr>
            <w:r w:rsidRPr="00FC5236">
              <w:t>организуется в виде анализа результатов выступления на соревнованиях или сравнительных данных начального и конечного тестирования,</w:t>
            </w:r>
          </w:p>
          <w:p w:rsidR="00EC0F80" w:rsidRPr="000C1137" w:rsidRDefault="00EC0F80" w:rsidP="00A85E6E">
            <w:pPr>
              <w:jc w:val="both"/>
            </w:pPr>
            <w:r w:rsidRPr="00FC5236">
              <w:t>демонстрирующих прирост в уровне развития физических качеств.</w:t>
            </w:r>
          </w:p>
        </w:tc>
        <w:tc>
          <w:tcPr>
            <w:tcW w:w="937" w:type="pct"/>
          </w:tcPr>
          <w:p w:rsidR="00EC0F80" w:rsidRPr="000C1137" w:rsidRDefault="00EC0F80" w:rsidP="00EC0F80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0</w:t>
            </w:r>
          </w:p>
        </w:tc>
      </w:tr>
      <w:tr w:rsidR="00A223D9" w:rsidRPr="000C1137" w:rsidTr="00D42846">
        <w:trPr>
          <w:trHeight w:val="344"/>
        </w:trPr>
        <w:tc>
          <w:tcPr>
            <w:tcW w:w="4063" w:type="pct"/>
          </w:tcPr>
          <w:p w:rsidR="00A223D9" w:rsidRPr="00FC5236" w:rsidRDefault="00A223D9" w:rsidP="00A85E6E">
            <w:pPr>
              <w:widowControl/>
              <w:autoSpaceDE/>
              <w:autoSpaceDN/>
              <w:adjustRightInd/>
              <w:jc w:val="both"/>
            </w:pPr>
            <w:r w:rsidRPr="000C1137">
              <w:rPr>
                <w:b/>
                <w:bCs/>
              </w:rPr>
              <w:t xml:space="preserve">Промежуточная аттестация в форме </w:t>
            </w:r>
            <w:r>
              <w:rPr>
                <w:b/>
                <w:bCs/>
              </w:rPr>
              <w:t xml:space="preserve">зачетов (1-4 семестры) и </w:t>
            </w:r>
            <w:r w:rsidRPr="000C1137">
              <w:rPr>
                <w:b/>
                <w:bCs/>
              </w:rPr>
              <w:t>дифференцированного зачёта</w:t>
            </w:r>
            <w:r>
              <w:rPr>
                <w:b/>
                <w:bCs/>
              </w:rPr>
              <w:t xml:space="preserve"> (5 семестр)</w:t>
            </w:r>
          </w:p>
        </w:tc>
        <w:tc>
          <w:tcPr>
            <w:tcW w:w="937" w:type="pct"/>
          </w:tcPr>
          <w:p w:rsidR="00A223D9" w:rsidRPr="00A223D9" w:rsidRDefault="00A223D9" w:rsidP="00EC0F80">
            <w:pPr>
              <w:jc w:val="center"/>
              <w:rPr>
                <w:b/>
              </w:rPr>
            </w:pPr>
            <w:r w:rsidRPr="00A223D9">
              <w:rPr>
                <w:b/>
              </w:rPr>
              <w:t>6</w:t>
            </w:r>
          </w:p>
        </w:tc>
      </w:tr>
    </w:tbl>
    <w:p w:rsidR="00B80B62" w:rsidRPr="000C1137" w:rsidRDefault="00B80B62" w:rsidP="00A85E6E">
      <w:pPr>
        <w:ind w:firstLine="709"/>
        <w:jc w:val="both"/>
        <w:rPr>
          <w:b/>
          <w:bCs/>
        </w:rPr>
        <w:sectPr w:rsidR="00B80B62" w:rsidRPr="000C1137" w:rsidSect="00D42846">
          <w:footerReference w:type="default" r:id="rId8"/>
          <w:type w:val="continuous"/>
          <w:pgSz w:w="11905" w:h="16837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</w:p>
    <w:p w:rsidR="008D0A22" w:rsidRDefault="008D0A22" w:rsidP="00A85E6E">
      <w:pPr>
        <w:ind w:firstLine="709"/>
        <w:jc w:val="center"/>
        <w:rPr>
          <w:b/>
          <w:bCs/>
          <w:sz w:val="28"/>
          <w:szCs w:val="28"/>
        </w:rPr>
      </w:pPr>
      <w:r w:rsidRPr="00BF0F34">
        <w:rPr>
          <w:b/>
          <w:bCs/>
          <w:sz w:val="28"/>
          <w:szCs w:val="28"/>
        </w:rPr>
        <w:t xml:space="preserve">2.2. Тематический план и содержание учебной </w:t>
      </w:r>
      <w:r w:rsidR="00EC0F80">
        <w:rPr>
          <w:b/>
          <w:bCs/>
          <w:sz w:val="28"/>
          <w:szCs w:val="28"/>
        </w:rPr>
        <w:t xml:space="preserve">дисциплины </w:t>
      </w:r>
      <w:r>
        <w:rPr>
          <w:b/>
          <w:bCs/>
          <w:sz w:val="28"/>
          <w:szCs w:val="28"/>
        </w:rPr>
        <w:t>Физическая культура</w:t>
      </w:r>
    </w:p>
    <w:p w:rsidR="008D0A22" w:rsidRDefault="00462FF9" w:rsidP="00A85E6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8D0A22" w:rsidRPr="00BF0F34">
        <w:rPr>
          <w:b/>
          <w:bCs/>
          <w:sz w:val="28"/>
          <w:szCs w:val="28"/>
        </w:rPr>
        <w:t>пециальности</w:t>
      </w:r>
      <w:r w:rsidR="008D0A22">
        <w:rPr>
          <w:b/>
          <w:bCs/>
          <w:sz w:val="28"/>
          <w:szCs w:val="28"/>
        </w:rPr>
        <w:t xml:space="preserve"> 40.02.02</w:t>
      </w:r>
      <w:r>
        <w:rPr>
          <w:b/>
          <w:bCs/>
          <w:sz w:val="28"/>
          <w:szCs w:val="28"/>
        </w:rPr>
        <w:t xml:space="preserve"> </w:t>
      </w:r>
      <w:r w:rsidR="008D0A22">
        <w:rPr>
          <w:b/>
          <w:bCs/>
          <w:sz w:val="28"/>
          <w:szCs w:val="28"/>
        </w:rPr>
        <w:t>Правоохранительная деятельность</w:t>
      </w:r>
    </w:p>
    <w:p w:rsidR="008D0A22" w:rsidRDefault="008D0A22" w:rsidP="00A85E6E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7464"/>
        <w:gridCol w:w="841"/>
        <w:gridCol w:w="2441"/>
        <w:gridCol w:w="1848"/>
      </w:tblGrid>
      <w:tr w:rsidR="00EC0F80" w:rsidRPr="00C61AB9" w:rsidTr="00D42846">
        <w:trPr>
          <w:trHeight w:val="1723"/>
        </w:trPr>
        <w:tc>
          <w:tcPr>
            <w:tcW w:w="898" w:type="pct"/>
            <w:vAlign w:val="center"/>
          </w:tcPr>
          <w:p w:rsidR="00EC0F80" w:rsidRPr="00C61AB9" w:rsidRDefault="00EC0F80" w:rsidP="00A85E6E">
            <w:pPr>
              <w:jc w:val="center"/>
              <w:rPr>
                <w:b/>
              </w:rPr>
            </w:pPr>
            <w:r w:rsidRPr="00C61AB9">
              <w:rPr>
                <w:b/>
              </w:rPr>
              <w:t>Наименование разделов и тем</w:t>
            </w:r>
          </w:p>
        </w:tc>
        <w:tc>
          <w:tcPr>
            <w:tcW w:w="2431" w:type="pct"/>
            <w:vAlign w:val="center"/>
          </w:tcPr>
          <w:p w:rsidR="00EC0F80" w:rsidRPr="00C61AB9" w:rsidRDefault="00EC0F80" w:rsidP="00A85E6E">
            <w:pPr>
              <w:jc w:val="center"/>
              <w:rPr>
                <w:b/>
              </w:rPr>
            </w:pPr>
            <w:r w:rsidRPr="00C61AB9">
              <w:rPr>
                <w:b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74" w:type="pct"/>
            <w:vAlign w:val="center"/>
          </w:tcPr>
          <w:p w:rsidR="00EC0F80" w:rsidRPr="00C61AB9" w:rsidRDefault="00EC0F80" w:rsidP="00D7559B">
            <w:pPr>
              <w:ind w:left="-122" w:right="-109"/>
              <w:jc w:val="center"/>
              <w:rPr>
                <w:b/>
              </w:rPr>
            </w:pPr>
            <w:r w:rsidRPr="00C61AB9">
              <w:rPr>
                <w:b/>
              </w:rPr>
              <w:t>Объём часов</w:t>
            </w:r>
          </w:p>
        </w:tc>
        <w:tc>
          <w:tcPr>
            <w:tcW w:w="795" w:type="pct"/>
            <w:vAlign w:val="center"/>
          </w:tcPr>
          <w:p w:rsidR="00EC0F80" w:rsidRPr="00C61AB9" w:rsidRDefault="00EC0F80" w:rsidP="00A0457C">
            <w:pPr>
              <w:ind w:left="-122" w:right="-66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A75484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602" w:type="pct"/>
          </w:tcPr>
          <w:p w:rsidR="00EC0F80" w:rsidRPr="00C61AB9" w:rsidRDefault="00EC0F80" w:rsidP="00A0457C">
            <w:pPr>
              <w:ind w:left="-122" w:right="-109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EC0F80" w:rsidRPr="00C61AB9" w:rsidTr="00D42846">
        <w:trPr>
          <w:trHeight w:val="101"/>
        </w:trPr>
        <w:tc>
          <w:tcPr>
            <w:tcW w:w="898" w:type="pct"/>
          </w:tcPr>
          <w:p w:rsidR="00EC0F80" w:rsidRPr="00C61AB9" w:rsidRDefault="00EC0F80" w:rsidP="00A85E6E">
            <w:pPr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EC0F80" w:rsidRPr="0059063D" w:rsidRDefault="00DE5AAC" w:rsidP="00A85E6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EC0F80"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EC0F80" w:rsidRDefault="00EC0F80" w:rsidP="00A85E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95" w:type="pct"/>
            <w:vAlign w:val="center"/>
          </w:tcPr>
          <w:p w:rsidR="00EC0F80" w:rsidRDefault="00EC0F80" w:rsidP="00A0457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pct"/>
          </w:tcPr>
          <w:p w:rsidR="00EC0F80" w:rsidRDefault="00EC0F80" w:rsidP="00A0457C">
            <w:pPr>
              <w:jc w:val="center"/>
              <w:rPr>
                <w:b/>
                <w:lang w:val="en-US"/>
              </w:rPr>
            </w:pPr>
          </w:p>
        </w:tc>
      </w:tr>
      <w:tr w:rsidR="00D7559B" w:rsidRPr="00C61AB9" w:rsidTr="00D42846">
        <w:trPr>
          <w:trHeight w:val="101"/>
        </w:trPr>
        <w:tc>
          <w:tcPr>
            <w:tcW w:w="3329" w:type="pct"/>
            <w:gridSpan w:val="2"/>
          </w:tcPr>
          <w:p w:rsidR="00D7559B" w:rsidRPr="0059063D" w:rsidRDefault="00D7559B" w:rsidP="00D7559B">
            <w:pPr>
              <w:rPr>
                <w:b/>
              </w:rPr>
            </w:pPr>
            <w:r w:rsidRPr="00C61AB9">
              <w:rPr>
                <w:b/>
                <w:bCs/>
              </w:rPr>
              <w:t>Раздел 1.</w:t>
            </w:r>
            <w:r w:rsidRPr="0059063D">
              <w:rPr>
                <w:b/>
              </w:rPr>
              <w:t xml:space="preserve"> Введение</w:t>
            </w:r>
          </w:p>
        </w:tc>
        <w:tc>
          <w:tcPr>
            <w:tcW w:w="274" w:type="pct"/>
            <w:vAlign w:val="center"/>
          </w:tcPr>
          <w:p w:rsidR="00D7559B" w:rsidRPr="00670083" w:rsidRDefault="00FC3A13" w:rsidP="00D755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65541F" w:rsidRDefault="00D7559B" w:rsidP="00A0457C">
            <w:pPr>
              <w:jc w:val="center"/>
              <w:rPr>
                <w:b/>
              </w:rPr>
            </w:pPr>
          </w:p>
        </w:tc>
        <w:tc>
          <w:tcPr>
            <w:tcW w:w="602" w:type="pc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305"/>
        </w:trPr>
        <w:tc>
          <w:tcPr>
            <w:tcW w:w="898" w:type="pct"/>
            <w:vMerge w:val="restart"/>
          </w:tcPr>
          <w:p w:rsidR="00D7559B" w:rsidRDefault="00D7559B" w:rsidP="00A85E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:rsidR="00D7559B" w:rsidRPr="00C61AB9" w:rsidRDefault="00D7559B" w:rsidP="00FF2F94">
            <w:pPr>
              <w:jc w:val="center"/>
              <w:rPr>
                <w:b/>
                <w:bCs/>
              </w:rPr>
            </w:pPr>
            <w:r w:rsidRPr="00402D69">
              <w:rPr>
                <w:b/>
                <w:bCs/>
              </w:rPr>
              <w:t>Физическая культура в общекультурной и профессиональной подготовк</w:t>
            </w:r>
            <w:r w:rsidR="00FF2F94">
              <w:rPr>
                <w:b/>
                <w:bCs/>
              </w:rPr>
              <w:t>е</w:t>
            </w:r>
            <w:r w:rsidRPr="00402D69">
              <w:rPr>
                <w:b/>
                <w:bCs/>
              </w:rPr>
              <w:t xml:space="preserve"> студентов</w:t>
            </w:r>
          </w:p>
        </w:tc>
        <w:tc>
          <w:tcPr>
            <w:tcW w:w="2431" w:type="pct"/>
          </w:tcPr>
          <w:p w:rsidR="00D7559B" w:rsidRPr="00C61AB9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FC3A13" w:rsidRDefault="00FC3A13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65541F" w:rsidRDefault="00D7559B" w:rsidP="00A0457C">
            <w:pPr>
              <w:jc w:val="center"/>
              <w:rPr>
                <w:b/>
              </w:rPr>
            </w:pPr>
          </w:p>
        </w:tc>
        <w:tc>
          <w:tcPr>
            <w:tcW w:w="602" w:type="pct"/>
            <w:vMerge w:val="restart"/>
          </w:tcPr>
          <w:p w:rsidR="00D7559B" w:rsidRPr="00D42846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 w:rsidR="00D42846">
              <w:rPr>
                <w:bCs/>
                <w:lang w:val="en-US"/>
              </w:rPr>
              <w:t>04</w:t>
            </w:r>
            <w:r>
              <w:rPr>
                <w:bCs/>
              </w:rPr>
              <w:t>,</w:t>
            </w:r>
            <w:r w:rsidR="00D42846">
              <w:rPr>
                <w:bCs/>
              </w:rPr>
              <w:t xml:space="preserve"> ОК 08</w:t>
            </w:r>
          </w:p>
          <w:p w:rsidR="00D7559B" w:rsidRPr="0065541F" w:rsidRDefault="00D7559B" w:rsidP="00A0457C">
            <w:pPr>
              <w:jc w:val="center"/>
              <w:rPr>
                <w:b/>
              </w:rPr>
            </w:pPr>
            <w:r>
              <w:rPr>
                <w:bCs/>
              </w:rPr>
              <w:t>ЛР 1,9</w:t>
            </w:r>
          </w:p>
        </w:tc>
      </w:tr>
      <w:tr w:rsidR="00D7559B" w:rsidRPr="00C61AB9" w:rsidTr="00D42846">
        <w:trPr>
          <w:trHeight w:val="233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431" w:type="pct"/>
          </w:tcPr>
          <w:p w:rsidR="00D7559B" w:rsidRPr="00C61AB9" w:rsidRDefault="00D7559B" w:rsidP="00A85E6E">
            <w:pPr>
              <w:pStyle w:val="22"/>
              <w:ind w:firstLine="0"/>
              <w:rPr>
                <w:bCs/>
              </w:rPr>
            </w:pPr>
            <w:r w:rsidRPr="0098044D">
              <w:rPr>
                <w:bCs/>
              </w:rPr>
              <w:t>Физическая культура как учебная дисциплина среднего и профессионального образования. Основы законодательства РФ о физической культуры и спорта.</w:t>
            </w:r>
          </w:p>
        </w:tc>
        <w:tc>
          <w:tcPr>
            <w:tcW w:w="274" w:type="pct"/>
            <w:vAlign w:val="center"/>
          </w:tcPr>
          <w:p w:rsidR="00D7559B" w:rsidRPr="00FC3A13" w:rsidRDefault="00FC3A13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75484">
              <w:t>Лекция-презентация</w:t>
            </w:r>
          </w:p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Просмотр презентаций с помощью программы </w:t>
            </w:r>
            <w:r>
              <w:rPr>
                <w:lang w:val="en-US"/>
              </w:rPr>
              <w:t>Microsoft</w:t>
            </w:r>
            <w:r w:rsidRPr="00B32FB3">
              <w:t xml:space="preserve"> </w:t>
            </w:r>
            <w:r>
              <w:rPr>
                <w:lang w:val="en-US"/>
              </w:rPr>
              <w:t>PowerPoint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101"/>
        </w:trPr>
        <w:tc>
          <w:tcPr>
            <w:tcW w:w="3329" w:type="pct"/>
            <w:gridSpan w:val="2"/>
          </w:tcPr>
          <w:p w:rsidR="00D7559B" w:rsidRPr="00C61AB9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0AE1">
              <w:rPr>
                <w:b/>
              </w:rPr>
              <w:t>Раздел</w:t>
            </w:r>
            <w:r w:rsidRPr="00B00AE1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.</w:t>
            </w:r>
            <w:r w:rsidRPr="00B00AE1">
              <w:rPr>
                <w:b/>
                <w:bCs/>
              </w:rPr>
              <w:t xml:space="preserve"> Легкая атлетика</w:t>
            </w:r>
          </w:p>
        </w:tc>
        <w:tc>
          <w:tcPr>
            <w:tcW w:w="274" w:type="pct"/>
            <w:vAlign w:val="center"/>
          </w:tcPr>
          <w:p w:rsidR="00D7559B" w:rsidRPr="00D7559B" w:rsidRDefault="00836542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2" w:type="pct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 w:val="restart"/>
          </w:tcPr>
          <w:p w:rsidR="00D7559B" w:rsidRDefault="00D7559B" w:rsidP="00D7559B">
            <w:pPr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D7559B" w:rsidRPr="00B00AE1" w:rsidRDefault="00D7559B" w:rsidP="00D7559B">
            <w:pPr>
              <w:jc w:val="center"/>
              <w:rPr>
                <w:b/>
              </w:rPr>
            </w:pPr>
            <w:r w:rsidRPr="00B00AE1">
              <w:rPr>
                <w:b/>
              </w:rPr>
              <w:t>Кросс (бег по пересеченной местности)</w:t>
            </w:r>
          </w:p>
        </w:tc>
        <w:tc>
          <w:tcPr>
            <w:tcW w:w="2431" w:type="pct"/>
          </w:tcPr>
          <w:p w:rsidR="00D7559B" w:rsidRPr="00C61AB9" w:rsidRDefault="00FC3A13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D7559B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D7559B">
              <w:rPr>
                <w:b/>
                <w:bCs/>
                <w:color w:val="000000"/>
              </w:rPr>
              <w:t>6</w:t>
            </w:r>
          </w:p>
        </w:tc>
        <w:tc>
          <w:tcPr>
            <w:tcW w:w="795" w:type="pct"/>
            <w:vAlign w:val="center"/>
          </w:tcPr>
          <w:p w:rsidR="00D7559B" w:rsidRPr="0013321A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D42846" w:rsidRPr="00D42846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  <w:p w:rsidR="00D7559B" w:rsidRPr="0013321A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Cs/>
              </w:rPr>
              <w:t>ЛР 1,9</w:t>
            </w: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1</w:t>
            </w:r>
          </w:p>
          <w:p w:rsidR="00D7559B" w:rsidRPr="00C62325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8044D">
              <w:rPr>
                <w:bCs/>
              </w:rPr>
              <w:t>Техника бега: старт, стартовое ускорение</w:t>
            </w:r>
            <w:r>
              <w:rPr>
                <w:bCs/>
              </w:rPr>
              <w:t>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61AB9">
              <w:rPr>
                <w:bCs/>
                <w:color w:val="000000"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3656C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  <w:bCs/>
              </w:rPr>
              <w:t>2</w:t>
            </w:r>
          </w:p>
          <w:p w:rsidR="00D7559B" w:rsidRPr="00C62325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Техника и тактика бега по дистанции.</w:t>
            </w:r>
            <w:r w:rsidRPr="0098044D">
              <w:rPr>
                <w:bCs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418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3</w:t>
            </w:r>
          </w:p>
          <w:p w:rsidR="00D7559B" w:rsidRPr="00C3656C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 техники бега на длинные дистанции.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 w:val="restart"/>
          </w:tcPr>
          <w:p w:rsidR="00D7559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</w:t>
            </w:r>
          </w:p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C55C5">
              <w:rPr>
                <w:b/>
              </w:rPr>
              <w:t>Бег на короткие дистанции</w:t>
            </w:r>
          </w:p>
        </w:tc>
        <w:tc>
          <w:tcPr>
            <w:tcW w:w="2431" w:type="pct"/>
          </w:tcPr>
          <w:p w:rsidR="00D7559B" w:rsidRPr="00C3732B" w:rsidRDefault="00D7559B" w:rsidP="00D7559B">
            <w:pPr>
              <w:rPr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8F163A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D7559B" w:rsidRPr="00604363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D42846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  <w:p w:rsidR="00D7559B" w:rsidRPr="00604363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FC3A13" w:rsidRDefault="00D7559B" w:rsidP="00A85E6E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4</w:t>
            </w:r>
          </w:p>
          <w:p w:rsidR="00D7559B" w:rsidRPr="00C3732B" w:rsidRDefault="00D7559B" w:rsidP="00A85E6E">
            <w:pPr>
              <w:rPr>
                <w:bCs/>
              </w:rPr>
            </w:pPr>
            <w:r w:rsidRPr="0098044D">
              <w:rPr>
                <w:bCs/>
              </w:rPr>
              <w:t>Техника бега: низкий старт</w:t>
            </w:r>
            <w:r>
              <w:rPr>
                <w:bCs/>
              </w:rPr>
              <w:t>, стартовое ускорение.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FC3A13" w:rsidRDefault="00D7559B" w:rsidP="00A85E6E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5</w:t>
            </w:r>
          </w:p>
          <w:p w:rsidR="00D7559B" w:rsidRPr="00C3656C" w:rsidRDefault="00D7559B" w:rsidP="00FC3A13">
            <w:pPr>
              <w:rPr>
                <w:b/>
              </w:rPr>
            </w:pPr>
            <w:r>
              <w:rPr>
                <w:bCs/>
              </w:rPr>
              <w:t>Техника бега:</w:t>
            </w:r>
            <w:r w:rsidRPr="0098044D">
              <w:rPr>
                <w:bCs/>
              </w:rPr>
              <w:t xml:space="preserve"> бег на дистанции, финиширование.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165"/>
        </w:trPr>
        <w:tc>
          <w:tcPr>
            <w:tcW w:w="898" w:type="pct"/>
            <w:vMerge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31" w:type="pct"/>
          </w:tcPr>
          <w:p w:rsidR="00FC3A13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6</w:t>
            </w:r>
          </w:p>
          <w:p w:rsidR="00D7559B" w:rsidRPr="00C3732B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044D">
              <w:rPr>
                <w:bCs/>
              </w:rPr>
              <w:t>Эстафетный бег, прием и передача эстафетной палочки.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rPr>
          <w:trHeight w:val="101"/>
        </w:trPr>
        <w:tc>
          <w:tcPr>
            <w:tcW w:w="898" w:type="pct"/>
            <w:vMerge w:val="restart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Тема 2.3</w:t>
            </w:r>
          </w:p>
          <w:p w:rsidR="00D7559B" w:rsidRPr="00D7559B" w:rsidRDefault="00D7559B" w:rsidP="00D7559B">
            <w:pPr>
              <w:jc w:val="center"/>
            </w:pPr>
            <w:r w:rsidRPr="00153C76">
              <w:rPr>
                <w:b/>
              </w:rPr>
              <w:t>Прыжок в длину с разбега</w:t>
            </w:r>
          </w:p>
        </w:tc>
        <w:tc>
          <w:tcPr>
            <w:tcW w:w="2431" w:type="pct"/>
          </w:tcPr>
          <w:p w:rsidR="00D7559B" w:rsidRPr="00C61AB9" w:rsidRDefault="00FC3A13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7559B" w:rsidRPr="004D017B" w:rsidRDefault="00D7559B" w:rsidP="00D755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D42846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  <w:p w:rsidR="00D7559B" w:rsidRPr="00C61AB9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D7559B" w:rsidRPr="00C61AB9" w:rsidTr="00D42846">
        <w:tc>
          <w:tcPr>
            <w:tcW w:w="898" w:type="pct"/>
            <w:vMerge/>
          </w:tcPr>
          <w:p w:rsidR="00D7559B" w:rsidRPr="004D017B" w:rsidRDefault="00D7559B" w:rsidP="00A85E6E">
            <w:pPr>
              <w:jc w:val="center"/>
            </w:pPr>
          </w:p>
        </w:tc>
        <w:tc>
          <w:tcPr>
            <w:tcW w:w="2431" w:type="pct"/>
          </w:tcPr>
          <w:p w:rsidR="00FC3A13" w:rsidRDefault="00D7559B" w:rsidP="00A85E6E">
            <w:pPr>
              <w:pStyle w:val="22"/>
              <w:ind w:firstLine="0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94951">
              <w:rPr>
                <w:b/>
              </w:rPr>
              <w:t>7</w:t>
            </w:r>
          </w:p>
          <w:p w:rsidR="00D7559B" w:rsidRPr="009A32DB" w:rsidRDefault="00D7559B" w:rsidP="00A85E6E">
            <w:pPr>
              <w:pStyle w:val="22"/>
              <w:ind w:firstLine="0"/>
              <w:rPr>
                <w:bCs/>
              </w:rPr>
            </w:pPr>
            <w:r>
              <w:rPr>
                <w:bCs/>
              </w:rPr>
              <w:t>Техника прыжка в длину: разбег, прыжок, приземление.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7559B" w:rsidRPr="00C61AB9" w:rsidTr="00D42846">
        <w:tc>
          <w:tcPr>
            <w:tcW w:w="898" w:type="pct"/>
            <w:vMerge/>
          </w:tcPr>
          <w:p w:rsidR="00D7559B" w:rsidRPr="00E66F33" w:rsidRDefault="00D7559B" w:rsidP="00A85E6E">
            <w:pPr>
              <w:jc w:val="center"/>
            </w:pPr>
          </w:p>
        </w:tc>
        <w:tc>
          <w:tcPr>
            <w:tcW w:w="2431" w:type="pct"/>
          </w:tcPr>
          <w:p w:rsidR="00FC3A13" w:rsidRDefault="00D7559B" w:rsidP="00A85E6E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8</w:t>
            </w:r>
          </w:p>
          <w:p w:rsidR="00D7559B" w:rsidRPr="00945EFA" w:rsidRDefault="00D7559B" w:rsidP="00A85E6E">
            <w:pPr>
              <w:pStyle w:val="22"/>
              <w:ind w:firstLine="0"/>
              <w:jc w:val="left"/>
              <w:rPr>
                <w:bCs/>
              </w:rPr>
            </w:pPr>
            <w:r w:rsidRPr="0098044D">
              <w:rPr>
                <w:bCs/>
              </w:rPr>
              <w:t>Совершенствование техники прыжка</w:t>
            </w:r>
            <w:r>
              <w:rPr>
                <w:bCs/>
              </w:rPr>
              <w:t>, способом согнув ноги.</w:t>
            </w:r>
          </w:p>
        </w:tc>
        <w:tc>
          <w:tcPr>
            <w:tcW w:w="274" w:type="pct"/>
            <w:vAlign w:val="center"/>
          </w:tcPr>
          <w:p w:rsidR="00D7559B" w:rsidRPr="00C61AB9" w:rsidRDefault="00D7559B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D7559B" w:rsidRDefault="00D7559B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42846" w:rsidRPr="00C61AB9" w:rsidTr="00D42846">
        <w:tc>
          <w:tcPr>
            <w:tcW w:w="898" w:type="pct"/>
            <w:vMerge w:val="restart"/>
          </w:tcPr>
          <w:p w:rsidR="00D42846" w:rsidRDefault="00D42846" w:rsidP="00836542">
            <w:pPr>
              <w:jc w:val="center"/>
              <w:rPr>
                <w:b/>
              </w:rPr>
            </w:pPr>
            <w:r w:rsidRPr="002D7FD5">
              <w:rPr>
                <w:b/>
              </w:rPr>
              <w:t>Тема2.</w:t>
            </w:r>
            <w:r w:rsidRPr="002D7FD5">
              <w:rPr>
                <w:b/>
                <w:lang w:val="en-US"/>
              </w:rPr>
              <w:t>4</w:t>
            </w:r>
          </w:p>
          <w:p w:rsidR="00D42846" w:rsidRPr="002D7FD5" w:rsidRDefault="00D42846" w:rsidP="00836542">
            <w:pPr>
              <w:jc w:val="center"/>
            </w:pPr>
            <w:r w:rsidRPr="002D7FD5">
              <w:rPr>
                <w:b/>
              </w:rPr>
              <w:t>Метание гранаты</w:t>
            </w:r>
          </w:p>
        </w:tc>
        <w:tc>
          <w:tcPr>
            <w:tcW w:w="2431" w:type="pct"/>
          </w:tcPr>
          <w:p w:rsidR="00D42846" w:rsidRPr="002D7FD5" w:rsidRDefault="00D42846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7FD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42846" w:rsidRPr="002D7FD5" w:rsidRDefault="00D42846" w:rsidP="00836542">
            <w:pPr>
              <w:jc w:val="center"/>
              <w:rPr>
                <w:b/>
                <w:bCs/>
              </w:rPr>
            </w:pPr>
            <w:r w:rsidRPr="002D7FD5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42846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D42846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  <w:p w:rsidR="00D42846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D42846" w:rsidRPr="00C61AB9" w:rsidTr="00D42846">
        <w:tc>
          <w:tcPr>
            <w:tcW w:w="898" w:type="pct"/>
            <w:vMerge/>
          </w:tcPr>
          <w:p w:rsidR="00D42846" w:rsidRPr="002D7FD5" w:rsidRDefault="00D42846" w:rsidP="00836542">
            <w:pPr>
              <w:jc w:val="center"/>
              <w:rPr>
                <w:lang w:val="en-US"/>
              </w:rPr>
            </w:pPr>
          </w:p>
        </w:tc>
        <w:tc>
          <w:tcPr>
            <w:tcW w:w="2431" w:type="pct"/>
          </w:tcPr>
          <w:p w:rsidR="00D42846" w:rsidRDefault="00D42846" w:rsidP="00836542">
            <w:pPr>
              <w:pStyle w:val="af4"/>
              <w:spacing w:after="0"/>
              <w:ind w:left="0"/>
              <w:rPr>
                <w:b/>
              </w:rPr>
            </w:pPr>
            <w:r w:rsidRPr="002D7FD5">
              <w:rPr>
                <w:b/>
              </w:rPr>
              <w:t>Практическое занятие №9</w:t>
            </w:r>
          </w:p>
          <w:p w:rsidR="00D42846" w:rsidRPr="002D7FD5" w:rsidRDefault="00D42846" w:rsidP="00836542">
            <w:pPr>
              <w:pStyle w:val="af4"/>
              <w:spacing w:after="0"/>
              <w:ind w:left="0"/>
              <w:rPr>
                <w:bCs/>
                <w:highlight w:val="yellow"/>
              </w:rPr>
            </w:pPr>
            <w:r w:rsidRPr="002D7FD5">
              <w:rPr>
                <w:bCs/>
              </w:rPr>
              <w:t>Держание гранаты, разбег, скрестные шаги, финальное усилие</w:t>
            </w:r>
          </w:p>
        </w:tc>
        <w:tc>
          <w:tcPr>
            <w:tcW w:w="274" w:type="pct"/>
            <w:vAlign w:val="center"/>
          </w:tcPr>
          <w:p w:rsidR="00D42846" w:rsidRPr="002D7FD5" w:rsidRDefault="00D42846" w:rsidP="00836542">
            <w:pPr>
              <w:jc w:val="center"/>
              <w:rPr>
                <w:bCs/>
              </w:rPr>
            </w:pPr>
            <w:r w:rsidRPr="002D7FD5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D42846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D42846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3329" w:type="pct"/>
            <w:gridSpan w:val="2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Раздел </w:t>
            </w:r>
            <w:r w:rsidRPr="00D7559B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74" w:type="pct"/>
            <w:vAlign w:val="center"/>
          </w:tcPr>
          <w:p w:rsidR="00836542" w:rsidRPr="00310ED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3</w:t>
            </w:r>
            <w:r>
              <w:rPr>
                <w:b/>
              </w:rPr>
              <w:t>.1</w:t>
            </w:r>
          </w:p>
          <w:p w:rsidR="00836542" w:rsidRDefault="00836542" w:rsidP="00836542">
            <w:pPr>
              <w:jc w:val="center"/>
              <w:rPr>
                <w:b/>
              </w:rPr>
            </w:pPr>
            <w:r w:rsidRPr="0059063D">
              <w:rPr>
                <w:b/>
              </w:rPr>
              <w:t>Акробатика</w:t>
            </w:r>
          </w:p>
        </w:tc>
        <w:tc>
          <w:tcPr>
            <w:tcW w:w="2431" w:type="pct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EB51F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B51FA"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10</w:t>
            </w:r>
          </w:p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кувырок вперёд и назад.</w:t>
            </w:r>
            <w:r w:rsidRPr="0059063D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1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стойка на лопатках (девушки), стойка на голове (юноши).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12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Совершенствование акробатических элементов.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59063D"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3</w:t>
            </w:r>
            <w:r w:rsidRPr="0059063D">
              <w:rPr>
                <w:b/>
              </w:rPr>
              <w:t>.2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9A30E4">
              <w:rPr>
                <w:b/>
              </w:rPr>
              <w:t>Спортивная гимнастика</w:t>
            </w:r>
          </w:p>
        </w:tc>
        <w:tc>
          <w:tcPr>
            <w:tcW w:w="2431" w:type="pct"/>
          </w:tcPr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EB51F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D42846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13</w:t>
            </w:r>
          </w:p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Упражнения на перекладине: потягивание,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подъем переворотом (юноши)</w:t>
            </w: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Подтягивание на перекладине (девушки)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14</w:t>
            </w:r>
          </w:p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Прикладные упражнения: лазание, перелазание, переноска грузов.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15</w:t>
            </w:r>
          </w:p>
          <w:p w:rsidR="00836542" w:rsidRPr="00E1761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C3A13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 w:rsidRPr="00D7559B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7709C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Pr="000919A7" w:rsidRDefault="00DE5AA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2</w:t>
            </w:r>
            <w:r w:rsidR="00836542"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836542" w:rsidRPr="00933A0D" w:rsidRDefault="00836542" w:rsidP="008365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95" w:type="pct"/>
            <w:vAlign w:val="center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2" w:type="pct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3329" w:type="pct"/>
            <w:gridSpan w:val="2"/>
          </w:tcPr>
          <w:p w:rsidR="00836542" w:rsidRPr="00D7559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4</w:t>
            </w:r>
            <w:r w:rsidRPr="00C61AB9">
              <w:rPr>
                <w:b/>
              </w:rPr>
              <w:t>.</w:t>
            </w:r>
            <w:r w:rsidRPr="00C61AB9">
              <w:t xml:space="preserve"> </w:t>
            </w:r>
            <w:r w:rsidRPr="000919A7">
              <w:rPr>
                <w:b/>
                <w:bCs/>
              </w:rPr>
              <w:t>Баскетбол</w:t>
            </w:r>
          </w:p>
        </w:tc>
        <w:tc>
          <w:tcPr>
            <w:tcW w:w="274" w:type="pct"/>
            <w:vAlign w:val="center"/>
          </w:tcPr>
          <w:p w:rsidR="00836542" w:rsidRPr="005D18B4" w:rsidRDefault="00836542" w:rsidP="008365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795" w:type="pct"/>
            <w:vAlign w:val="center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2" w:type="pct"/>
          </w:tcPr>
          <w:p w:rsidR="00836542" w:rsidRPr="00933A0D" w:rsidRDefault="00836542" w:rsidP="00A0457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</w:pPr>
            <w:r w:rsidRPr="00C61AB9">
              <w:rPr>
                <w:b/>
              </w:rPr>
              <w:t>Тема</w:t>
            </w:r>
            <w:r>
              <w:rPr>
                <w:b/>
                <w:lang w:val="en-US"/>
              </w:rPr>
              <w:t>4</w:t>
            </w:r>
            <w:r w:rsidRPr="00C61AB9">
              <w:rPr>
                <w:b/>
              </w:rPr>
              <w:t>.1</w:t>
            </w:r>
          </w:p>
          <w:p w:rsidR="00836542" w:rsidRPr="00D7559B" w:rsidRDefault="00836542" w:rsidP="00836542">
            <w:pPr>
              <w:jc w:val="center"/>
              <w:rPr>
                <w:b/>
              </w:rPr>
            </w:pPr>
            <w:r w:rsidRPr="000919A7">
              <w:rPr>
                <w:b/>
              </w:rPr>
              <w:t>Владение мячом</w:t>
            </w:r>
          </w:p>
        </w:tc>
        <w:tc>
          <w:tcPr>
            <w:tcW w:w="2431" w:type="pct"/>
          </w:tcPr>
          <w:p w:rsidR="00836542" w:rsidRPr="003F0F8C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0B7ECF" w:rsidRDefault="00836542" w:rsidP="00836542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Pr="00D036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836542" w:rsidRDefault="00836542" w:rsidP="00A0457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16</w:t>
            </w:r>
          </w:p>
          <w:p w:rsidR="00836542" w:rsidRDefault="00836542" w:rsidP="0083654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перемещения: основные стойки, бег, прыжки.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7</w:t>
            </w:r>
          </w:p>
          <w:p w:rsidR="00836542" w:rsidRPr="00D7559B" w:rsidRDefault="00836542" w:rsidP="0083654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едение мяча правой и левой рукой на месте и в движении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8</w:t>
            </w:r>
          </w:p>
          <w:p w:rsidR="00836542" w:rsidRPr="00D7559B" w:rsidRDefault="00836542" w:rsidP="00836542">
            <w:pPr>
              <w:rPr>
                <w:bCs/>
              </w:rPr>
            </w:pPr>
            <w:r w:rsidRPr="005B36D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броска мяча в корзину.</w:t>
            </w:r>
          </w:p>
        </w:tc>
        <w:tc>
          <w:tcPr>
            <w:tcW w:w="274" w:type="pct"/>
            <w:vAlign w:val="center"/>
          </w:tcPr>
          <w:p w:rsidR="00836542" w:rsidRPr="000B7EC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.2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защиты</w:t>
            </w:r>
          </w:p>
        </w:tc>
        <w:tc>
          <w:tcPr>
            <w:tcW w:w="2431" w:type="pct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19</w:t>
            </w:r>
          </w:p>
          <w:p w:rsidR="00836542" w:rsidRPr="003E0D11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стойка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защитника, передвижения. 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20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ыбивание мяча из рук соперника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22131E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21</w:t>
            </w:r>
          </w:p>
          <w:p w:rsidR="00836542" w:rsidRPr="008B0615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ерехват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74" w:type="pct"/>
            <w:vAlign w:val="center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.3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2131E">
              <w:rPr>
                <w:b/>
              </w:rPr>
              <w:t>Техника нападения</w:t>
            </w:r>
          </w:p>
        </w:tc>
        <w:tc>
          <w:tcPr>
            <w:tcW w:w="2431" w:type="pct"/>
          </w:tcPr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74" w:type="pct"/>
            <w:vAlign w:val="center"/>
          </w:tcPr>
          <w:p w:rsidR="00836542" w:rsidRPr="005E1EE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22</w:t>
            </w:r>
          </w:p>
          <w:p w:rsidR="00836542" w:rsidRPr="0022131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дриблинг.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836542" w:rsidRPr="00A74E8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23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 w:rsidRPr="0098044D">
              <w:rPr>
                <w:bCs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дриблинг, обводка соперника.</w:t>
            </w:r>
          </w:p>
        </w:tc>
        <w:tc>
          <w:tcPr>
            <w:tcW w:w="274" w:type="pct"/>
            <w:vAlign w:val="center"/>
          </w:tcPr>
          <w:p w:rsidR="00836542" w:rsidRPr="00A74E8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A74E8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24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 «заслон», комбинация  «двойка»</w:t>
            </w:r>
          </w:p>
        </w:tc>
        <w:tc>
          <w:tcPr>
            <w:tcW w:w="274" w:type="pct"/>
            <w:vAlign w:val="center"/>
          </w:tcPr>
          <w:p w:rsidR="00836542" w:rsidRPr="002058E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836542" w:rsidRPr="00C61AB9" w:rsidTr="00D42846">
        <w:trPr>
          <w:trHeight w:val="172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№25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действия игроков в нападении </w:t>
            </w:r>
            <w:r w:rsidRPr="005E1EE7">
              <w:rPr>
                <w:i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5E1EE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5E1EE7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01"/>
        </w:trPr>
        <w:tc>
          <w:tcPr>
            <w:tcW w:w="898" w:type="pct"/>
          </w:tcPr>
          <w:p w:rsidR="00836542" w:rsidRPr="00D7559B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Pr="00153C76">
              <w:rPr>
                <w:b/>
              </w:rPr>
              <w:t>Волейбол</w:t>
            </w:r>
          </w:p>
        </w:tc>
        <w:tc>
          <w:tcPr>
            <w:tcW w:w="2431" w:type="pct"/>
          </w:tcPr>
          <w:p w:rsidR="00836542" w:rsidRPr="00153C76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74" w:type="pct"/>
          </w:tcPr>
          <w:p w:rsidR="00836542" w:rsidRPr="00D7559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559B">
              <w:rPr>
                <w:b/>
                <w:bCs/>
              </w:rPr>
              <w:t>18</w:t>
            </w:r>
          </w:p>
        </w:tc>
        <w:tc>
          <w:tcPr>
            <w:tcW w:w="795" w:type="pct"/>
            <w:vAlign w:val="center"/>
          </w:tcPr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D42846">
        <w:trPr>
          <w:trHeight w:val="233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>.1</w:t>
            </w:r>
          </w:p>
          <w:p w:rsidR="00836542" w:rsidRDefault="00836542" w:rsidP="00836542">
            <w:pPr>
              <w:jc w:val="center"/>
              <w:rPr>
                <w:b/>
              </w:rPr>
            </w:pPr>
            <w:r w:rsidRPr="00000543">
              <w:rPr>
                <w:b/>
              </w:rPr>
              <w:t>Техника владения мячом</w:t>
            </w:r>
          </w:p>
        </w:tc>
        <w:tc>
          <w:tcPr>
            <w:tcW w:w="2431" w:type="pct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CF6C97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5" w:type="pct"/>
            <w:vAlign w:val="center"/>
          </w:tcPr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836542" w:rsidRPr="00D7559B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D42846">
        <w:trPr>
          <w:trHeight w:val="233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26</w:t>
            </w:r>
          </w:p>
          <w:p w:rsidR="00836542" w:rsidRDefault="00836542" w:rsidP="0083654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836542" w:rsidRPr="00A64FEB" w:rsidRDefault="00836542" w:rsidP="0083654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подача и приём мяча.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233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27</w:t>
            </w:r>
          </w:p>
          <w:p w:rsidR="00836542" w:rsidRPr="00A64FE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233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28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74" w:type="pct"/>
            <w:vAlign w:val="center"/>
          </w:tcPr>
          <w:p w:rsidR="00836542" w:rsidRPr="00057D2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29</w:t>
            </w:r>
          </w:p>
          <w:p w:rsidR="00836542" w:rsidRPr="00A64FEB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0919A7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стойка и перемещение защитника, прием мяча.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 xml:space="preserve"> 30</w:t>
            </w:r>
          </w:p>
          <w:p w:rsidR="00836542" w:rsidRPr="00C61AB9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98044D">
              <w:rPr>
                <w:b/>
                <w:bCs/>
              </w:rPr>
              <w:t xml:space="preserve"> </w:t>
            </w:r>
            <w:r>
              <w:t>блокирование и страховка.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280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>.2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0919A7">
              <w:rPr>
                <w:b/>
              </w:rPr>
              <w:t>Тактика</w:t>
            </w:r>
            <w:r>
              <w:rPr>
                <w:b/>
              </w:rPr>
              <w:t xml:space="preserve"> игры в </w:t>
            </w:r>
            <w:r w:rsidRPr="000919A7">
              <w:rPr>
                <w:b/>
              </w:rPr>
              <w:t>нападени</w:t>
            </w:r>
            <w:r>
              <w:rPr>
                <w:b/>
              </w:rPr>
              <w:t>и</w:t>
            </w:r>
          </w:p>
        </w:tc>
        <w:tc>
          <w:tcPr>
            <w:tcW w:w="2431" w:type="pct"/>
          </w:tcPr>
          <w:p w:rsidR="00836542" w:rsidRPr="00C61AB9" w:rsidRDefault="00836542" w:rsidP="0083654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EB51FA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B51FA"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>31</w:t>
            </w:r>
          </w:p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индивидуальных тактических действий в нападении. 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32</w:t>
            </w:r>
          </w:p>
          <w:p w:rsidR="00836542" w:rsidRPr="00D310A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Совершенствование групповых тактических действий в нападении.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D7559B">
              <w:rPr>
                <w:b/>
              </w:rPr>
              <w:t>5</w:t>
            </w:r>
            <w:r>
              <w:rPr>
                <w:b/>
              </w:rPr>
              <w:t>.3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Тактика игры в защите</w:t>
            </w:r>
          </w:p>
        </w:tc>
        <w:tc>
          <w:tcPr>
            <w:tcW w:w="2431" w:type="pct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D82770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836542" w:rsidRPr="00EB51F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 w:rsidRPr="008B0615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33</w:t>
            </w:r>
          </w:p>
          <w:p w:rsidR="00836542" w:rsidRDefault="00836542" w:rsidP="0083654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Разбор системы игры в защите.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3</w:t>
            </w:r>
            <w:r>
              <w:rPr>
                <w:b/>
              </w:rPr>
              <w:t>4</w:t>
            </w:r>
          </w:p>
          <w:p w:rsidR="00836542" w:rsidRDefault="00836542" w:rsidP="0083654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Учебная игра с заданием.</w:t>
            </w:r>
          </w:p>
        </w:tc>
        <w:tc>
          <w:tcPr>
            <w:tcW w:w="274" w:type="pct"/>
            <w:vAlign w:val="center"/>
          </w:tcPr>
          <w:p w:rsidR="00836542" w:rsidRPr="00C61AB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3329" w:type="pct"/>
            <w:gridSpan w:val="2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>
              <w:rPr>
                <w:b/>
              </w:rPr>
              <w:t xml:space="preserve">Раздел 6. 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Спортивные игры</w:t>
            </w:r>
          </w:p>
        </w:tc>
        <w:tc>
          <w:tcPr>
            <w:tcW w:w="274" w:type="pct"/>
            <w:vAlign w:val="center"/>
          </w:tcPr>
          <w:p w:rsidR="00836542" w:rsidRPr="00D310A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 w:rsidRPr="00BA25A5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 w:rsidRPr="00BA25A5">
              <w:rPr>
                <w:b/>
              </w:rPr>
              <w:t>.1</w:t>
            </w:r>
          </w:p>
          <w:p w:rsidR="00836542" w:rsidRDefault="00836542" w:rsidP="00836542">
            <w:pPr>
              <w:jc w:val="center"/>
              <w:rPr>
                <w:b/>
              </w:rPr>
            </w:pPr>
            <w:r w:rsidRPr="00FC7048">
              <w:rPr>
                <w:b/>
                <w:bCs/>
                <w:iCs/>
                <w:color w:val="000000"/>
              </w:rPr>
              <w:t>Футбол</w:t>
            </w:r>
            <w:r>
              <w:rPr>
                <w:b/>
                <w:bCs/>
                <w:iCs/>
                <w:color w:val="000000"/>
              </w:rPr>
              <w:t>.</w:t>
            </w:r>
          </w:p>
        </w:tc>
        <w:tc>
          <w:tcPr>
            <w:tcW w:w="2431" w:type="pct"/>
          </w:tcPr>
          <w:p w:rsidR="00836542" w:rsidRPr="005E3A30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35</w:t>
            </w:r>
          </w:p>
          <w:p w:rsidR="00836542" w:rsidRPr="0022131E" w:rsidRDefault="00836542" w:rsidP="00836542">
            <w:pPr>
              <w:rPr>
                <w:b/>
                <w:bCs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передача  и приём мяча.</w:t>
            </w:r>
          </w:p>
        </w:tc>
        <w:tc>
          <w:tcPr>
            <w:tcW w:w="274" w:type="pct"/>
            <w:vAlign w:val="center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36</w:t>
            </w:r>
          </w:p>
          <w:p w:rsidR="00836542" w:rsidRPr="00C61AB9" w:rsidRDefault="00836542" w:rsidP="00836542">
            <w:pPr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обманные движения и отбор мяча.</w:t>
            </w:r>
          </w:p>
        </w:tc>
        <w:tc>
          <w:tcPr>
            <w:tcW w:w="274" w:type="pct"/>
            <w:vAlign w:val="center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37</w:t>
            </w:r>
          </w:p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Индивидуальные тактические действия игрока в защите и нападении.</w:t>
            </w:r>
          </w:p>
          <w:p w:rsidR="00836542" w:rsidRPr="00836542" w:rsidRDefault="004321E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 xml:space="preserve">Командные тактические </w:t>
            </w:r>
            <w:r w:rsidR="00836542">
              <w:t>действия игроков. Учебная игра.</w:t>
            </w:r>
          </w:p>
        </w:tc>
        <w:tc>
          <w:tcPr>
            <w:tcW w:w="274" w:type="pct"/>
            <w:vAlign w:val="center"/>
          </w:tcPr>
          <w:p w:rsidR="00836542" w:rsidRPr="0059063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  <w:p w:rsidR="00836542" w:rsidRPr="00C61AB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38</w:t>
            </w:r>
          </w:p>
          <w:p w:rsidR="00836542" w:rsidRPr="00D7559B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836542" w:rsidRP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542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7559B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7709C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709C3">
              <w:rPr>
                <w:b/>
                <w:bCs/>
              </w:rPr>
              <w:t>46</w:t>
            </w:r>
          </w:p>
        </w:tc>
        <w:tc>
          <w:tcPr>
            <w:tcW w:w="795" w:type="pct"/>
            <w:vAlign w:val="center"/>
          </w:tcPr>
          <w:p w:rsidR="00836542" w:rsidRPr="007709C3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Pr="007709C3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</w:tcPr>
          <w:p w:rsidR="00836542" w:rsidRPr="00C61AB9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DE5AA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="00836542"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3329" w:type="pct"/>
            <w:gridSpan w:val="2"/>
          </w:tcPr>
          <w:p w:rsidR="00836542" w:rsidRPr="0059695F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Раздел 7. Основы здорового образа жизни</w:t>
            </w:r>
          </w:p>
        </w:tc>
        <w:tc>
          <w:tcPr>
            <w:tcW w:w="274" w:type="pct"/>
            <w:vAlign w:val="center"/>
          </w:tcPr>
          <w:p w:rsidR="00836542" w:rsidRPr="00FC3A13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C3A13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42846" w:rsidRPr="00C61AB9" w:rsidTr="00D42846">
        <w:trPr>
          <w:trHeight w:val="135"/>
        </w:trPr>
        <w:tc>
          <w:tcPr>
            <w:tcW w:w="898" w:type="pct"/>
            <w:vMerge w:val="restart"/>
          </w:tcPr>
          <w:p w:rsidR="00D42846" w:rsidRPr="00BA25A5" w:rsidRDefault="00D42846" w:rsidP="00836542">
            <w:pPr>
              <w:jc w:val="center"/>
              <w:rPr>
                <w:b/>
              </w:rPr>
            </w:pPr>
            <w:r w:rsidRPr="00BA25A5">
              <w:rPr>
                <w:b/>
              </w:rPr>
              <w:t xml:space="preserve">Тема </w:t>
            </w:r>
            <w:r>
              <w:rPr>
                <w:b/>
              </w:rPr>
              <w:t>7.1</w:t>
            </w:r>
          </w:p>
        </w:tc>
        <w:tc>
          <w:tcPr>
            <w:tcW w:w="2431" w:type="pct"/>
          </w:tcPr>
          <w:p w:rsidR="00D42846" w:rsidRDefault="00D42846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D42846" w:rsidRPr="00FC3A13" w:rsidRDefault="00D42846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C3A13">
              <w:rPr>
                <w:b/>
                <w:bCs/>
              </w:rPr>
              <w:t>2</w:t>
            </w:r>
          </w:p>
        </w:tc>
        <w:tc>
          <w:tcPr>
            <w:tcW w:w="795" w:type="pct"/>
            <w:vMerge w:val="restart"/>
            <w:vAlign w:val="center"/>
          </w:tcPr>
          <w:p w:rsidR="00D42846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30C69">
              <w:rPr>
                <w:bCs/>
              </w:rPr>
              <w:t>Лекция-беседа</w:t>
            </w:r>
          </w:p>
          <w:p w:rsidR="00D42846" w:rsidRPr="00330C69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Просмотр презентаций с помощью программы </w:t>
            </w:r>
            <w:r>
              <w:rPr>
                <w:lang w:val="en-US"/>
              </w:rPr>
              <w:t>Microsoft</w:t>
            </w:r>
            <w:r w:rsidRPr="00B32FB3">
              <w:t xml:space="preserve"> </w:t>
            </w:r>
            <w:r>
              <w:rPr>
                <w:lang w:val="en-US"/>
              </w:rPr>
              <w:t>PowerPoint</w:t>
            </w: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D42846" w:rsidRPr="00310EDA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D42846" w:rsidRPr="00C61AB9" w:rsidTr="00D42846">
        <w:trPr>
          <w:trHeight w:val="135"/>
        </w:trPr>
        <w:tc>
          <w:tcPr>
            <w:tcW w:w="898" w:type="pct"/>
            <w:vMerge/>
          </w:tcPr>
          <w:p w:rsidR="00D42846" w:rsidRDefault="00D42846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D42846" w:rsidRPr="00BA25A5" w:rsidRDefault="00D42846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 w:rsidRPr="001A020A">
              <w:t>Основы здорового образа жизни. Физическая культура в обеспечении здоровья.</w:t>
            </w:r>
            <w:r w:rsidRPr="002713BE">
              <w:rPr>
                <w:bCs/>
              </w:rPr>
              <w:t xml:space="preserve"> Основы методики самостоятельных занятий физическими упражнениями.</w:t>
            </w:r>
          </w:p>
        </w:tc>
        <w:tc>
          <w:tcPr>
            <w:tcW w:w="274" w:type="pct"/>
            <w:vAlign w:val="center"/>
          </w:tcPr>
          <w:p w:rsidR="00D42846" w:rsidRPr="00FC3A13" w:rsidRDefault="00D42846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FC3A13"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Merge/>
            <w:vAlign w:val="center"/>
          </w:tcPr>
          <w:p w:rsidR="00D42846" w:rsidRPr="00330C69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/>
          </w:tcPr>
          <w:p w:rsidR="00D42846" w:rsidRPr="00310EDA" w:rsidRDefault="00D42846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3329" w:type="pct"/>
            <w:gridSpan w:val="2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Раздел 8. Виды спорта по выбору</w:t>
            </w:r>
          </w:p>
        </w:tc>
        <w:tc>
          <w:tcPr>
            <w:tcW w:w="274" w:type="pct"/>
            <w:vAlign w:val="center"/>
          </w:tcPr>
          <w:p w:rsidR="00836542" w:rsidRP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95" w:type="pct"/>
            <w:vAlign w:val="center"/>
          </w:tcPr>
          <w:p w:rsidR="00836542" w:rsidRPr="00330C6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Pr="00310EDA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 w:val="restart"/>
          </w:tcPr>
          <w:p w:rsidR="00836542" w:rsidRDefault="00836542" w:rsidP="00836542">
            <w:pPr>
              <w:jc w:val="center"/>
              <w:rPr>
                <w:b/>
              </w:rPr>
            </w:pPr>
            <w:r>
              <w:rPr>
                <w:b/>
              </w:rPr>
              <w:t>Тема 8.1</w:t>
            </w:r>
          </w:p>
          <w:p w:rsidR="00836542" w:rsidRPr="00C61AB9" w:rsidRDefault="00836542" w:rsidP="00836542">
            <w:pPr>
              <w:jc w:val="center"/>
              <w:rPr>
                <w:b/>
              </w:rPr>
            </w:pPr>
            <w:r w:rsidRPr="00BA25A5">
              <w:rPr>
                <w:b/>
                <w:bCs/>
              </w:rPr>
              <w:t>Ритмическая гимнастика</w:t>
            </w:r>
          </w:p>
        </w:tc>
        <w:tc>
          <w:tcPr>
            <w:tcW w:w="2431" w:type="pct"/>
          </w:tcPr>
          <w:p w:rsidR="00836542" w:rsidRPr="00BA25A5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836542" w:rsidRP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36542">
              <w:rPr>
                <w:b/>
                <w:bCs/>
              </w:rPr>
              <w:t>8</w:t>
            </w:r>
          </w:p>
        </w:tc>
        <w:tc>
          <w:tcPr>
            <w:tcW w:w="795" w:type="pct"/>
            <w:vAlign w:val="center"/>
          </w:tcPr>
          <w:p w:rsidR="00836542" w:rsidRPr="00330C69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836542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39</w:t>
            </w:r>
          </w:p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Основные танцевальные правила, базовые шаги ритмической гимнастики.</w:t>
            </w:r>
          </w:p>
        </w:tc>
        <w:tc>
          <w:tcPr>
            <w:tcW w:w="274" w:type="pct"/>
            <w:vAlign w:val="center"/>
          </w:tcPr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A30E4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Pr="009A30E4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Pr="009A30E4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303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40</w:t>
            </w:r>
          </w:p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C1E09">
              <w:t>Комплекс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ритмической гимнастики на развитие гибкости.</w:t>
            </w:r>
          </w:p>
        </w:tc>
        <w:tc>
          <w:tcPr>
            <w:tcW w:w="274" w:type="pct"/>
            <w:vAlign w:val="center"/>
          </w:tcPr>
          <w:p w:rsidR="00836542" w:rsidRPr="009A30E4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№41</w:t>
            </w:r>
          </w:p>
          <w:p w:rsidR="00836542" w:rsidRPr="004C1E0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Комплекс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ритмической гимнастики силовой направленности</w:t>
            </w:r>
            <w:r>
              <w:t>.</w:t>
            </w:r>
          </w:p>
        </w:tc>
        <w:tc>
          <w:tcPr>
            <w:tcW w:w="274" w:type="pct"/>
            <w:vAlign w:val="center"/>
          </w:tcPr>
          <w:p w:rsidR="00836542" w:rsidRPr="00DF551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  <w:vMerge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№42</w:t>
            </w:r>
          </w:p>
          <w:p w:rsidR="00836542" w:rsidRPr="004C1E09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Комплекс коррекционных упражнений.</w:t>
            </w:r>
          </w:p>
        </w:tc>
        <w:tc>
          <w:tcPr>
            <w:tcW w:w="274" w:type="pct"/>
            <w:vAlign w:val="center"/>
          </w:tcPr>
          <w:p w:rsidR="00836542" w:rsidRPr="00DF551D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01"/>
        </w:trPr>
        <w:tc>
          <w:tcPr>
            <w:tcW w:w="898" w:type="pct"/>
            <w:vMerge w:val="restart"/>
          </w:tcPr>
          <w:p w:rsidR="00176A1E" w:rsidRPr="00742DCF" w:rsidRDefault="00176A1E" w:rsidP="00836542">
            <w:pPr>
              <w:jc w:val="center"/>
              <w:rPr>
                <w:b/>
              </w:rPr>
            </w:pPr>
            <w:r>
              <w:rPr>
                <w:b/>
              </w:rPr>
              <w:t>Тема 8.2</w:t>
            </w:r>
          </w:p>
          <w:p w:rsidR="00176A1E" w:rsidRDefault="00176A1E" w:rsidP="00836542">
            <w:pPr>
              <w:jc w:val="center"/>
              <w:rPr>
                <w:b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431" w:type="pct"/>
          </w:tcPr>
          <w:p w:rsidR="00176A1E" w:rsidRPr="004C1E09" w:rsidRDefault="00176A1E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274" w:type="pct"/>
            <w:vAlign w:val="center"/>
          </w:tcPr>
          <w:p w:rsidR="00176A1E" w:rsidRPr="001D583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  <w:p w:rsidR="00176A1E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Cs/>
              </w:rPr>
              <w:t>ЛР 1,9</w:t>
            </w: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43</w:t>
            </w:r>
          </w:p>
          <w:p w:rsidR="00176A1E" w:rsidRPr="00BA25A5" w:rsidRDefault="00176A1E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составления тренировочного комплекса .Физиологические основы тренировки.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44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выполнения упражнений с использованием собственного веса.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45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46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47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рук и ног.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48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плеч и брюшного пресса.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49</w:t>
            </w:r>
          </w:p>
          <w:p w:rsidR="00176A1E" w:rsidRPr="008B061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74" w:type="pct"/>
            <w:vAlign w:val="center"/>
          </w:tcPr>
          <w:p w:rsidR="00176A1E" w:rsidRPr="00E6450F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281"/>
        </w:trPr>
        <w:tc>
          <w:tcPr>
            <w:tcW w:w="898" w:type="pct"/>
            <w:vMerge w:val="restart"/>
          </w:tcPr>
          <w:p w:rsidR="00176A1E" w:rsidRDefault="00176A1E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C02543">
              <w:rPr>
                <w:b/>
              </w:rPr>
              <w:t>9</w:t>
            </w:r>
            <w:r w:rsidR="00A0457C">
              <w:rPr>
                <w:b/>
              </w:rPr>
              <w:t>.</w:t>
            </w:r>
          </w:p>
          <w:p w:rsidR="00176A1E" w:rsidRPr="00C02543" w:rsidRDefault="00176A1E" w:rsidP="00836542">
            <w:pPr>
              <w:jc w:val="center"/>
              <w:rPr>
                <w:b/>
              </w:rPr>
            </w:pPr>
            <w:r w:rsidRPr="00945EFA">
              <w:rPr>
                <w:b/>
              </w:rPr>
              <w:t>Волейбол</w:t>
            </w:r>
          </w:p>
        </w:tc>
        <w:tc>
          <w:tcPr>
            <w:tcW w:w="2431" w:type="pct"/>
          </w:tcPr>
          <w:p w:rsidR="00176A1E" w:rsidRPr="00EC0F80" w:rsidRDefault="004321EC" w:rsidP="0043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176A1E" w:rsidRPr="002F7C0D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176A1E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50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 п</w:t>
            </w:r>
            <w:r w:rsidRPr="0098044D">
              <w:rPr>
                <w:bCs/>
              </w:rPr>
              <w:t>одачи, нападающие удары</w:t>
            </w:r>
            <w:r>
              <w:rPr>
                <w:bCs/>
              </w:rPr>
              <w:t>. Индивидуальные тактические действия в нападении.</w:t>
            </w:r>
          </w:p>
        </w:tc>
        <w:tc>
          <w:tcPr>
            <w:tcW w:w="274" w:type="pct"/>
            <w:vAlign w:val="center"/>
          </w:tcPr>
          <w:p w:rsidR="00176A1E" w:rsidRPr="00033C27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033C27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Pr="00033C27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51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перемещений и  приёма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bCs/>
              </w:rPr>
              <w:t xml:space="preserve"> Индивидуальные тактические действия в защите</w:t>
            </w:r>
          </w:p>
        </w:tc>
        <w:tc>
          <w:tcPr>
            <w:tcW w:w="274" w:type="pct"/>
            <w:vAlign w:val="center"/>
          </w:tcPr>
          <w:p w:rsidR="00176A1E" w:rsidRPr="00033C27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52</w:t>
            </w:r>
            <w:r w:rsidR="00A223D9">
              <w:rPr>
                <w:b/>
              </w:rPr>
              <w:t>-53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нападении. Учебная игра.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223D9" w:rsidRPr="00033C27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3E0D11">
              <w:rPr>
                <w:b/>
                <w:color w:val="000000"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176A1E" w:rsidRP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76A1E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76A1E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1D583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DE5AA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="00836542"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 w:val="restart"/>
          </w:tcPr>
          <w:p w:rsidR="00176A1E" w:rsidRPr="00A0457C" w:rsidRDefault="00176A1E" w:rsidP="008365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10</w:t>
            </w:r>
            <w:r w:rsidR="00A0457C">
              <w:rPr>
                <w:b/>
              </w:rPr>
              <w:t>.</w:t>
            </w:r>
          </w:p>
          <w:p w:rsidR="00176A1E" w:rsidRPr="00176A1E" w:rsidRDefault="00176A1E" w:rsidP="00836542">
            <w:pPr>
              <w:jc w:val="center"/>
              <w:rPr>
                <w:b/>
              </w:rPr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431" w:type="pct"/>
          </w:tcPr>
          <w:p w:rsidR="00176A1E" w:rsidRPr="00BA25A5" w:rsidRDefault="00176A1E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176A1E" w:rsidRPr="00977C51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5" w:type="pct"/>
            <w:vAlign w:val="center"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  <w:p w:rsidR="00176A1E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54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4962F6">
              <w:t>Развитие гибкости.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55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силы.</w:t>
            </w:r>
            <w:r w:rsidRPr="004962F6"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56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координации. Комплекс ОРУ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6A1E" w:rsidRPr="00C61AB9" w:rsidTr="00D42846">
        <w:trPr>
          <w:trHeight w:val="135"/>
        </w:trPr>
        <w:tc>
          <w:tcPr>
            <w:tcW w:w="898" w:type="pct"/>
            <w:vMerge/>
          </w:tcPr>
          <w:p w:rsidR="00176A1E" w:rsidRDefault="00176A1E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57</w:t>
            </w:r>
          </w:p>
          <w:p w:rsidR="00176A1E" w:rsidRPr="00BA25A5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выносливости. Комплекс оздоровительных гимнастических упражнений.</w:t>
            </w:r>
          </w:p>
        </w:tc>
        <w:tc>
          <w:tcPr>
            <w:tcW w:w="274" w:type="pct"/>
            <w:vAlign w:val="center"/>
          </w:tcPr>
          <w:p w:rsidR="00176A1E" w:rsidRDefault="00176A1E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176A1E" w:rsidRPr="00E6450F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176A1E" w:rsidRDefault="00176A1E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 w:val="restart"/>
          </w:tcPr>
          <w:p w:rsidR="00260027" w:rsidRDefault="00260027" w:rsidP="00836542">
            <w:pPr>
              <w:jc w:val="center"/>
              <w:rPr>
                <w:b/>
              </w:rPr>
            </w:pPr>
            <w:r>
              <w:rPr>
                <w:b/>
              </w:rPr>
              <w:t>Раздел 1</w:t>
            </w:r>
            <w:r w:rsidRPr="007A4D8D">
              <w:rPr>
                <w:b/>
              </w:rPr>
              <w:t>1</w:t>
            </w:r>
            <w:r w:rsidR="00A0457C">
              <w:rPr>
                <w:b/>
              </w:rPr>
              <w:t>.</w:t>
            </w:r>
          </w:p>
          <w:p w:rsidR="00260027" w:rsidRPr="00176A1E" w:rsidRDefault="00260027" w:rsidP="00176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Cs/>
                <w:sz w:val="24"/>
              </w:rPr>
              <w:t>Элементы единоборства</w:t>
            </w:r>
          </w:p>
        </w:tc>
        <w:tc>
          <w:tcPr>
            <w:tcW w:w="2431" w:type="pct"/>
          </w:tcPr>
          <w:p w:rsidR="00260027" w:rsidRPr="00BA25A5" w:rsidRDefault="00260027" w:rsidP="00260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260027" w:rsidRPr="00310EDA" w:rsidRDefault="002E25AB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D42846" w:rsidRP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D42846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  <w:p w:rsidR="00260027" w:rsidRDefault="00D42846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58</w:t>
            </w:r>
          </w:p>
          <w:p w:rsidR="00260027" w:rsidRPr="00AA69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Меры безопасности и правила поведения на занятиях</w:t>
            </w:r>
            <w:r>
              <w:rPr>
                <w:b/>
              </w:rPr>
              <w:t>.</w:t>
            </w:r>
            <w:r>
              <w:t xml:space="preserve"> Общая физическая подготовка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Pr="00E6450F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59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Специальная физическая подготовка. Совершенствование стоек и передвижение. 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Pr="00E6450F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60</w:t>
            </w:r>
          </w:p>
          <w:p w:rsidR="00260027" w:rsidRPr="00AA69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Борьба в положении стоя. Техника броска через бедро.</w:t>
            </w:r>
          </w:p>
        </w:tc>
        <w:tc>
          <w:tcPr>
            <w:tcW w:w="274" w:type="pct"/>
            <w:vAlign w:val="center"/>
          </w:tcPr>
          <w:p w:rsidR="00260027" w:rsidRPr="00977C51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77C51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Pr="00977C51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260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61</w:t>
            </w:r>
          </w:p>
          <w:p w:rsidR="00260027" w:rsidRPr="008B0615" w:rsidRDefault="00260027" w:rsidP="00260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Борьба в положении стоя. Техника зацепа изнутри и снаружи.</w:t>
            </w:r>
          </w:p>
        </w:tc>
        <w:tc>
          <w:tcPr>
            <w:tcW w:w="274" w:type="pct"/>
            <w:vAlign w:val="center"/>
          </w:tcPr>
          <w:p w:rsidR="00260027" w:rsidRPr="00977C51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62</w:t>
            </w:r>
          </w:p>
          <w:p w:rsidR="00260027" w:rsidRPr="00BA25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Борьба в положении лёжа. Техника приёма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узел ноги с упором ладонью в колено.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</w:t>
            </w:r>
            <w:r>
              <w:rPr>
                <w:b/>
              </w:rPr>
              <w:t>№63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Борьба в положении лёжа. Техника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 выхода на треугольник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64</w:t>
            </w:r>
          </w:p>
          <w:p w:rsidR="00260027" w:rsidRPr="00BA25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>Ударная техника рук. Прямой удар левой и правой рукой.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Pr="00033C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65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Ударная техника рук.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Боковой удар левой и правой  в голову.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66</w:t>
            </w:r>
          </w:p>
          <w:p w:rsidR="00260027" w:rsidRPr="00BA25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>Ударная техника ног.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Прямой удар ногой в туловище.</w:t>
            </w:r>
            <w:r>
              <w:rPr>
                <w:b/>
              </w:rPr>
              <w:t xml:space="preserve"> 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Pr="00033C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67</w:t>
            </w:r>
          </w:p>
          <w:p w:rsidR="00260027" w:rsidRPr="00BA25A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Ударная техника ног.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Боковой удар  ногой в туловище.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68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D4802">
              <w:rPr>
                <w:bCs/>
                <w:color w:val="000000"/>
                <w:sz w:val="22"/>
                <w:szCs w:val="22"/>
                <w:shd w:val="clear" w:color="auto" w:fill="FFFFFF"/>
              </w:rPr>
              <w:t>Тактико-техническая подготовка.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Учебные бои.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69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Совершенствование страховки и самостраховки.</w:t>
            </w:r>
          </w:p>
        </w:tc>
        <w:tc>
          <w:tcPr>
            <w:tcW w:w="274" w:type="pct"/>
            <w:vAlign w:val="center"/>
          </w:tcPr>
          <w:p w:rsidR="00260027" w:rsidRPr="00033C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70</w:t>
            </w:r>
          </w:p>
          <w:p w:rsidR="00260027" w:rsidRPr="008B0615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Комплекс игр-заданий по совершенствованию противоборства в различных стойках</w:t>
            </w:r>
            <w:r w:rsidR="002E25AB">
              <w:rPr>
                <w:color w:val="000000"/>
                <w:sz w:val="22"/>
                <w:szCs w:val="22"/>
                <w:shd w:val="clear" w:color="auto" w:fill="FFFFFF"/>
              </w:rPr>
              <w:t xml:space="preserve"> и для развития ловкости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  <w:vMerge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71</w:t>
            </w:r>
            <w:r w:rsidR="00A223D9">
              <w:rPr>
                <w:b/>
              </w:rPr>
              <w:t>-72</w:t>
            </w:r>
          </w:p>
          <w:p w:rsidR="00260027" w:rsidRPr="002E25AB" w:rsidRDefault="002E25AB" w:rsidP="002E2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olor w:val="000000"/>
              </w:rPr>
            </w:pPr>
            <w:r w:rsidRPr="00C7354C">
              <w:rPr>
                <w:iCs/>
                <w:color w:val="000000"/>
              </w:rPr>
              <w:t>Правила соревнований по одному из видов единоборств.</w:t>
            </w:r>
            <w:r>
              <w:rPr>
                <w:iCs/>
                <w:color w:val="000000"/>
              </w:rPr>
              <w:t xml:space="preserve"> Учебные бои.</w:t>
            </w:r>
          </w:p>
        </w:tc>
        <w:tc>
          <w:tcPr>
            <w:tcW w:w="274" w:type="pct"/>
            <w:vAlign w:val="center"/>
          </w:tcPr>
          <w:p w:rsidR="00260027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223D9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602" w:type="pct"/>
            <w:vMerge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60027" w:rsidRPr="00C61AB9" w:rsidTr="00D42846">
        <w:trPr>
          <w:trHeight w:val="135"/>
        </w:trPr>
        <w:tc>
          <w:tcPr>
            <w:tcW w:w="898" w:type="pct"/>
          </w:tcPr>
          <w:p w:rsidR="00260027" w:rsidRDefault="00260027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260027" w:rsidRPr="00E17614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olor w:val="000000"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74" w:type="pct"/>
            <w:vAlign w:val="center"/>
          </w:tcPr>
          <w:p w:rsidR="00260027" w:rsidRPr="002E25AB" w:rsidRDefault="00260027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25AB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02" w:type="pct"/>
          </w:tcPr>
          <w:p w:rsidR="00260027" w:rsidRDefault="00260027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E25AB">
              <w:rPr>
                <w:b/>
              </w:rPr>
              <w:t>Внеаудиторная самостоятельная работа</w:t>
            </w:r>
            <w:r w:rsidRPr="002E25AB">
              <w:t xml:space="preserve"> </w:t>
            </w:r>
            <w:r w:rsidRPr="00FC5236">
              <w:t>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836542" w:rsidRPr="001D583E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36542" w:rsidRPr="00C61AB9" w:rsidTr="00D42846">
        <w:trPr>
          <w:trHeight w:val="135"/>
        </w:trPr>
        <w:tc>
          <w:tcPr>
            <w:tcW w:w="898" w:type="pct"/>
          </w:tcPr>
          <w:p w:rsidR="00836542" w:rsidRDefault="00836542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836542" w:rsidRDefault="00DE5AAC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36542">
              <w:rPr>
                <w:b/>
              </w:rPr>
              <w:t xml:space="preserve"> семестр</w:t>
            </w:r>
          </w:p>
        </w:tc>
        <w:tc>
          <w:tcPr>
            <w:tcW w:w="274" w:type="pct"/>
            <w:vAlign w:val="center"/>
          </w:tcPr>
          <w:p w:rsidR="00836542" w:rsidRDefault="00836542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95" w:type="pct"/>
            <w:vAlign w:val="center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836542" w:rsidRDefault="00836542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  <w:vMerge w:val="restart"/>
          </w:tcPr>
          <w:p w:rsidR="00A223D9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Раздел 12</w:t>
            </w:r>
          </w:p>
          <w:p w:rsidR="00A223D9" w:rsidRPr="00A0457C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color w:val="000000"/>
              </w:rPr>
            </w:pPr>
            <w:r w:rsidRPr="00260CF0">
              <w:rPr>
                <w:rStyle w:val="FontStyle193"/>
                <w:rFonts w:ascii="Times New Roman" w:hAnsi="Times New Roman"/>
                <w:bCs/>
                <w:sz w:val="24"/>
              </w:rPr>
              <w:t>Общеразвивающие, подготовительные и специальные упражнения</w:t>
            </w:r>
          </w:p>
        </w:tc>
        <w:tc>
          <w:tcPr>
            <w:tcW w:w="2431" w:type="pct"/>
          </w:tcPr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 w:rsidRPr="00260CF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74" w:type="pct"/>
            <w:vAlign w:val="center"/>
          </w:tcPr>
          <w:p w:rsidR="00A223D9" w:rsidRPr="00C72AE7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95" w:type="pct"/>
            <w:vAlign w:val="center"/>
          </w:tcPr>
          <w:p w:rsidR="00A223D9" w:rsidRPr="00C72AE7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  <w:vMerge w:val="restart"/>
          </w:tcPr>
          <w:p w:rsidR="00A223D9" w:rsidRPr="00D42846" w:rsidRDefault="00A223D9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  <w:lang w:val="en-US"/>
              </w:rPr>
              <w:t>04</w:t>
            </w:r>
            <w:r>
              <w:rPr>
                <w:bCs/>
              </w:rPr>
              <w:t>, ОК 08</w:t>
            </w:r>
          </w:p>
          <w:p w:rsidR="00A223D9" w:rsidRDefault="00A223D9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1.6</w:t>
            </w:r>
          </w:p>
          <w:p w:rsidR="00A223D9" w:rsidRPr="00C72AE7" w:rsidRDefault="00A223D9" w:rsidP="00D4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ЛР 1,9</w:t>
            </w: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  <w:vMerge/>
          </w:tcPr>
          <w:p w:rsidR="00A223D9" w:rsidRDefault="00A223D9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223D9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№7</w:t>
            </w:r>
            <w:r>
              <w:rPr>
                <w:b/>
              </w:rPr>
              <w:t>3</w:t>
            </w:r>
          </w:p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сила.</w:t>
            </w:r>
          </w:p>
        </w:tc>
        <w:tc>
          <w:tcPr>
            <w:tcW w:w="274" w:type="pct"/>
            <w:vAlign w:val="center"/>
          </w:tcPr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223D9" w:rsidRDefault="00A223D9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  <w:vMerge/>
          </w:tcPr>
          <w:p w:rsidR="00A223D9" w:rsidRDefault="00A223D9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223D9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№74</w:t>
            </w:r>
          </w:p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быстрота</w:t>
            </w:r>
          </w:p>
        </w:tc>
        <w:tc>
          <w:tcPr>
            <w:tcW w:w="274" w:type="pct"/>
            <w:vAlign w:val="center"/>
          </w:tcPr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223D9" w:rsidRDefault="00A223D9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  <w:vMerge/>
          </w:tcPr>
          <w:p w:rsidR="00A223D9" w:rsidRDefault="00A223D9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223D9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№75</w:t>
            </w:r>
          </w:p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</w:rPr>
              <w:t>ОФП. Развитие физического качества выносливость.</w:t>
            </w:r>
          </w:p>
        </w:tc>
        <w:tc>
          <w:tcPr>
            <w:tcW w:w="274" w:type="pct"/>
            <w:vAlign w:val="center"/>
          </w:tcPr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223D9" w:rsidRDefault="00A223D9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  <w:vMerge/>
          </w:tcPr>
          <w:p w:rsidR="00A223D9" w:rsidRDefault="00A223D9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223D9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№76</w:t>
            </w:r>
          </w:p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 з</w:t>
            </w:r>
            <w:r w:rsidRPr="00260CF0">
              <w:t>ащита от ударов невооруженного противника</w:t>
            </w:r>
            <w:r>
              <w:t>.</w:t>
            </w:r>
          </w:p>
        </w:tc>
        <w:tc>
          <w:tcPr>
            <w:tcW w:w="274" w:type="pct"/>
            <w:vAlign w:val="center"/>
          </w:tcPr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223D9" w:rsidRDefault="00A223D9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  <w:vMerge/>
          </w:tcPr>
          <w:p w:rsidR="00A223D9" w:rsidRDefault="00A223D9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223D9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</w:t>
            </w:r>
            <w:r>
              <w:rPr>
                <w:b/>
              </w:rPr>
              <w:t>ктическое занятие №77</w:t>
            </w:r>
          </w:p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Совершенствование специальных навыков  защита от ударов </w:t>
            </w:r>
            <w:r w:rsidRPr="00260CF0">
              <w:t>вооруженного противника</w:t>
            </w:r>
            <w:r>
              <w:t>.</w:t>
            </w:r>
          </w:p>
        </w:tc>
        <w:tc>
          <w:tcPr>
            <w:tcW w:w="274" w:type="pct"/>
            <w:vAlign w:val="center"/>
          </w:tcPr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223D9" w:rsidRDefault="00A223D9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  <w:vMerge/>
          </w:tcPr>
          <w:p w:rsidR="00A223D9" w:rsidRDefault="00A223D9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223D9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№78</w:t>
            </w:r>
          </w:p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 единоборств.</w:t>
            </w:r>
          </w:p>
        </w:tc>
        <w:tc>
          <w:tcPr>
            <w:tcW w:w="274" w:type="pct"/>
            <w:vAlign w:val="center"/>
          </w:tcPr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223D9" w:rsidRDefault="00A223D9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  <w:vMerge/>
          </w:tcPr>
          <w:p w:rsidR="00A223D9" w:rsidRDefault="00A223D9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223D9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№79</w:t>
            </w:r>
          </w:p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 единоборств.</w:t>
            </w:r>
          </w:p>
        </w:tc>
        <w:tc>
          <w:tcPr>
            <w:tcW w:w="274" w:type="pct"/>
            <w:vAlign w:val="center"/>
          </w:tcPr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223D9" w:rsidRDefault="00A223D9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  <w:vMerge/>
          </w:tcPr>
          <w:p w:rsidR="00A223D9" w:rsidRDefault="00A223D9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223D9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№80</w:t>
            </w:r>
          </w:p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Совершенствование специальных навыков единоборств.</w:t>
            </w:r>
          </w:p>
        </w:tc>
        <w:tc>
          <w:tcPr>
            <w:tcW w:w="274" w:type="pct"/>
            <w:vAlign w:val="center"/>
          </w:tcPr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223D9" w:rsidRDefault="00A223D9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  <w:vMerge/>
          </w:tcPr>
          <w:p w:rsidR="00A223D9" w:rsidRDefault="00A223D9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223D9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№81</w:t>
            </w:r>
          </w:p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Подготовка  и сдача контрольно-специальных  нормативов.</w:t>
            </w:r>
          </w:p>
        </w:tc>
        <w:tc>
          <w:tcPr>
            <w:tcW w:w="274" w:type="pct"/>
            <w:vAlign w:val="center"/>
          </w:tcPr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223D9" w:rsidRDefault="00A223D9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  <w:vMerge/>
          </w:tcPr>
          <w:p w:rsidR="00A223D9" w:rsidRDefault="00A223D9" w:rsidP="00836542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223D9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82</w:t>
            </w:r>
          </w:p>
          <w:p w:rsidR="00A223D9" w:rsidRPr="0079727B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Подготовка  и сдача контрольно-специальных  нормативов.</w:t>
            </w:r>
          </w:p>
        </w:tc>
        <w:tc>
          <w:tcPr>
            <w:tcW w:w="274" w:type="pct"/>
            <w:vAlign w:val="center"/>
          </w:tcPr>
          <w:p w:rsidR="00A223D9" w:rsidRPr="00260CF0" w:rsidRDefault="00A223D9" w:rsidP="00836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223D9" w:rsidRDefault="00A223D9" w:rsidP="00A0457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  <w:vMerge/>
          </w:tcPr>
          <w:p w:rsidR="00A223D9" w:rsidRPr="00260CF0" w:rsidRDefault="00A223D9" w:rsidP="00A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  <w:vMerge/>
          </w:tcPr>
          <w:p w:rsidR="00A223D9" w:rsidRDefault="00A223D9" w:rsidP="00A223D9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223D9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83</w:t>
            </w:r>
          </w:p>
          <w:p w:rsidR="00A223D9" w:rsidRPr="0079727B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Подготовка  и сдача контрольно-специальных  нормативов.</w:t>
            </w:r>
          </w:p>
        </w:tc>
        <w:tc>
          <w:tcPr>
            <w:tcW w:w="274" w:type="pct"/>
            <w:vAlign w:val="center"/>
          </w:tcPr>
          <w:p w:rsidR="00A223D9" w:rsidRPr="00260CF0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223D9" w:rsidRDefault="00A223D9" w:rsidP="00A223D9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602" w:type="pct"/>
          </w:tcPr>
          <w:p w:rsidR="00A223D9" w:rsidRPr="00260CF0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</w:tcPr>
          <w:p w:rsidR="00A223D9" w:rsidRDefault="00A223D9" w:rsidP="00A223D9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223D9" w:rsidRPr="00260CF0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</w:t>
            </w:r>
            <w:r w:rsidRPr="00260CF0">
              <w:rPr>
                <w:b/>
              </w:rPr>
              <w:t>ромежуточная аттестация в фо</w:t>
            </w:r>
            <w:r>
              <w:rPr>
                <w:b/>
              </w:rPr>
              <w:t>рме дифференцированного зачета</w:t>
            </w:r>
          </w:p>
        </w:tc>
        <w:tc>
          <w:tcPr>
            <w:tcW w:w="274" w:type="pct"/>
            <w:vAlign w:val="center"/>
          </w:tcPr>
          <w:p w:rsidR="00A223D9" w:rsidRPr="00A0457C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457C">
              <w:rPr>
                <w:b/>
                <w:bCs/>
              </w:rPr>
              <w:t>2</w:t>
            </w:r>
          </w:p>
        </w:tc>
        <w:tc>
          <w:tcPr>
            <w:tcW w:w="795" w:type="pct"/>
            <w:vAlign w:val="center"/>
          </w:tcPr>
          <w:p w:rsidR="00A223D9" w:rsidRPr="00260CF0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02" w:type="pct"/>
          </w:tcPr>
          <w:p w:rsidR="00A223D9" w:rsidRPr="00260CF0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23D9" w:rsidRPr="00C61AB9" w:rsidTr="00D42846">
        <w:trPr>
          <w:trHeight w:val="135"/>
        </w:trPr>
        <w:tc>
          <w:tcPr>
            <w:tcW w:w="898" w:type="pct"/>
          </w:tcPr>
          <w:p w:rsidR="00A223D9" w:rsidRDefault="00A223D9" w:rsidP="00A223D9">
            <w:pPr>
              <w:jc w:val="center"/>
              <w:rPr>
                <w:b/>
              </w:rPr>
            </w:pPr>
          </w:p>
        </w:tc>
        <w:tc>
          <w:tcPr>
            <w:tcW w:w="2431" w:type="pct"/>
          </w:tcPr>
          <w:p w:rsidR="00A223D9" w:rsidRPr="00260CF0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0457C">
              <w:rPr>
                <w:b/>
              </w:rPr>
              <w:t>Внеаудиторная самостоятельная работа</w:t>
            </w:r>
            <w:r w:rsidRPr="00FC5236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74" w:type="pct"/>
            <w:vAlign w:val="center"/>
          </w:tcPr>
          <w:p w:rsidR="00A223D9" w:rsidRPr="001E0740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95" w:type="pct"/>
            <w:vAlign w:val="center"/>
          </w:tcPr>
          <w:p w:rsidR="00A223D9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A223D9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223D9" w:rsidRPr="00C61AB9" w:rsidTr="00D42846">
        <w:trPr>
          <w:trHeight w:val="300"/>
        </w:trPr>
        <w:tc>
          <w:tcPr>
            <w:tcW w:w="898" w:type="pct"/>
          </w:tcPr>
          <w:p w:rsidR="00A223D9" w:rsidRPr="00C61AB9" w:rsidRDefault="00A223D9" w:rsidP="00A223D9"/>
        </w:tc>
        <w:tc>
          <w:tcPr>
            <w:tcW w:w="2431" w:type="pct"/>
          </w:tcPr>
          <w:p w:rsidR="00A223D9" w:rsidRPr="00C61AB9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Обязательная аудиторная нагрузка </w:t>
            </w:r>
            <w:r w:rsidRPr="00C61AB9">
              <w:rPr>
                <w:b/>
                <w:bCs/>
              </w:rPr>
              <w:t>ИТОГО:</w:t>
            </w:r>
          </w:p>
        </w:tc>
        <w:tc>
          <w:tcPr>
            <w:tcW w:w="274" w:type="pct"/>
            <w:vAlign w:val="center"/>
          </w:tcPr>
          <w:p w:rsidR="00A223D9" w:rsidRPr="00310EDA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795" w:type="pct"/>
            <w:vAlign w:val="center"/>
          </w:tcPr>
          <w:p w:rsidR="00A223D9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A223D9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223D9" w:rsidRPr="00C61AB9" w:rsidTr="00D42846">
        <w:trPr>
          <w:trHeight w:val="300"/>
        </w:trPr>
        <w:tc>
          <w:tcPr>
            <w:tcW w:w="898" w:type="pct"/>
          </w:tcPr>
          <w:p w:rsidR="00A223D9" w:rsidRPr="00C61AB9" w:rsidRDefault="00A223D9" w:rsidP="00A223D9"/>
        </w:tc>
        <w:tc>
          <w:tcPr>
            <w:tcW w:w="2431" w:type="pct"/>
          </w:tcPr>
          <w:p w:rsidR="00A223D9" w:rsidRPr="008D0A22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D0A22">
              <w:rPr>
                <w:b/>
              </w:rPr>
              <w:t>Внеаудиторная самостоятельная работа</w:t>
            </w:r>
            <w:r>
              <w:rPr>
                <w:b/>
              </w:rPr>
              <w:t xml:space="preserve"> ИТОГО:</w:t>
            </w:r>
          </w:p>
        </w:tc>
        <w:tc>
          <w:tcPr>
            <w:tcW w:w="274" w:type="pct"/>
            <w:vAlign w:val="center"/>
          </w:tcPr>
          <w:p w:rsidR="00A223D9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795" w:type="pct"/>
            <w:vAlign w:val="center"/>
          </w:tcPr>
          <w:p w:rsidR="00A223D9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A223D9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223D9" w:rsidRPr="00C61AB9" w:rsidTr="00D42846">
        <w:trPr>
          <w:trHeight w:val="300"/>
        </w:trPr>
        <w:tc>
          <w:tcPr>
            <w:tcW w:w="3329" w:type="pct"/>
            <w:gridSpan w:val="2"/>
          </w:tcPr>
          <w:p w:rsidR="00A223D9" w:rsidRPr="008D0A22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274" w:type="pct"/>
            <w:vAlign w:val="center"/>
          </w:tcPr>
          <w:p w:rsidR="00A223D9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</w:t>
            </w:r>
          </w:p>
        </w:tc>
        <w:tc>
          <w:tcPr>
            <w:tcW w:w="795" w:type="pct"/>
            <w:vAlign w:val="center"/>
          </w:tcPr>
          <w:p w:rsidR="00A223D9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02" w:type="pct"/>
          </w:tcPr>
          <w:p w:rsidR="00A223D9" w:rsidRDefault="00A223D9" w:rsidP="00A22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B80B62" w:rsidRPr="008A4289" w:rsidRDefault="00B80B62" w:rsidP="00A85E6E">
      <w:pPr>
        <w:ind w:firstLine="709"/>
        <w:jc w:val="both"/>
        <w:rPr>
          <w:b/>
          <w:bCs/>
        </w:rPr>
      </w:pPr>
    </w:p>
    <w:p w:rsidR="00B80B62" w:rsidRPr="008A4289" w:rsidRDefault="00B80B62" w:rsidP="00A85E6E">
      <w:pPr>
        <w:ind w:firstLine="709"/>
        <w:jc w:val="both"/>
        <w:rPr>
          <w:b/>
          <w:bCs/>
        </w:rPr>
      </w:pPr>
    </w:p>
    <w:p w:rsidR="00B80B62" w:rsidRPr="008A4289" w:rsidRDefault="00B80B62" w:rsidP="00A85E6E">
      <w:pPr>
        <w:pStyle w:val="1"/>
        <w:spacing w:line="240" w:lineRule="auto"/>
        <w:ind w:firstLine="709"/>
        <w:jc w:val="both"/>
        <w:rPr>
          <w:sz w:val="24"/>
          <w:szCs w:val="24"/>
        </w:rPr>
        <w:sectPr w:rsidR="00B80B62" w:rsidRPr="008A4289" w:rsidSect="00D42846">
          <w:pgSz w:w="16837" w:h="11905" w:orient="landscape"/>
          <w:pgMar w:top="567" w:right="567" w:bottom="567" w:left="1134" w:header="709" w:footer="709" w:gutter="0"/>
          <w:cols w:space="720"/>
          <w:noEndnote/>
          <w:docGrid w:linePitch="326"/>
        </w:sectPr>
      </w:pPr>
      <w:bookmarkStart w:id="6" w:name="_Toc339909799"/>
    </w:p>
    <w:p w:rsidR="00A85E6E" w:rsidRDefault="00A85E6E" w:rsidP="00DF5787">
      <w:pPr>
        <w:pStyle w:val="1"/>
        <w:tabs>
          <w:tab w:val="left" w:pos="993"/>
        </w:tabs>
        <w:spacing w:line="240" w:lineRule="auto"/>
        <w:ind w:firstLine="709"/>
        <w:jc w:val="center"/>
      </w:pPr>
      <w:bookmarkStart w:id="7" w:name="_Toc463440572"/>
      <w:bookmarkStart w:id="8" w:name="_Toc339909800"/>
      <w:bookmarkEnd w:id="6"/>
      <w:r w:rsidRPr="000C1137">
        <w:t>3. УСЛОВИЯ РЕАЛИЗАЦИИ УЧЕБНОЙ ДИСЦИПЛИНЫ</w:t>
      </w:r>
      <w:bookmarkEnd w:id="7"/>
    </w:p>
    <w:p w:rsidR="00A85E6E" w:rsidRPr="00804572" w:rsidRDefault="00A85E6E" w:rsidP="00DF5787">
      <w:pPr>
        <w:tabs>
          <w:tab w:val="left" w:pos="993"/>
        </w:tabs>
        <w:ind w:firstLine="709"/>
        <w:jc w:val="center"/>
      </w:pPr>
    </w:p>
    <w:p w:rsidR="00A85E6E" w:rsidRPr="000C1137" w:rsidRDefault="00A85E6E" w:rsidP="00DF5787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0C113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85E6E" w:rsidRPr="007423DD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50882">
        <w:rPr>
          <w:bCs/>
          <w:sz w:val="28"/>
          <w:szCs w:val="28"/>
        </w:rPr>
        <w:t>Для реализации программы учеб</w:t>
      </w:r>
      <w:r>
        <w:rPr>
          <w:bCs/>
          <w:sz w:val="28"/>
          <w:szCs w:val="28"/>
        </w:rPr>
        <w:t xml:space="preserve">ной дисциплины Физическая культура </w:t>
      </w:r>
      <w:r w:rsidRPr="00050882">
        <w:rPr>
          <w:bCs/>
          <w:sz w:val="28"/>
          <w:szCs w:val="28"/>
        </w:rPr>
        <w:t>предусмотрены специальные спортивные объекты.</w:t>
      </w:r>
      <w:r>
        <w:rPr>
          <w:bCs/>
          <w:sz w:val="28"/>
          <w:szCs w:val="28"/>
        </w:rPr>
        <w:t xml:space="preserve"> </w:t>
      </w:r>
      <w:r w:rsidRPr="007423DD">
        <w:rPr>
          <w:sz w:val="28"/>
          <w:szCs w:val="28"/>
        </w:rPr>
        <w:t>Все помещения, объекты физической культуры и спорта, места для занятий физической подготовкой, которые необходимы для реализации учебной дисци</w:t>
      </w:r>
      <w:r>
        <w:rPr>
          <w:sz w:val="28"/>
          <w:szCs w:val="28"/>
        </w:rPr>
        <w:t>плины</w:t>
      </w:r>
      <w:r w:rsidRPr="007423DD">
        <w:rPr>
          <w:sz w:val="28"/>
          <w:szCs w:val="28"/>
        </w:rPr>
        <w:t>, оснащены соответствующим оборудованием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инвентарем в зависимости от изучаемых разделов программы и видов спорта. Все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объекты, которые используются при проведении занятий,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отвеча</w:t>
      </w:r>
      <w:r>
        <w:rPr>
          <w:sz w:val="28"/>
          <w:szCs w:val="28"/>
        </w:rPr>
        <w:t>ют</w:t>
      </w:r>
      <w:r w:rsidRPr="007423DD">
        <w:rPr>
          <w:sz w:val="28"/>
          <w:szCs w:val="28"/>
        </w:rPr>
        <w:t xml:space="preserve"> действующим санитарным и противопожарным нормам.</w:t>
      </w:r>
    </w:p>
    <w:p w:rsidR="00A85E6E" w:rsidRPr="00165FEE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Тренажерный зал</w:t>
      </w:r>
    </w:p>
    <w:p w:rsidR="00A85E6E" w:rsidRPr="00165FEE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Специализированные спортивные залы (зал спортивных игр, гимнастики, хореографии, единоборств и др.);</w:t>
      </w:r>
    </w:p>
    <w:p w:rsidR="00A85E6E" w:rsidRPr="00165FEE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Открытые спортивные площадки для занятий: баскетболом; бадминтоном, волейболом, настольным теннисом, мини-футболом.</w:t>
      </w:r>
    </w:p>
    <w:p w:rsidR="00A85E6E" w:rsidRPr="007423DD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Оборудование и инвентарь спортивного зала:</w:t>
      </w:r>
    </w:p>
    <w:p w:rsidR="00A85E6E" w:rsidRPr="007423DD" w:rsidRDefault="00A85E6E" w:rsidP="00DF5787">
      <w:pPr>
        <w:numPr>
          <w:ilvl w:val="0"/>
          <w:numId w:val="3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стенка гимнастическая; перекладина навесная универсальная для стенки гимнастической; гимнастические скамейки; гимнастические снаряды (перекладина,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перетягивания, стойки для прыжков в высоту, перекладина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прыжков в высоту, зона приземления для прыжков в высоту, беговая дорожка,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ковер борцовский или татами, скакалки, палки гимнастические, мячи набивные, мячи для метания, гантели (разные), гири 16, 24, 32 кг, секундомеры, весы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напольные, ростомер, динамометры, приборы для измерения давления и др.;</w:t>
      </w:r>
    </w:p>
    <w:p w:rsidR="00A85E6E" w:rsidRPr="007423DD" w:rsidRDefault="00A85E6E" w:rsidP="00DF5787">
      <w:pPr>
        <w:numPr>
          <w:ilvl w:val="0"/>
          <w:numId w:val="3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кольца баскетбольные, щиты баскетбольные, рамы для выноса баскетбольного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щита или стойки баскетбольные, защита для баскетбольного щита и стоек, сетки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баскетбольные, мячи баскетбольные, стойки волейбольные, защита для волейбольных стоек, сетка волейбольная, антенны волейбольные с карманами, волейбольные мячи, ворота для мини-футбола, сетки для ворот мини-футбольных,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гасители для ворот мини-футбольных, мячи для мини-футбола и др.</w:t>
      </w:r>
    </w:p>
    <w:p w:rsidR="00A85E6E" w:rsidRPr="007423DD" w:rsidRDefault="00A85E6E" w:rsidP="00DF57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открытого</w:t>
      </w:r>
      <w:r w:rsidRPr="007423DD">
        <w:rPr>
          <w:sz w:val="28"/>
          <w:szCs w:val="28"/>
        </w:rPr>
        <w:t xml:space="preserve"> стадион</w:t>
      </w:r>
      <w:r>
        <w:rPr>
          <w:sz w:val="28"/>
          <w:szCs w:val="28"/>
        </w:rPr>
        <w:t>а</w:t>
      </w:r>
      <w:r w:rsidRPr="007423DD">
        <w:rPr>
          <w:sz w:val="28"/>
          <w:szCs w:val="28"/>
        </w:rPr>
        <w:t xml:space="preserve"> широкого профиля:</w:t>
      </w:r>
    </w:p>
    <w:p w:rsidR="00A85E6E" w:rsidRPr="007423DD" w:rsidRDefault="00A85E6E" w:rsidP="00DF5787">
      <w:pPr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стойки для прыжков в высоту, перекладина для прыжков в высоту, зона приземления для прыжков в высоту, решетка для места приземления, указатель</w:t>
      </w:r>
    </w:p>
    <w:p w:rsidR="00A85E6E" w:rsidRPr="007423DD" w:rsidRDefault="00A85E6E" w:rsidP="00DF5787">
      <w:pPr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расстояний для тройного прыжка, брусок отталкивания для прыжков в длину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тройного прыжка, турник уличный, брусья уличные, рукоход уличный,</w:t>
      </w:r>
    </w:p>
    <w:p w:rsidR="00A85E6E" w:rsidRPr="007423DD" w:rsidRDefault="00A85E6E" w:rsidP="00DF5787">
      <w:pPr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полоса препятствий, ворота футбольные, сетки для футбольных ворот, мячи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футбольные, сетка для переноса мячей, колодки стартовые, барьеры для бега,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стартовые флажки или стартовый пистолет, флажки красные и белые, палочки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эстафетные, гранаты учебные Ф-1, круг для метания ядра, упор для ног,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метания ядра, ядра, указатели дальности метания на 25, 30, 35, 40, 45, 50,55 м, нагрудные номера, тумбы «Старт—Финиш», «Поворот», рулетка металлическая, мерный шнур, секундомеры.</w:t>
      </w:r>
    </w:p>
    <w:p w:rsidR="00A85E6E" w:rsidRDefault="00A85E6E" w:rsidP="00DF5787">
      <w:pPr>
        <w:tabs>
          <w:tab w:val="left" w:pos="993"/>
        </w:tabs>
        <w:ind w:firstLine="709"/>
        <w:rPr>
          <w:sz w:val="28"/>
          <w:szCs w:val="28"/>
        </w:rPr>
      </w:pPr>
    </w:p>
    <w:p w:rsidR="00D42846" w:rsidRDefault="00D42846">
      <w:pPr>
        <w:widowControl/>
        <w:autoSpaceDE/>
        <w:autoSpaceDN/>
        <w:adjustRightInd/>
        <w:rPr>
          <w:rStyle w:val="FontStyle45"/>
          <w:bCs/>
          <w:sz w:val="28"/>
          <w:szCs w:val="28"/>
        </w:rPr>
      </w:pPr>
      <w:r>
        <w:rPr>
          <w:rStyle w:val="FontStyle45"/>
          <w:bCs/>
          <w:sz w:val="28"/>
          <w:szCs w:val="28"/>
        </w:rPr>
        <w:br w:type="page"/>
      </w:r>
    </w:p>
    <w:p w:rsidR="00A85E6E" w:rsidRPr="000C1137" w:rsidRDefault="00A85E6E" w:rsidP="00DF5787">
      <w:pPr>
        <w:pStyle w:val="Style21"/>
        <w:widowControl/>
        <w:tabs>
          <w:tab w:val="left" w:pos="993"/>
          <w:tab w:val="left" w:pos="1134"/>
        </w:tabs>
        <w:spacing w:line="240" w:lineRule="auto"/>
        <w:ind w:firstLine="709"/>
        <w:jc w:val="left"/>
        <w:rPr>
          <w:rStyle w:val="FontStyle45"/>
          <w:bCs/>
          <w:sz w:val="28"/>
          <w:szCs w:val="28"/>
        </w:rPr>
      </w:pPr>
      <w:r w:rsidRPr="000C1137">
        <w:rPr>
          <w:rStyle w:val="FontStyle45"/>
          <w:bCs/>
          <w:sz w:val="28"/>
          <w:szCs w:val="28"/>
        </w:rPr>
        <w:t>3.2.</w:t>
      </w:r>
      <w:r w:rsidRPr="000C1137">
        <w:rPr>
          <w:rStyle w:val="FontStyle45"/>
          <w:b w:val="0"/>
          <w:sz w:val="28"/>
          <w:szCs w:val="28"/>
        </w:rPr>
        <w:tab/>
      </w:r>
      <w:r w:rsidRPr="000C1137">
        <w:rPr>
          <w:rStyle w:val="FontStyle45"/>
          <w:bCs/>
          <w:sz w:val="28"/>
          <w:szCs w:val="28"/>
        </w:rPr>
        <w:t>Информационное обеспечение обучения</w:t>
      </w:r>
    </w:p>
    <w:p w:rsidR="00A85E6E" w:rsidRPr="00165FEE" w:rsidRDefault="00A85E6E" w:rsidP="00DF5787">
      <w:pPr>
        <w:pStyle w:val="ConsPlusCell"/>
        <w:widowControl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Шеенко, Е. И. Физическая культура человека (основные понятия и ценно</w:t>
      </w:r>
      <w:r>
        <w:rPr>
          <w:rFonts w:ascii="Times New Roman" w:hAnsi="Times New Roman" w:cs="Times New Roman"/>
          <w:sz w:val="28"/>
          <w:szCs w:val="28"/>
        </w:rPr>
        <w:t xml:space="preserve">сти): учебное пособие: [12+] / Е. И. </w:t>
      </w:r>
      <w:r w:rsidRPr="00165FEE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 xml:space="preserve">енко, Б. Г. Толистинов, И.А. </w:t>
      </w:r>
      <w:r w:rsidRPr="00165FEE">
        <w:rPr>
          <w:rFonts w:ascii="Times New Roman" w:hAnsi="Times New Roman" w:cs="Times New Roman"/>
          <w:sz w:val="28"/>
          <w:szCs w:val="28"/>
        </w:rPr>
        <w:t>Ха</w:t>
      </w:r>
      <w:r>
        <w:rPr>
          <w:rFonts w:ascii="Times New Roman" w:hAnsi="Times New Roman" w:cs="Times New Roman"/>
          <w:sz w:val="28"/>
          <w:szCs w:val="28"/>
        </w:rPr>
        <w:t>лев</w:t>
      </w:r>
      <w:r w:rsidRPr="00165FEE">
        <w:rPr>
          <w:rFonts w:ascii="Times New Roman" w:hAnsi="Times New Roman" w:cs="Times New Roman"/>
          <w:sz w:val="28"/>
          <w:szCs w:val="28"/>
        </w:rPr>
        <w:t>; Алтайский филиал Российской академии народного хозяйства и государственной службы при Президенте Россий</w:t>
      </w:r>
      <w:r>
        <w:rPr>
          <w:rFonts w:ascii="Times New Roman" w:hAnsi="Times New Roman" w:cs="Times New Roman"/>
          <w:sz w:val="28"/>
          <w:szCs w:val="28"/>
        </w:rPr>
        <w:t>ской Федерации. – Москва</w:t>
      </w:r>
      <w:r w:rsidRPr="00165FEE">
        <w:rPr>
          <w:rFonts w:ascii="Times New Roman" w:hAnsi="Times New Roman" w:cs="Times New Roman"/>
          <w:sz w:val="28"/>
          <w:szCs w:val="28"/>
        </w:rPr>
        <w:t>; Берлин</w:t>
      </w:r>
      <w:r>
        <w:rPr>
          <w:rFonts w:ascii="Times New Roman" w:hAnsi="Times New Roman" w:cs="Times New Roman"/>
          <w:sz w:val="28"/>
          <w:szCs w:val="28"/>
        </w:rPr>
        <w:t>: Директ-Медиа, 2020. – 81 с.</w:t>
      </w:r>
      <w:r w:rsidRPr="00165FEE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https://biblioclub.ru/index.php?page=book&amp;id=597370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 в кн. – </w:t>
      </w:r>
      <w:r>
        <w:rPr>
          <w:rFonts w:ascii="Times New Roman" w:hAnsi="Times New Roman" w:cs="Times New Roman"/>
          <w:sz w:val="28"/>
          <w:szCs w:val="28"/>
        </w:rPr>
        <w:t>ISBN 978-5-4499-1472-9.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A85E6E" w:rsidRPr="00165FEE" w:rsidRDefault="00A85E6E" w:rsidP="00DF5787">
      <w:pPr>
        <w:pStyle w:val="ConsPlusCell"/>
        <w:widowControl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Болманенкова, Т.А. Основы физического воспитания: учебное посо</w:t>
      </w:r>
      <w:r>
        <w:rPr>
          <w:rFonts w:ascii="Times New Roman" w:hAnsi="Times New Roman" w:cs="Times New Roman"/>
          <w:sz w:val="28"/>
          <w:szCs w:val="28"/>
        </w:rPr>
        <w:t xml:space="preserve">бие: [12+] / Т.А. </w:t>
      </w:r>
      <w:r w:rsidRPr="00165FEE">
        <w:rPr>
          <w:rFonts w:ascii="Times New Roman" w:hAnsi="Times New Roman" w:cs="Times New Roman"/>
          <w:sz w:val="28"/>
          <w:szCs w:val="28"/>
        </w:rPr>
        <w:t>Болманенкова. – Москва</w:t>
      </w:r>
      <w:r>
        <w:rPr>
          <w:rFonts w:ascii="Times New Roman" w:hAnsi="Times New Roman" w:cs="Times New Roman"/>
          <w:sz w:val="28"/>
          <w:szCs w:val="28"/>
        </w:rPr>
        <w:t>; Берлин</w:t>
      </w:r>
      <w:r w:rsidRPr="00165FEE">
        <w:rPr>
          <w:rFonts w:ascii="Times New Roman" w:hAnsi="Times New Roman" w:cs="Times New Roman"/>
          <w:sz w:val="28"/>
          <w:szCs w:val="28"/>
        </w:rPr>
        <w:t>: Директ-Медиа, 2020. – 236 с.: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http://biblioclub.ru/index.php?page=book&amp;id=571983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Библиогр.: с. 218-221. – </w:t>
      </w:r>
      <w:r>
        <w:rPr>
          <w:rFonts w:ascii="Times New Roman" w:hAnsi="Times New Roman" w:cs="Times New Roman"/>
          <w:sz w:val="28"/>
          <w:szCs w:val="28"/>
        </w:rPr>
        <w:t>ISBN 978-5-4499-0197-2.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A85E6E" w:rsidRPr="00165FEE" w:rsidRDefault="00A85E6E" w:rsidP="00DF5787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165FEE">
        <w:rPr>
          <w:sz w:val="28"/>
          <w:szCs w:val="28"/>
        </w:rPr>
        <w:t>Коровин, С. С. Физическая культура. Ценности. Личность: учебное пособие для обучающихся системы среднего профессионального образования и обучающихся — бака</w:t>
      </w:r>
      <w:r>
        <w:rPr>
          <w:sz w:val="28"/>
          <w:szCs w:val="28"/>
        </w:rPr>
        <w:t xml:space="preserve">лавров высшего образования: [12+] / С. С. </w:t>
      </w:r>
      <w:r w:rsidRPr="00165FEE">
        <w:rPr>
          <w:sz w:val="28"/>
          <w:szCs w:val="28"/>
        </w:rPr>
        <w:t>Коровин. – Москва; Бер</w:t>
      </w:r>
      <w:r>
        <w:rPr>
          <w:sz w:val="28"/>
          <w:szCs w:val="28"/>
        </w:rPr>
        <w:t>лин</w:t>
      </w:r>
      <w:r w:rsidRPr="00165FEE">
        <w:rPr>
          <w:sz w:val="28"/>
          <w:szCs w:val="28"/>
        </w:rPr>
        <w:t>: Директ-Медиа, 2020. – 199 с.: ил., табл. – Режим доступа: по подписке. – URL:</w:t>
      </w:r>
      <w:r>
        <w:rPr>
          <w:sz w:val="28"/>
          <w:szCs w:val="28"/>
        </w:rPr>
        <w:t xml:space="preserve"> </w:t>
      </w:r>
      <w:hyperlink r:id="rId11" w:history="1">
        <w:r w:rsidRPr="00165FEE">
          <w:rPr>
            <w:rStyle w:val="a6"/>
            <w:sz w:val="28"/>
            <w:szCs w:val="28"/>
          </w:rPr>
          <w:t>https://biblioclub.ru/index.php?page=book&amp;id=570992</w:t>
        </w:r>
      </w:hyperlink>
      <w:r w:rsidRPr="00165FEE">
        <w:rPr>
          <w:sz w:val="28"/>
          <w:szCs w:val="28"/>
        </w:rPr>
        <w:t>. – Библиогр.: с. 193-195. – ISBN 978-5-4499-0428-7. – DOI 10.23681/570992. – Текст: электронный.</w:t>
      </w:r>
    </w:p>
    <w:p w:rsidR="00A85E6E" w:rsidRPr="0017708F" w:rsidRDefault="00A85E6E" w:rsidP="00DF5787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17708F">
        <w:rPr>
          <w:b/>
          <w:sz w:val="28"/>
          <w:szCs w:val="28"/>
        </w:rPr>
        <w:t>Интернет-ресурсы</w:t>
      </w:r>
    </w:p>
    <w:p w:rsidR="00A85E6E" w:rsidRPr="0017708F" w:rsidRDefault="00A85E6E" w:rsidP="00DF5787">
      <w:pPr>
        <w:numPr>
          <w:ilvl w:val="1"/>
          <w:numId w:val="28"/>
        </w:numPr>
        <w:tabs>
          <w:tab w:val="clear" w:pos="1440"/>
          <w:tab w:val="left" w:pos="993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minstm. gov. ru (Официальный сайт Министерства спорта Российской Федерации).</w:t>
      </w:r>
    </w:p>
    <w:p w:rsidR="00A85E6E" w:rsidRPr="0017708F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edu. ru (Федеральный портал «Российское образование»).</w:t>
      </w:r>
    </w:p>
    <w:p w:rsidR="00A85E6E" w:rsidRPr="0017708F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olympic. ru (Официальный сайт Олимпийского комитета России).</w:t>
      </w:r>
    </w:p>
    <w:p w:rsidR="00A85E6E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goup32441. narod. ru (сайт: Учебно-методические пособия «Общевойсковая подготовка». Наставление по физической подготовке в Вооруженных Силах Российской Федерации(НФП-2009).</w:t>
      </w:r>
    </w:p>
    <w:p w:rsidR="00A85E6E" w:rsidRPr="00004493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http://www.it-n.ru/communities.aspx?cat no=22924&amp;lib no=32922&amp;tmpl=lib сеть творческих учителей/сообщество учителей физ.культуры</w:t>
      </w:r>
    </w:p>
    <w:p w:rsidR="00A85E6E" w:rsidRPr="00004493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http://www.trainer.h1.ru/ - сайт учителя физ.культуры</w:t>
      </w:r>
    </w:p>
    <w:p w:rsidR="00A85E6E" w:rsidRPr="00004493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http://zdd.1september.ru/ - газета "Здоровье детей" </w:t>
      </w:r>
    </w:p>
    <w:p w:rsidR="00A85E6E" w:rsidRPr="00004493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http://spo.1september.ru/ - газета "Спорт в школе"</w:t>
      </w:r>
    </w:p>
    <w:p w:rsidR="00A85E6E" w:rsidRDefault="00A85E6E" w:rsidP="00DF5787">
      <w:pPr>
        <w:numPr>
          <w:ilvl w:val="1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http://www.infosport.ru/press/fkvot/ </w:t>
      </w:r>
      <w:r w:rsidRPr="00DD5FB9">
        <w:rPr>
          <w:sz w:val="28"/>
          <w:szCs w:val="28"/>
        </w:rPr>
        <w:t>–</w:t>
      </w:r>
      <w:r w:rsidRPr="00004493">
        <w:rPr>
          <w:sz w:val="28"/>
          <w:szCs w:val="28"/>
        </w:rPr>
        <w:t xml:space="preserve"> Физическая культура: воспитание, 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</w:r>
    </w:p>
    <w:p w:rsidR="00B80B62" w:rsidRPr="000C1137" w:rsidRDefault="00B80B62" w:rsidP="00A85E6E">
      <w:pPr>
        <w:widowControl/>
        <w:jc w:val="both"/>
        <w:rPr>
          <w:sz w:val="28"/>
          <w:szCs w:val="28"/>
        </w:rPr>
      </w:pPr>
      <w:r w:rsidRPr="000C1137">
        <w:rPr>
          <w:sz w:val="28"/>
          <w:szCs w:val="28"/>
        </w:rPr>
        <w:br w:type="page"/>
      </w:r>
    </w:p>
    <w:p w:rsidR="00B80B62" w:rsidRPr="000C1137" w:rsidRDefault="00B80B62" w:rsidP="00A85E6E">
      <w:pPr>
        <w:pStyle w:val="1"/>
        <w:spacing w:line="240" w:lineRule="auto"/>
        <w:jc w:val="center"/>
      </w:pPr>
      <w:bookmarkStart w:id="9" w:name="_Toc463440573"/>
      <w:r w:rsidRPr="000C1137">
        <w:t>4. КОНТРОЛЬ И ОЦЕНКА РЕЗУЛЬТАТОВ ОСВОЕНИЯ УЧЕБНОЙ ДИСЦИПЛИНЫ</w:t>
      </w:r>
      <w:bookmarkEnd w:id="8"/>
      <w:bookmarkEnd w:id="9"/>
    </w:p>
    <w:p w:rsidR="00B80B62" w:rsidRPr="000C1137" w:rsidRDefault="00B80B62" w:rsidP="00A85E6E">
      <w:pPr>
        <w:jc w:val="center"/>
        <w:rPr>
          <w:sz w:val="28"/>
          <w:szCs w:val="28"/>
        </w:rPr>
      </w:pPr>
    </w:p>
    <w:p w:rsidR="00B80B62" w:rsidRDefault="00B80B62" w:rsidP="00EB2D78">
      <w:pPr>
        <w:ind w:firstLine="709"/>
        <w:jc w:val="both"/>
        <w:rPr>
          <w:sz w:val="28"/>
          <w:szCs w:val="28"/>
        </w:rPr>
      </w:pPr>
      <w:r w:rsidRPr="000C1137">
        <w:rPr>
          <w:sz w:val="28"/>
          <w:szCs w:val="28"/>
        </w:rPr>
        <w:t>Контроль и оценка результатов</w:t>
      </w:r>
      <w:r w:rsidR="00A85E6E">
        <w:rPr>
          <w:sz w:val="28"/>
          <w:szCs w:val="28"/>
        </w:rPr>
        <w:t xml:space="preserve"> освоения учебной дисциплины   </w:t>
      </w:r>
      <w:r>
        <w:rPr>
          <w:sz w:val="28"/>
          <w:szCs w:val="28"/>
        </w:rPr>
        <w:t>Физическая культура</w:t>
      </w:r>
      <w:r w:rsidRPr="000C1137">
        <w:rPr>
          <w:sz w:val="28"/>
          <w:szCs w:val="28"/>
        </w:rPr>
        <w:t xml:space="preserve"> осуществляется преподавателем в процессе проведения практич</w:t>
      </w:r>
      <w:r w:rsidR="00577252">
        <w:rPr>
          <w:sz w:val="28"/>
          <w:szCs w:val="28"/>
        </w:rPr>
        <w:t>еских занятий, тестирования</w:t>
      </w:r>
      <w:r w:rsidRPr="000C1137">
        <w:rPr>
          <w:sz w:val="28"/>
          <w:szCs w:val="28"/>
        </w:rPr>
        <w:t>.</w:t>
      </w:r>
    </w:p>
    <w:p w:rsidR="00A85E6E" w:rsidRPr="008A4289" w:rsidRDefault="00A85E6E" w:rsidP="00A85E6E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0"/>
        <w:gridCol w:w="3493"/>
        <w:gridCol w:w="3637"/>
      </w:tblGrid>
      <w:tr w:rsidR="00577252" w:rsidRPr="008A4289" w:rsidTr="00D42846">
        <w:tc>
          <w:tcPr>
            <w:tcW w:w="1579" w:type="pct"/>
            <w:vAlign w:val="center"/>
          </w:tcPr>
          <w:p w:rsidR="00577252" w:rsidRPr="00A85E6E" w:rsidRDefault="00577252" w:rsidP="00A85E6E">
            <w:pPr>
              <w:ind w:hanging="2"/>
              <w:jc w:val="center"/>
              <w:rPr>
                <w:b/>
                <w:bCs/>
              </w:rPr>
            </w:pPr>
            <w:r w:rsidRPr="00A85E6E">
              <w:rPr>
                <w:b/>
                <w:bCs/>
              </w:rPr>
              <w:t>Результаты обучения</w:t>
            </w:r>
          </w:p>
          <w:p w:rsidR="00577252" w:rsidRPr="00A85E6E" w:rsidRDefault="00577252" w:rsidP="00A85E6E">
            <w:pPr>
              <w:ind w:hanging="2"/>
              <w:jc w:val="center"/>
            </w:pPr>
            <w:r w:rsidRPr="00A85E6E">
              <w:rPr>
                <w:b/>
                <w:bCs/>
              </w:rPr>
              <w:t>(освоенные умения, усвоенные навыки)</w:t>
            </w:r>
          </w:p>
        </w:tc>
        <w:tc>
          <w:tcPr>
            <w:tcW w:w="1676" w:type="pct"/>
            <w:vAlign w:val="center"/>
          </w:tcPr>
          <w:p w:rsidR="00577252" w:rsidRPr="00A85E6E" w:rsidRDefault="00577252" w:rsidP="00A85E6E">
            <w:pPr>
              <w:ind w:hanging="2"/>
              <w:jc w:val="center"/>
              <w:rPr>
                <w:b/>
                <w:bCs/>
              </w:rPr>
            </w:pPr>
            <w:r w:rsidRPr="00A85E6E">
              <w:rPr>
                <w:b/>
                <w:bCs/>
              </w:rPr>
              <w:t>Критерии оценки</w:t>
            </w:r>
          </w:p>
        </w:tc>
        <w:tc>
          <w:tcPr>
            <w:tcW w:w="1745" w:type="pct"/>
            <w:vAlign w:val="center"/>
          </w:tcPr>
          <w:p w:rsidR="00577252" w:rsidRPr="00A85E6E" w:rsidRDefault="00577252" w:rsidP="00A85E6E">
            <w:pPr>
              <w:ind w:hanging="2"/>
              <w:jc w:val="center"/>
              <w:rPr>
                <w:b/>
                <w:bCs/>
              </w:rPr>
            </w:pPr>
            <w:r w:rsidRPr="00A85E6E">
              <w:rPr>
                <w:b/>
                <w:bCs/>
              </w:rPr>
              <w:t>Методы оценки</w:t>
            </w:r>
          </w:p>
        </w:tc>
      </w:tr>
      <w:tr w:rsidR="00577252" w:rsidRPr="008A4289" w:rsidTr="00D42846">
        <w:tc>
          <w:tcPr>
            <w:tcW w:w="1579" w:type="pct"/>
          </w:tcPr>
          <w:p w:rsidR="00577252" w:rsidRPr="008A4289" w:rsidRDefault="00265E53" w:rsidP="00A85E6E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Знать</w:t>
            </w:r>
            <w:r w:rsidR="00577252">
              <w:rPr>
                <w:b/>
                <w:bCs/>
              </w:rPr>
              <w:t>:</w:t>
            </w:r>
          </w:p>
        </w:tc>
        <w:tc>
          <w:tcPr>
            <w:tcW w:w="1676" w:type="pct"/>
          </w:tcPr>
          <w:p w:rsidR="00577252" w:rsidRPr="008A4289" w:rsidRDefault="00577252" w:rsidP="00A85E6E">
            <w:pPr>
              <w:ind w:firstLine="709"/>
              <w:jc w:val="both"/>
            </w:pPr>
          </w:p>
        </w:tc>
        <w:tc>
          <w:tcPr>
            <w:tcW w:w="1745" w:type="pct"/>
          </w:tcPr>
          <w:p w:rsidR="00577252" w:rsidRPr="008A4289" w:rsidRDefault="00577252" w:rsidP="00A85E6E">
            <w:pPr>
              <w:ind w:firstLine="709"/>
              <w:jc w:val="both"/>
            </w:pPr>
          </w:p>
        </w:tc>
      </w:tr>
      <w:tr w:rsidR="00577252" w:rsidRPr="008A4289" w:rsidTr="00D42846">
        <w:tc>
          <w:tcPr>
            <w:tcW w:w="1579" w:type="pct"/>
          </w:tcPr>
          <w:p w:rsidR="00577252" w:rsidRPr="00A85E6E" w:rsidRDefault="00577252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о роли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в общекультурном,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профессиональном и социальном развитии человека;</w:t>
            </w:r>
          </w:p>
        </w:tc>
        <w:tc>
          <w:tcPr>
            <w:tcW w:w="1676" w:type="pct"/>
          </w:tcPr>
          <w:p w:rsidR="00577252" w:rsidRPr="008A4289" w:rsidRDefault="00265E53" w:rsidP="00A85E6E">
            <w:pPr>
              <w:jc w:val="both"/>
            </w:pPr>
            <w:r w:rsidRPr="002713BE">
              <w:rPr>
                <w:bCs/>
              </w:rPr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</w:tc>
        <w:tc>
          <w:tcPr>
            <w:tcW w:w="1745" w:type="pct"/>
          </w:tcPr>
          <w:p w:rsidR="00577252" w:rsidRPr="002713BE" w:rsidRDefault="00577252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577252" w:rsidRPr="002713BE" w:rsidRDefault="00577252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577252" w:rsidRDefault="00577252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577252" w:rsidRPr="00577252" w:rsidRDefault="00577252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577252" w:rsidRPr="008A4289" w:rsidRDefault="00577252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D42846">
        <w:tc>
          <w:tcPr>
            <w:tcW w:w="1579" w:type="pct"/>
          </w:tcPr>
          <w:p w:rsidR="00265E53" w:rsidRPr="00265E53" w:rsidRDefault="00265E53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-основы здорового образа жизни;</w:t>
            </w:r>
          </w:p>
        </w:tc>
        <w:tc>
          <w:tcPr>
            <w:tcW w:w="1676" w:type="pct"/>
          </w:tcPr>
          <w:p w:rsidR="00265E53" w:rsidRPr="002713BE" w:rsidRDefault="00265E53" w:rsidP="00A85E6E">
            <w:pPr>
              <w:jc w:val="both"/>
              <w:rPr>
                <w:bCs/>
              </w:rPr>
            </w:pPr>
            <w:r w:rsidRPr="002713BE">
              <w:rPr>
                <w:bCs/>
              </w:rPr>
              <w:t>Использование и применение основ здорового образа жизни в формировании собственного стиля жизни для решения личных и профессиональных задач</w:t>
            </w:r>
          </w:p>
        </w:tc>
        <w:tc>
          <w:tcPr>
            <w:tcW w:w="1745" w:type="pct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265E53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265E53" w:rsidRPr="00577252" w:rsidRDefault="00265E53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D42846">
        <w:tc>
          <w:tcPr>
            <w:tcW w:w="1579" w:type="pct"/>
          </w:tcPr>
          <w:p w:rsidR="00265E53" w:rsidRPr="00265E53" w:rsidRDefault="00265E53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7252">
              <w:t>-способы самоконтроля за состоянием здоровья;</w:t>
            </w:r>
          </w:p>
        </w:tc>
        <w:tc>
          <w:tcPr>
            <w:tcW w:w="1676" w:type="pct"/>
          </w:tcPr>
          <w:p w:rsidR="00265E53" w:rsidRPr="002713BE" w:rsidRDefault="00116658" w:rsidP="00A85E6E">
            <w:pPr>
              <w:jc w:val="both"/>
              <w:rPr>
                <w:bCs/>
              </w:rPr>
            </w:pPr>
            <w:r w:rsidRPr="002713BE">
              <w:rPr>
                <w:bCs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1745" w:type="pct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265E53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265E53" w:rsidRPr="00577252" w:rsidRDefault="00265E53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D42846">
        <w:tc>
          <w:tcPr>
            <w:tcW w:w="1579" w:type="pct"/>
          </w:tcPr>
          <w:p w:rsidR="00265E53" w:rsidRPr="00577252" w:rsidRDefault="00265E53" w:rsidP="00A8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7252">
              <w:t>- тактику силового задержания и обезвреживания противника, самозащиты без оружия</w:t>
            </w:r>
          </w:p>
        </w:tc>
        <w:tc>
          <w:tcPr>
            <w:tcW w:w="1676" w:type="pct"/>
          </w:tcPr>
          <w:p w:rsidR="00265E53" w:rsidRPr="002713BE" w:rsidRDefault="00265E53" w:rsidP="00A85E6E">
            <w:pPr>
              <w:jc w:val="both"/>
              <w:rPr>
                <w:bCs/>
              </w:rPr>
            </w:pPr>
            <w:r>
              <w:rPr>
                <w:bCs/>
              </w:rPr>
              <w:t>Владение приемами</w:t>
            </w:r>
            <w:r w:rsidRPr="00577252">
              <w:t xml:space="preserve"> силового задержания и обезвреживания противника, самозащиты без оружия</w:t>
            </w:r>
          </w:p>
        </w:tc>
        <w:tc>
          <w:tcPr>
            <w:tcW w:w="1745" w:type="pct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265E53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265E53" w:rsidRPr="00577252" w:rsidRDefault="00265E53" w:rsidP="00A85E6E">
            <w:pPr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265E53" w:rsidRPr="002713BE" w:rsidRDefault="00265E53" w:rsidP="00A85E6E">
            <w:pPr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577252" w:rsidRPr="008A4289" w:rsidTr="00D42846">
        <w:tc>
          <w:tcPr>
            <w:tcW w:w="1579" w:type="pct"/>
          </w:tcPr>
          <w:p w:rsidR="00577252" w:rsidRPr="00577252" w:rsidRDefault="00577252" w:rsidP="00A85E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252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676" w:type="pct"/>
          </w:tcPr>
          <w:p w:rsidR="00577252" w:rsidRPr="008A4289" w:rsidRDefault="00577252" w:rsidP="00A85E6E">
            <w:pPr>
              <w:jc w:val="both"/>
            </w:pPr>
          </w:p>
        </w:tc>
        <w:tc>
          <w:tcPr>
            <w:tcW w:w="1745" w:type="pct"/>
          </w:tcPr>
          <w:p w:rsidR="00577252" w:rsidRPr="002713BE" w:rsidRDefault="00577252" w:rsidP="00A85E6E">
            <w:pPr>
              <w:rPr>
                <w:bCs/>
              </w:rPr>
            </w:pPr>
          </w:p>
        </w:tc>
      </w:tr>
      <w:tr w:rsidR="00577252" w:rsidRPr="008A4289" w:rsidTr="00D42846">
        <w:tc>
          <w:tcPr>
            <w:tcW w:w="1579" w:type="pct"/>
          </w:tcPr>
          <w:p w:rsidR="00577252" w:rsidRPr="00A85E6E" w:rsidRDefault="00577252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1676" w:type="pct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 </w:t>
            </w:r>
          </w:p>
          <w:p w:rsidR="00577252" w:rsidRPr="008A4289" w:rsidRDefault="00577252" w:rsidP="00A85E6E">
            <w:pPr>
              <w:jc w:val="both"/>
            </w:pPr>
          </w:p>
        </w:tc>
        <w:tc>
          <w:tcPr>
            <w:tcW w:w="1745" w:type="pct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577252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D42846">
        <w:tc>
          <w:tcPr>
            <w:tcW w:w="1579" w:type="pct"/>
          </w:tcPr>
          <w:p w:rsidR="00265E53" w:rsidRDefault="00265E53" w:rsidP="00A85E6E">
            <w:pPr>
              <w:pStyle w:val="ConsPlusNormal"/>
              <w:jc w:val="both"/>
            </w:pP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-самостоятельно поддерживать собственную общую и специальную физическую подготовку;</w:t>
            </w:r>
          </w:p>
        </w:tc>
        <w:tc>
          <w:tcPr>
            <w:tcW w:w="1676" w:type="pct"/>
          </w:tcPr>
          <w:p w:rsidR="00265E53" w:rsidRPr="002713B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 xml:space="preserve">Навыки выполнения двигательных действий из оздоровительных систем физических упражнений и адаптивной физической культуры, элементов базовых видов спорта для улучшения морфофункционального состояния. </w:t>
            </w:r>
          </w:p>
        </w:tc>
        <w:tc>
          <w:tcPr>
            <w:tcW w:w="1745" w:type="pct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265E53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D42846">
        <w:tc>
          <w:tcPr>
            <w:tcW w:w="1579" w:type="pct"/>
          </w:tcPr>
          <w:p w:rsidR="00265E53" w:rsidRDefault="00265E53" w:rsidP="00A85E6E">
            <w:pPr>
              <w:pStyle w:val="ConsPlusNormal"/>
              <w:jc w:val="both"/>
            </w:pP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-применять навыки профессионально-прикладной физической подготовки в профессиональной деятельности;</w:t>
            </w:r>
          </w:p>
        </w:tc>
        <w:tc>
          <w:tcPr>
            <w:tcW w:w="1676" w:type="pct"/>
          </w:tcPr>
          <w:p w:rsidR="00265E53" w:rsidRPr="008A4289" w:rsidRDefault="00265E53" w:rsidP="00A85E6E">
            <w:pPr>
              <w:jc w:val="both"/>
            </w:pPr>
            <w:r w:rsidRPr="002713BE">
              <w:rPr>
                <w:bCs/>
              </w:rPr>
              <w:t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</w:t>
            </w:r>
          </w:p>
        </w:tc>
        <w:tc>
          <w:tcPr>
            <w:tcW w:w="1745" w:type="pct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265E53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265E53" w:rsidRPr="008A4289" w:rsidTr="00D42846">
        <w:tc>
          <w:tcPr>
            <w:tcW w:w="1579" w:type="pct"/>
          </w:tcPr>
          <w:p w:rsidR="00265E53" w:rsidRPr="00265E53" w:rsidRDefault="00265E53" w:rsidP="00A85E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 применять правомерные действия по силовому пресечению правонарушений, задержанию и сопровождению лиц, подозреваемых в совершении правонарушений;</w:t>
            </w:r>
          </w:p>
        </w:tc>
        <w:tc>
          <w:tcPr>
            <w:tcW w:w="1676" w:type="pct"/>
          </w:tcPr>
          <w:p w:rsidR="00265E53" w:rsidRPr="00A85E6E" w:rsidRDefault="00265E53" w:rsidP="00A85E6E">
            <w:pPr>
              <w:rPr>
                <w:bCs/>
              </w:rPr>
            </w:pPr>
            <w:r w:rsidRPr="002713BE">
              <w:rPr>
                <w:bCs/>
              </w:rPr>
              <w:t xml:space="preserve">Самостоятельное составление и освоение комплексов  упражнений утренней гигиенической гимнастики, физкультурно-оздоровительных занятий различной направленности с соблюдением техники безопасности. </w:t>
            </w:r>
          </w:p>
        </w:tc>
        <w:tc>
          <w:tcPr>
            <w:tcW w:w="1745" w:type="pct"/>
          </w:tcPr>
          <w:p w:rsidR="00116658" w:rsidRDefault="00116658" w:rsidP="00A85E6E">
            <w:pPr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116658" w:rsidRPr="00C47DE9" w:rsidRDefault="00116658" w:rsidP="00A85E6E">
            <w:pPr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265E53" w:rsidRPr="008A4289" w:rsidRDefault="00116658" w:rsidP="00A85E6E">
            <w:pPr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</w:tbl>
    <w:p w:rsidR="00C574EE" w:rsidRDefault="00C574EE" w:rsidP="00A85E6E">
      <w:pPr>
        <w:ind w:firstLine="709"/>
        <w:jc w:val="both"/>
      </w:pPr>
    </w:p>
    <w:p w:rsidR="00C574EE" w:rsidRDefault="00C574EE">
      <w:pPr>
        <w:widowControl/>
        <w:autoSpaceDE/>
        <w:autoSpaceDN/>
        <w:adjustRightInd/>
      </w:pPr>
      <w:r>
        <w:br w:type="page"/>
      </w:r>
    </w:p>
    <w:p w:rsidR="00C574EE" w:rsidRPr="00E75F1B" w:rsidRDefault="00C574EE" w:rsidP="00C574EE">
      <w:pPr>
        <w:jc w:val="center"/>
        <w:rPr>
          <w:b/>
          <w:sz w:val="28"/>
          <w:szCs w:val="28"/>
        </w:rPr>
      </w:pPr>
      <w:r w:rsidRPr="00E75F1B">
        <w:rPr>
          <w:b/>
          <w:sz w:val="28"/>
          <w:szCs w:val="28"/>
        </w:rPr>
        <w:t>Лист изменений</w:t>
      </w:r>
    </w:p>
    <w:p w:rsidR="00C574EE" w:rsidRDefault="00C574EE" w:rsidP="00C574EE">
      <w:pPr>
        <w:ind w:firstLine="709"/>
        <w:jc w:val="both"/>
        <w:rPr>
          <w:sz w:val="28"/>
          <w:szCs w:val="28"/>
        </w:rPr>
      </w:pPr>
      <w:r w:rsidRPr="00E75F1B">
        <w:rPr>
          <w:sz w:val="28"/>
          <w:szCs w:val="28"/>
        </w:rPr>
        <w:t>В рабочую программу уч</w:t>
      </w:r>
      <w:r>
        <w:rPr>
          <w:sz w:val="28"/>
          <w:szCs w:val="28"/>
        </w:rPr>
        <w:t>ебной дисциплины Физическая культура</w:t>
      </w:r>
      <w:r w:rsidRPr="00E75F1B">
        <w:rPr>
          <w:sz w:val="28"/>
          <w:szCs w:val="28"/>
        </w:rPr>
        <w:t xml:space="preserve"> внесены следующие изменения:</w:t>
      </w:r>
    </w:p>
    <w:p w:rsidR="00C574EE" w:rsidRPr="00E75F1B" w:rsidRDefault="00C574EE" w:rsidP="00C574EE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6"/>
        <w:gridCol w:w="6290"/>
      </w:tblGrid>
      <w:tr w:rsidR="00C574EE" w:rsidRPr="0033794B" w:rsidTr="00D515C0">
        <w:tc>
          <w:tcPr>
            <w:tcW w:w="501" w:type="pct"/>
            <w:vAlign w:val="center"/>
          </w:tcPr>
          <w:p w:rsidR="00C574EE" w:rsidRPr="002A0F01" w:rsidRDefault="00C574EE" w:rsidP="00D515C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A0F01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C574EE" w:rsidRPr="002A0F01" w:rsidRDefault="00C574EE" w:rsidP="00D515C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A0F01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C574EE" w:rsidRPr="002A0F01" w:rsidRDefault="00C574EE" w:rsidP="00D515C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A0F01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C574EE" w:rsidRPr="0033794B" w:rsidTr="00D515C0">
        <w:tc>
          <w:tcPr>
            <w:tcW w:w="501" w:type="pct"/>
          </w:tcPr>
          <w:p w:rsidR="00C574EE" w:rsidRPr="0033794B" w:rsidRDefault="00C574EE" w:rsidP="00D51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C574EE" w:rsidRDefault="00C574EE" w:rsidP="00D515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C574EE" w:rsidRPr="00097D66" w:rsidRDefault="00C574EE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574EE" w:rsidRPr="0033794B" w:rsidTr="00D515C0">
        <w:tc>
          <w:tcPr>
            <w:tcW w:w="501" w:type="pct"/>
          </w:tcPr>
          <w:p w:rsidR="00C574EE" w:rsidRDefault="00C574EE" w:rsidP="00D51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C574EE" w:rsidRDefault="00C574EE" w:rsidP="00D515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C574EE" w:rsidRPr="00485115" w:rsidRDefault="00C574EE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C574EE" w:rsidRPr="004553F2" w:rsidRDefault="00C574EE" w:rsidP="00C574EE"/>
    <w:p w:rsidR="00B80B62" w:rsidRPr="00267ECE" w:rsidRDefault="00B80B62" w:rsidP="00A85E6E">
      <w:pPr>
        <w:ind w:firstLine="709"/>
        <w:jc w:val="both"/>
      </w:pPr>
    </w:p>
    <w:sectPr w:rsidR="00B80B62" w:rsidRPr="00267ECE" w:rsidSect="00D42846">
      <w:pgSz w:w="11905" w:h="16837"/>
      <w:pgMar w:top="567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7C" w:rsidRDefault="00A0457C">
      <w:r>
        <w:separator/>
      </w:r>
    </w:p>
  </w:endnote>
  <w:endnote w:type="continuationSeparator" w:id="0">
    <w:p w:rsidR="00A0457C" w:rsidRDefault="00A0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311334"/>
      <w:docPartObj>
        <w:docPartGallery w:val="Page Numbers (Bottom of Page)"/>
        <w:docPartUnique/>
      </w:docPartObj>
    </w:sdtPr>
    <w:sdtEndPr/>
    <w:sdtContent>
      <w:p w:rsidR="00D42846" w:rsidRDefault="00D428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3D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7C" w:rsidRDefault="00A0457C">
      <w:r>
        <w:separator/>
      </w:r>
    </w:p>
  </w:footnote>
  <w:footnote w:type="continuationSeparator" w:id="0">
    <w:p w:rsidR="00A0457C" w:rsidRDefault="00A04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83358E"/>
    <w:multiLevelType w:val="hybridMultilevel"/>
    <w:tmpl w:val="E7A109D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AF0A8358"/>
    <w:lvl w:ilvl="0">
      <w:numFmt w:val="bullet"/>
      <w:lvlText w:val="*"/>
      <w:lvlJc w:val="left"/>
    </w:lvl>
  </w:abstractNum>
  <w:abstractNum w:abstractNumId="2" w15:restartNumberingAfterBreak="0">
    <w:nsid w:val="0469666E"/>
    <w:multiLevelType w:val="hybridMultilevel"/>
    <w:tmpl w:val="987A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47E0"/>
    <w:multiLevelType w:val="hybridMultilevel"/>
    <w:tmpl w:val="62E68D24"/>
    <w:lvl w:ilvl="0" w:tplc="9E360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44C96"/>
    <w:multiLevelType w:val="hybridMultilevel"/>
    <w:tmpl w:val="076063AE"/>
    <w:lvl w:ilvl="0" w:tplc="E7206494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9E77B0"/>
    <w:multiLevelType w:val="hybridMultilevel"/>
    <w:tmpl w:val="7D7A526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CC33C09"/>
    <w:multiLevelType w:val="hybridMultilevel"/>
    <w:tmpl w:val="D026D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B4EA2"/>
    <w:multiLevelType w:val="hybridMultilevel"/>
    <w:tmpl w:val="E9E48C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5F1D06"/>
    <w:multiLevelType w:val="hybridMultilevel"/>
    <w:tmpl w:val="AD146082"/>
    <w:lvl w:ilvl="0" w:tplc="53C41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B513B4"/>
    <w:multiLevelType w:val="hybridMultilevel"/>
    <w:tmpl w:val="3B5825B2"/>
    <w:lvl w:ilvl="0" w:tplc="63368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10A7F"/>
    <w:multiLevelType w:val="hybridMultilevel"/>
    <w:tmpl w:val="05C1892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DDA474C"/>
    <w:multiLevelType w:val="hybridMultilevel"/>
    <w:tmpl w:val="C6F2C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FC82F"/>
    <w:multiLevelType w:val="hybridMultilevel"/>
    <w:tmpl w:val="556EAD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A54D07"/>
    <w:multiLevelType w:val="hybridMultilevel"/>
    <w:tmpl w:val="9594CDE2"/>
    <w:lvl w:ilvl="0" w:tplc="05002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46A42"/>
    <w:multiLevelType w:val="hybridMultilevel"/>
    <w:tmpl w:val="EDE4C464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115A08"/>
    <w:multiLevelType w:val="hybridMultilevel"/>
    <w:tmpl w:val="35C08D12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7BA6382"/>
    <w:multiLevelType w:val="hybridMultilevel"/>
    <w:tmpl w:val="FB1E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5BEA"/>
    <w:multiLevelType w:val="hybridMultilevel"/>
    <w:tmpl w:val="DB04A8D6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7E1C73"/>
    <w:multiLevelType w:val="hybridMultilevel"/>
    <w:tmpl w:val="5F9A331A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7C0803"/>
    <w:multiLevelType w:val="hybridMultilevel"/>
    <w:tmpl w:val="F59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740F74"/>
    <w:multiLevelType w:val="hybridMultilevel"/>
    <w:tmpl w:val="12268502"/>
    <w:lvl w:ilvl="0" w:tplc="BAA62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B45ED"/>
    <w:multiLevelType w:val="hybridMultilevel"/>
    <w:tmpl w:val="AC48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479AA"/>
    <w:multiLevelType w:val="hybridMultilevel"/>
    <w:tmpl w:val="92101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71AFF"/>
    <w:multiLevelType w:val="hybridMultilevel"/>
    <w:tmpl w:val="CE728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0214B"/>
    <w:multiLevelType w:val="hybridMultilevel"/>
    <w:tmpl w:val="E548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984E02"/>
    <w:multiLevelType w:val="hybridMultilevel"/>
    <w:tmpl w:val="1AFA6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E866EB"/>
    <w:multiLevelType w:val="hybridMultilevel"/>
    <w:tmpl w:val="3DAA1710"/>
    <w:lvl w:ilvl="0" w:tplc="05002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81750"/>
    <w:multiLevelType w:val="hybridMultilevel"/>
    <w:tmpl w:val="3760D6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DB69D3"/>
    <w:multiLevelType w:val="hybridMultilevel"/>
    <w:tmpl w:val="120A6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6BB5"/>
    <w:multiLevelType w:val="hybridMultilevel"/>
    <w:tmpl w:val="9BAEFBA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A54F42"/>
    <w:multiLevelType w:val="hybridMultilevel"/>
    <w:tmpl w:val="9ED037C0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C93D59"/>
    <w:multiLevelType w:val="singleLevel"/>
    <w:tmpl w:val="7D34B93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2916D2B"/>
    <w:multiLevelType w:val="hybridMultilevel"/>
    <w:tmpl w:val="30544E9E"/>
    <w:lvl w:ilvl="0" w:tplc="DDC8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FD3390"/>
    <w:multiLevelType w:val="hybridMultilevel"/>
    <w:tmpl w:val="CFC8D160"/>
    <w:lvl w:ilvl="0" w:tplc="AF0A835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44DE"/>
    <w:multiLevelType w:val="hybridMultilevel"/>
    <w:tmpl w:val="F43E7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C5146"/>
    <w:multiLevelType w:val="hybridMultilevel"/>
    <w:tmpl w:val="CE5ADEB0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BAB1F13"/>
    <w:multiLevelType w:val="hybridMultilevel"/>
    <w:tmpl w:val="0068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36"/>
  </w:num>
  <w:num w:numId="4">
    <w:abstractNumId w:val="16"/>
  </w:num>
  <w:num w:numId="5">
    <w:abstractNumId w:val="31"/>
  </w:num>
  <w:num w:numId="6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5"/>
  </w:num>
  <w:num w:numId="8">
    <w:abstractNumId w:val="19"/>
  </w:num>
  <w:num w:numId="9">
    <w:abstractNumId w:val="22"/>
  </w:num>
  <w:num w:numId="10">
    <w:abstractNumId w:val="6"/>
  </w:num>
  <w:num w:numId="11">
    <w:abstractNumId w:val="33"/>
  </w:num>
  <w:num w:numId="12">
    <w:abstractNumId w:val="27"/>
  </w:num>
  <w:num w:numId="13">
    <w:abstractNumId w:val="11"/>
  </w:num>
  <w:num w:numId="14">
    <w:abstractNumId w:val="28"/>
  </w:num>
  <w:num w:numId="15">
    <w:abstractNumId w:val="7"/>
  </w:num>
  <w:num w:numId="16">
    <w:abstractNumId w:val="35"/>
  </w:num>
  <w:num w:numId="17">
    <w:abstractNumId w:val="15"/>
  </w:num>
  <w:num w:numId="18">
    <w:abstractNumId w:val="8"/>
  </w:num>
  <w:num w:numId="19">
    <w:abstractNumId w:val="4"/>
  </w:num>
  <w:num w:numId="20">
    <w:abstractNumId w:val="29"/>
  </w:num>
  <w:num w:numId="21">
    <w:abstractNumId w:val="24"/>
  </w:num>
  <w:num w:numId="22">
    <w:abstractNumId w:val="5"/>
  </w:num>
  <w:num w:numId="23">
    <w:abstractNumId w:val="34"/>
  </w:num>
  <w:num w:numId="24">
    <w:abstractNumId w:val="12"/>
  </w:num>
  <w:num w:numId="25">
    <w:abstractNumId w:val="10"/>
  </w:num>
  <w:num w:numId="26">
    <w:abstractNumId w:val="0"/>
  </w:num>
  <w:num w:numId="27">
    <w:abstractNumId w:val="30"/>
  </w:num>
  <w:num w:numId="28">
    <w:abstractNumId w:val="14"/>
  </w:num>
  <w:num w:numId="29">
    <w:abstractNumId w:val="23"/>
  </w:num>
  <w:num w:numId="30">
    <w:abstractNumId w:val="20"/>
  </w:num>
  <w:num w:numId="31">
    <w:abstractNumId w:val="32"/>
  </w:num>
  <w:num w:numId="32">
    <w:abstractNumId w:val="3"/>
  </w:num>
  <w:num w:numId="33">
    <w:abstractNumId w:val="17"/>
  </w:num>
  <w:num w:numId="34">
    <w:abstractNumId w:val="18"/>
  </w:num>
  <w:num w:numId="35">
    <w:abstractNumId w:val="9"/>
  </w:num>
  <w:num w:numId="36">
    <w:abstractNumId w:val="1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A8A"/>
    <w:rsid w:val="00000543"/>
    <w:rsid w:val="00004382"/>
    <w:rsid w:val="00004493"/>
    <w:rsid w:val="00005B64"/>
    <w:rsid w:val="00007FC4"/>
    <w:rsid w:val="00012D63"/>
    <w:rsid w:val="00012E02"/>
    <w:rsid w:val="0001554B"/>
    <w:rsid w:val="0001635E"/>
    <w:rsid w:val="000173BA"/>
    <w:rsid w:val="00025233"/>
    <w:rsid w:val="0002572B"/>
    <w:rsid w:val="00026B26"/>
    <w:rsid w:val="00033C27"/>
    <w:rsid w:val="0003420E"/>
    <w:rsid w:val="0004605F"/>
    <w:rsid w:val="00046968"/>
    <w:rsid w:val="00046EB0"/>
    <w:rsid w:val="000566ED"/>
    <w:rsid w:val="00057D2D"/>
    <w:rsid w:val="0007416B"/>
    <w:rsid w:val="000748F8"/>
    <w:rsid w:val="0008520A"/>
    <w:rsid w:val="000861C7"/>
    <w:rsid w:val="000919A7"/>
    <w:rsid w:val="00095385"/>
    <w:rsid w:val="00097936"/>
    <w:rsid w:val="000A534B"/>
    <w:rsid w:val="000B08D7"/>
    <w:rsid w:val="000B266F"/>
    <w:rsid w:val="000B3BDB"/>
    <w:rsid w:val="000B6ACE"/>
    <w:rsid w:val="000B7ECF"/>
    <w:rsid w:val="000C0694"/>
    <w:rsid w:val="000C1137"/>
    <w:rsid w:val="000C4CBC"/>
    <w:rsid w:val="000C78B1"/>
    <w:rsid w:val="000D076F"/>
    <w:rsid w:val="000D59BE"/>
    <w:rsid w:val="000D5AC1"/>
    <w:rsid w:val="000E6157"/>
    <w:rsid w:val="000E7E77"/>
    <w:rsid w:val="000F5CDE"/>
    <w:rsid w:val="000F7625"/>
    <w:rsid w:val="00110D3B"/>
    <w:rsid w:val="0011334A"/>
    <w:rsid w:val="00116658"/>
    <w:rsid w:val="0012370A"/>
    <w:rsid w:val="00125C75"/>
    <w:rsid w:val="00125E39"/>
    <w:rsid w:val="00132752"/>
    <w:rsid w:val="0013321A"/>
    <w:rsid w:val="0014018A"/>
    <w:rsid w:val="00140D98"/>
    <w:rsid w:val="00140EAB"/>
    <w:rsid w:val="00144BA3"/>
    <w:rsid w:val="00153C76"/>
    <w:rsid w:val="00161829"/>
    <w:rsid w:val="0017083C"/>
    <w:rsid w:val="001708E3"/>
    <w:rsid w:val="00176A1E"/>
    <w:rsid w:val="0017708F"/>
    <w:rsid w:val="00181D22"/>
    <w:rsid w:val="001900AF"/>
    <w:rsid w:val="00190F90"/>
    <w:rsid w:val="001A7D87"/>
    <w:rsid w:val="001B5616"/>
    <w:rsid w:val="001B584F"/>
    <w:rsid w:val="001D4503"/>
    <w:rsid w:val="001D583E"/>
    <w:rsid w:val="001E0740"/>
    <w:rsid w:val="001E4624"/>
    <w:rsid w:val="001F2064"/>
    <w:rsid w:val="001F4F44"/>
    <w:rsid w:val="002058ED"/>
    <w:rsid w:val="00206FEB"/>
    <w:rsid w:val="00207280"/>
    <w:rsid w:val="002162E2"/>
    <w:rsid w:val="00217076"/>
    <w:rsid w:val="0022131E"/>
    <w:rsid w:val="002275CB"/>
    <w:rsid w:val="00230F13"/>
    <w:rsid w:val="00232E8C"/>
    <w:rsid w:val="00240906"/>
    <w:rsid w:val="002447A3"/>
    <w:rsid w:val="00244F2D"/>
    <w:rsid w:val="00246F04"/>
    <w:rsid w:val="002471E3"/>
    <w:rsid w:val="00253CDC"/>
    <w:rsid w:val="002564D2"/>
    <w:rsid w:val="00257C8D"/>
    <w:rsid w:val="00260027"/>
    <w:rsid w:val="00260CF0"/>
    <w:rsid w:val="00265E53"/>
    <w:rsid w:val="00267ECE"/>
    <w:rsid w:val="00270B62"/>
    <w:rsid w:val="00285801"/>
    <w:rsid w:val="00286DFF"/>
    <w:rsid w:val="0029708B"/>
    <w:rsid w:val="002A022D"/>
    <w:rsid w:val="002A584B"/>
    <w:rsid w:val="002A5C22"/>
    <w:rsid w:val="002A6857"/>
    <w:rsid w:val="002B12F0"/>
    <w:rsid w:val="002B583E"/>
    <w:rsid w:val="002B5FE3"/>
    <w:rsid w:val="002C4055"/>
    <w:rsid w:val="002D434F"/>
    <w:rsid w:val="002E25AB"/>
    <w:rsid w:val="002E3F86"/>
    <w:rsid w:val="002F1C4A"/>
    <w:rsid w:val="002F6B1A"/>
    <w:rsid w:val="002F7C0D"/>
    <w:rsid w:val="003022F3"/>
    <w:rsid w:val="00302E57"/>
    <w:rsid w:val="00310EDA"/>
    <w:rsid w:val="003129A5"/>
    <w:rsid w:val="003212C5"/>
    <w:rsid w:val="0032318C"/>
    <w:rsid w:val="003243BB"/>
    <w:rsid w:val="00324E45"/>
    <w:rsid w:val="0032545B"/>
    <w:rsid w:val="00330B1E"/>
    <w:rsid w:val="00330C69"/>
    <w:rsid w:val="00333A9E"/>
    <w:rsid w:val="00351723"/>
    <w:rsid w:val="0035510D"/>
    <w:rsid w:val="00355520"/>
    <w:rsid w:val="00363F1B"/>
    <w:rsid w:val="00364893"/>
    <w:rsid w:val="00375C24"/>
    <w:rsid w:val="00380CDE"/>
    <w:rsid w:val="003839B9"/>
    <w:rsid w:val="003856FD"/>
    <w:rsid w:val="00386578"/>
    <w:rsid w:val="003912AD"/>
    <w:rsid w:val="003A232C"/>
    <w:rsid w:val="003A2BBD"/>
    <w:rsid w:val="003A2EA6"/>
    <w:rsid w:val="003A4FE3"/>
    <w:rsid w:val="003A5451"/>
    <w:rsid w:val="003A682F"/>
    <w:rsid w:val="003C472F"/>
    <w:rsid w:val="003C4965"/>
    <w:rsid w:val="003D48EF"/>
    <w:rsid w:val="003D52D1"/>
    <w:rsid w:val="003D52F0"/>
    <w:rsid w:val="003D53B8"/>
    <w:rsid w:val="003E030A"/>
    <w:rsid w:val="003E0D11"/>
    <w:rsid w:val="003E2D68"/>
    <w:rsid w:val="003E57D6"/>
    <w:rsid w:val="003F0F8C"/>
    <w:rsid w:val="003F211D"/>
    <w:rsid w:val="003F2A4E"/>
    <w:rsid w:val="00400D01"/>
    <w:rsid w:val="00401D94"/>
    <w:rsid w:val="00402D69"/>
    <w:rsid w:val="00404937"/>
    <w:rsid w:val="0041554B"/>
    <w:rsid w:val="00415A73"/>
    <w:rsid w:val="00416608"/>
    <w:rsid w:val="0042261E"/>
    <w:rsid w:val="004302F7"/>
    <w:rsid w:val="004321EC"/>
    <w:rsid w:val="004328DA"/>
    <w:rsid w:val="00433569"/>
    <w:rsid w:val="00440089"/>
    <w:rsid w:val="00444B9A"/>
    <w:rsid w:val="00456D27"/>
    <w:rsid w:val="00456E63"/>
    <w:rsid w:val="00460013"/>
    <w:rsid w:val="00462FF9"/>
    <w:rsid w:val="0046661D"/>
    <w:rsid w:val="0046774D"/>
    <w:rsid w:val="0047340D"/>
    <w:rsid w:val="00475420"/>
    <w:rsid w:val="004943CC"/>
    <w:rsid w:val="004962F6"/>
    <w:rsid w:val="00496548"/>
    <w:rsid w:val="0049783E"/>
    <w:rsid w:val="004A58A3"/>
    <w:rsid w:val="004A5F63"/>
    <w:rsid w:val="004B6D65"/>
    <w:rsid w:val="004C1E09"/>
    <w:rsid w:val="004D017B"/>
    <w:rsid w:val="004D0E45"/>
    <w:rsid w:val="004D273A"/>
    <w:rsid w:val="004E7345"/>
    <w:rsid w:val="004F03E6"/>
    <w:rsid w:val="00521791"/>
    <w:rsid w:val="005343D3"/>
    <w:rsid w:val="00534F8E"/>
    <w:rsid w:val="005376D0"/>
    <w:rsid w:val="00540820"/>
    <w:rsid w:val="00546633"/>
    <w:rsid w:val="0055169E"/>
    <w:rsid w:val="005554F1"/>
    <w:rsid w:val="00556F6F"/>
    <w:rsid w:val="00560EEF"/>
    <w:rsid w:val="00567C75"/>
    <w:rsid w:val="00567EE4"/>
    <w:rsid w:val="00572E24"/>
    <w:rsid w:val="00577252"/>
    <w:rsid w:val="00581C14"/>
    <w:rsid w:val="00582379"/>
    <w:rsid w:val="00582917"/>
    <w:rsid w:val="00584071"/>
    <w:rsid w:val="00586584"/>
    <w:rsid w:val="00586869"/>
    <w:rsid w:val="0059063D"/>
    <w:rsid w:val="00590E39"/>
    <w:rsid w:val="0059265B"/>
    <w:rsid w:val="0059695F"/>
    <w:rsid w:val="00597B70"/>
    <w:rsid w:val="005A06CA"/>
    <w:rsid w:val="005A7A8E"/>
    <w:rsid w:val="005B2F57"/>
    <w:rsid w:val="005B36D3"/>
    <w:rsid w:val="005B652F"/>
    <w:rsid w:val="005C62E1"/>
    <w:rsid w:val="005C77B9"/>
    <w:rsid w:val="005D175F"/>
    <w:rsid w:val="005D18B4"/>
    <w:rsid w:val="005D289A"/>
    <w:rsid w:val="005D3090"/>
    <w:rsid w:val="005E1EE7"/>
    <w:rsid w:val="005E3A30"/>
    <w:rsid w:val="005E6249"/>
    <w:rsid w:val="005F788C"/>
    <w:rsid w:val="0060283B"/>
    <w:rsid w:val="00602866"/>
    <w:rsid w:val="00604363"/>
    <w:rsid w:val="00605447"/>
    <w:rsid w:val="0061147B"/>
    <w:rsid w:val="00622804"/>
    <w:rsid w:val="0063107D"/>
    <w:rsid w:val="006408A0"/>
    <w:rsid w:val="00642A33"/>
    <w:rsid w:val="00644FA4"/>
    <w:rsid w:val="00662A4C"/>
    <w:rsid w:val="006656D7"/>
    <w:rsid w:val="00665CA8"/>
    <w:rsid w:val="00665CB9"/>
    <w:rsid w:val="00666666"/>
    <w:rsid w:val="00670083"/>
    <w:rsid w:val="00680FFD"/>
    <w:rsid w:val="0068130B"/>
    <w:rsid w:val="00682233"/>
    <w:rsid w:val="006857BD"/>
    <w:rsid w:val="00691B48"/>
    <w:rsid w:val="00694030"/>
    <w:rsid w:val="00695C19"/>
    <w:rsid w:val="00697CE0"/>
    <w:rsid w:val="006A161B"/>
    <w:rsid w:val="006A59BF"/>
    <w:rsid w:val="006C1975"/>
    <w:rsid w:val="006C3AE2"/>
    <w:rsid w:val="006C55C5"/>
    <w:rsid w:val="006C7AD7"/>
    <w:rsid w:val="006C7C62"/>
    <w:rsid w:val="006D2ECF"/>
    <w:rsid w:val="006D6B9B"/>
    <w:rsid w:val="006E1E55"/>
    <w:rsid w:val="006E48FF"/>
    <w:rsid w:val="006E6F83"/>
    <w:rsid w:val="0070033A"/>
    <w:rsid w:val="00703F44"/>
    <w:rsid w:val="00706459"/>
    <w:rsid w:val="00712F45"/>
    <w:rsid w:val="00714C60"/>
    <w:rsid w:val="00716822"/>
    <w:rsid w:val="007174DB"/>
    <w:rsid w:val="00717DBC"/>
    <w:rsid w:val="00727C10"/>
    <w:rsid w:val="00730051"/>
    <w:rsid w:val="00737F0C"/>
    <w:rsid w:val="007423DD"/>
    <w:rsid w:val="0074259F"/>
    <w:rsid w:val="00742DCF"/>
    <w:rsid w:val="00742EB4"/>
    <w:rsid w:val="00744B68"/>
    <w:rsid w:val="0074657A"/>
    <w:rsid w:val="0075169F"/>
    <w:rsid w:val="00752451"/>
    <w:rsid w:val="00753475"/>
    <w:rsid w:val="00760E0F"/>
    <w:rsid w:val="007632F9"/>
    <w:rsid w:val="00765EE9"/>
    <w:rsid w:val="007662C4"/>
    <w:rsid w:val="007709C3"/>
    <w:rsid w:val="00772534"/>
    <w:rsid w:val="00782A1D"/>
    <w:rsid w:val="00785481"/>
    <w:rsid w:val="007858DE"/>
    <w:rsid w:val="00787047"/>
    <w:rsid w:val="007926F7"/>
    <w:rsid w:val="007943CE"/>
    <w:rsid w:val="00794951"/>
    <w:rsid w:val="00795DE4"/>
    <w:rsid w:val="0079727B"/>
    <w:rsid w:val="007A062A"/>
    <w:rsid w:val="007A4D8D"/>
    <w:rsid w:val="007C19D2"/>
    <w:rsid w:val="007C2BE6"/>
    <w:rsid w:val="007D07A5"/>
    <w:rsid w:val="007D5E18"/>
    <w:rsid w:val="007F0A85"/>
    <w:rsid w:val="007F1095"/>
    <w:rsid w:val="007F4BDE"/>
    <w:rsid w:val="00801806"/>
    <w:rsid w:val="008025EE"/>
    <w:rsid w:val="00805C6C"/>
    <w:rsid w:val="00820842"/>
    <w:rsid w:val="00820ECC"/>
    <w:rsid w:val="00832390"/>
    <w:rsid w:val="00834EA0"/>
    <w:rsid w:val="00835935"/>
    <w:rsid w:val="00836542"/>
    <w:rsid w:val="00843521"/>
    <w:rsid w:val="00852770"/>
    <w:rsid w:val="00852F87"/>
    <w:rsid w:val="008553BE"/>
    <w:rsid w:val="008571E2"/>
    <w:rsid w:val="008608D9"/>
    <w:rsid w:val="00865AF6"/>
    <w:rsid w:val="00866E30"/>
    <w:rsid w:val="008726D1"/>
    <w:rsid w:val="00876424"/>
    <w:rsid w:val="00882936"/>
    <w:rsid w:val="00882E4A"/>
    <w:rsid w:val="00882E5F"/>
    <w:rsid w:val="00884E9C"/>
    <w:rsid w:val="008933FB"/>
    <w:rsid w:val="008A3C5E"/>
    <w:rsid w:val="008A4289"/>
    <w:rsid w:val="008B0615"/>
    <w:rsid w:val="008B1776"/>
    <w:rsid w:val="008B2050"/>
    <w:rsid w:val="008C05EE"/>
    <w:rsid w:val="008C35B4"/>
    <w:rsid w:val="008C5372"/>
    <w:rsid w:val="008D0A22"/>
    <w:rsid w:val="008D1440"/>
    <w:rsid w:val="008D6DC6"/>
    <w:rsid w:val="008E74CD"/>
    <w:rsid w:val="008F163A"/>
    <w:rsid w:val="00912BFA"/>
    <w:rsid w:val="00916AA6"/>
    <w:rsid w:val="009175F4"/>
    <w:rsid w:val="009259FF"/>
    <w:rsid w:val="00927F3D"/>
    <w:rsid w:val="00933362"/>
    <w:rsid w:val="0093350A"/>
    <w:rsid w:val="00933A0D"/>
    <w:rsid w:val="00945EFA"/>
    <w:rsid w:val="0094747E"/>
    <w:rsid w:val="009653B8"/>
    <w:rsid w:val="009738BA"/>
    <w:rsid w:val="00977A3F"/>
    <w:rsid w:val="00977C51"/>
    <w:rsid w:val="0098044D"/>
    <w:rsid w:val="00984AFE"/>
    <w:rsid w:val="00986C0B"/>
    <w:rsid w:val="00990873"/>
    <w:rsid w:val="009A30E4"/>
    <w:rsid w:val="009A32DB"/>
    <w:rsid w:val="009A36BE"/>
    <w:rsid w:val="009A6BDF"/>
    <w:rsid w:val="009B198C"/>
    <w:rsid w:val="009B28E7"/>
    <w:rsid w:val="009C4213"/>
    <w:rsid w:val="009D547C"/>
    <w:rsid w:val="009E2F8A"/>
    <w:rsid w:val="009E6C87"/>
    <w:rsid w:val="009F458E"/>
    <w:rsid w:val="00A041F2"/>
    <w:rsid w:val="00A0457C"/>
    <w:rsid w:val="00A06D93"/>
    <w:rsid w:val="00A223D9"/>
    <w:rsid w:val="00A2644B"/>
    <w:rsid w:val="00A315B7"/>
    <w:rsid w:val="00A339DF"/>
    <w:rsid w:val="00A33CF9"/>
    <w:rsid w:val="00A343B8"/>
    <w:rsid w:val="00A37591"/>
    <w:rsid w:val="00A37AF9"/>
    <w:rsid w:val="00A47D03"/>
    <w:rsid w:val="00A50253"/>
    <w:rsid w:val="00A53B5E"/>
    <w:rsid w:val="00A56307"/>
    <w:rsid w:val="00A6184C"/>
    <w:rsid w:val="00A64FEB"/>
    <w:rsid w:val="00A70159"/>
    <w:rsid w:val="00A742F9"/>
    <w:rsid w:val="00A74E8B"/>
    <w:rsid w:val="00A85E6E"/>
    <w:rsid w:val="00A86B0E"/>
    <w:rsid w:val="00A87501"/>
    <w:rsid w:val="00AA69A5"/>
    <w:rsid w:val="00AA6A59"/>
    <w:rsid w:val="00AB1447"/>
    <w:rsid w:val="00AB2CEC"/>
    <w:rsid w:val="00AB4D33"/>
    <w:rsid w:val="00AC1A72"/>
    <w:rsid w:val="00AD34F8"/>
    <w:rsid w:val="00AE34A1"/>
    <w:rsid w:val="00AE3DD0"/>
    <w:rsid w:val="00AF3FB6"/>
    <w:rsid w:val="00AF620A"/>
    <w:rsid w:val="00AF6550"/>
    <w:rsid w:val="00B00AE1"/>
    <w:rsid w:val="00B10BD0"/>
    <w:rsid w:val="00B1322A"/>
    <w:rsid w:val="00B13393"/>
    <w:rsid w:val="00B13C2A"/>
    <w:rsid w:val="00B157A8"/>
    <w:rsid w:val="00B164A6"/>
    <w:rsid w:val="00B21900"/>
    <w:rsid w:val="00B23D0D"/>
    <w:rsid w:val="00B304EC"/>
    <w:rsid w:val="00B41CD8"/>
    <w:rsid w:val="00B44501"/>
    <w:rsid w:val="00B51D11"/>
    <w:rsid w:val="00B554C7"/>
    <w:rsid w:val="00B566F7"/>
    <w:rsid w:val="00B61BB2"/>
    <w:rsid w:val="00B67337"/>
    <w:rsid w:val="00B70AC7"/>
    <w:rsid w:val="00B714C4"/>
    <w:rsid w:val="00B75775"/>
    <w:rsid w:val="00B76CF3"/>
    <w:rsid w:val="00B808A4"/>
    <w:rsid w:val="00B80B62"/>
    <w:rsid w:val="00B87832"/>
    <w:rsid w:val="00B909A5"/>
    <w:rsid w:val="00B95816"/>
    <w:rsid w:val="00BA25A5"/>
    <w:rsid w:val="00BA2FA2"/>
    <w:rsid w:val="00BB3D6A"/>
    <w:rsid w:val="00BB4991"/>
    <w:rsid w:val="00BB4E2B"/>
    <w:rsid w:val="00BB6C51"/>
    <w:rsid w:val="00BC0CF6"/>
    <w:rsid w:val="00BC49DD"/>
    <w:rsid w:val="00BD3590"/>
    <w:rsid w:val="00BD475A"/>
    <w:rsid w:val="00BD6DEB"/>
    <w:rsid w:val="00BE094A"/>
    <w:rsid w:val="00BE0EC4"/>
    <w:rsid w:val="00BE1272"/>
    <w:rsid w:val="00BE2052"/>
    <w:rsid w:val="00BE2836"/>
    <w:rsid w:val="00BE76CE"/>
    <w:rsid w:val="00BF0F34"/>
    <w:rsid w:val="00BF1ABF"/>
    <w:rsid w:val="00BF5481"/>
    <w:rsid w:val="00BF6C73"/>
    <w:rsid w:val="00BF7082"/>
    <w:rsid w:val="00C01857"/>
    <w:rsid w:val="00C02543"/>
    <w:rsid w:val="00C13067"/>
    <w:rsid w:val="00C26E48"/>
    <w:rsid w:val="00C27599"/>
    <w:rsid w:val="00C27B8F"/>
    <w:rsid w:val="00C313FC"/>
    <w:rsid w:val="00C31CC2"/>
    <w:rsid w:val="00C3656C"/>
    <w:rsid w:val="00C3732B"/>
    <w:rsid w:val="00C44890"/>
    <w:rsid w:val="00C518FA"/>
    <w:rsid w:val="00C574EE"/>
    <w:rsid w:val="00C61AB9"/>
    <w:rsid w:val="00C62325"/>
    <w:rsid w:val="00C62D43"/>
    <w:rsid w:val="00C63E8A"/>
    <w:rsid w:val="00C72AE7"/>
    <w:rsid w:val="00C7354C"/>
    <w:rsid w:val="00C74B0A"/>
    <w:rsid w:val="00C82799"/>
    <w:rsid w:val="00C83FE2"/>
    <w:rsid w:val="00C878CE"/>
    <w:rsid w:val="00C97FB0"/>
    <w:rsid w:val="00CA50CA"/>
    <w:rsid w:val="00CB011E"/>
    <w:rsid w:val="00CB1721"/>
    <w:rsid w:val="00CB3E64"/>
    <w:rsid w:val="00CB4943"/>
    <w:rsid w:val="00CC48AA"/>
    <w:rsid w:val="00CD08EC"/>
    <w:rsid w:val="00CE7447"/>
    <w:rsid w:val="00CE780C"/>
    <w:rsid w:val="00CF3308"/>
    <w:rsid w:val="00CF65AD"/>
    <w:rsid w:val="00CF6C97"/>
    <w:rsid w:val="00D0272F"/>
    <w:rsid w:val="00D0369B"/>
    <w:rsid w:val="00D05C77"/>
    <w:rsid w:val="00D05F66"/>
    <w:rsid w:val="00D06177"/>
    <w:rsid w:val="00D07A6F"/>
    <w:rsid w:val="00D15413"/>
    <w:rsid w:val="00D15AD4"/>
    <w:rsid w:val="00D15C4D"/>
    <w:rsid w:val="00D20DAD"/>
    <w:rsid w:val="00D23DB8"/>
    <w:rsid w:val="00D2686F"/>
    <w:rsid w:val="00D27085"/>
    <w:rsid w:val="00D310AF"/>
    <w:rsid w:val="00D312BC"/>
    <w:rsid w:val="00D42846"/>
    <w:rsid w:val="00D44F7F"/>
    <w:rsid w:val="00D47AB8"/>
    <w:rsid w:val="00D5568A"/>
    <w:rsid w:val="00D66A69"/>
    <w:rsid w:val="00D72790"/>
    <w:rsid w:val="00D73A8A"/>
    <w:rsid w:val="00D748EE"/>
    <w:rsid w:val="00D7559B"/>
    <w:rsid w:val="00D82770"/>
    <w:rsid w:val="00D94066"/>
    <w:rsid w:val="00D97CF1"/>
    <w:rsid w:val="00DA17BC"/>
    <w:rsid w:val="00DA6FD7"/>
    <w:rsid w:val="00DA76A6"/>
    <w:rsid w:val="00DB05E2"/>
    <w:rsid w:val="00DB288D"/>
    <w:rsid w:val="00DB5771"/>
    <w:rsid w:val="00DC22A4"/>
    <w:rsid w:val="00DC5DC3"/>
    <w:rsid w:val="00DD272A"/>
    <w:rsid w:val="00DD4802"/>
    <w:rsid w:val="00DE2DD8"/>
    <w:rsid w:val="00DE5AAC"/>
    <w:rsid w:val="00DE6C10"/>
    <w:rsid w:val="00DE6DE3"/>
    <w:rsid w:val="00DF3A9F"/>
    <w:rsid w:val="00DF5484"/>
    <w:rsid w:val="00DF551D"/>
    <w:rsid w:val="00DF5787"/>
    <w:rsid w:val="00DF72F8"/>
    <w:rsid w:val="00E022EB"/>
    <w:rsid w:val="00E0466C"/>
    <w:rsid w:val="00E13002"/>
    <w:rsid w:val="00E17614"/>
    <w:rsid w:val="00E24071"/>
    <w:rsid w:val="00E2620F"/>
    <w:rsid w:val="00E26866"/>
    <w:rsid w:val="00E31833"/>
    <w:rsid w:val="00E47779"/>
    <w:rsid w:val="00E543AE"/>
    <w:rsid w:val="00E6450F"/>
    <w:rsid w:val="00E66F33"/>
    <w:rsid w:val="00E808B8"/>
    <w:rsid w:val="00E85484"/>
    <w:rsid w:val="00E90F23"/>
    <w:rsid w:val="00E97772"/>
    <w:rsid w:val="00EB0E13"/>
    <w:rsid w:val="00EB1040"/>
    <w:rsid w:val="00EB2D78"/>
    <w:rsid w:val="00EB43F5"/>
    <w:rsid w:val="00EB518C"/>
    <w:rsid w:val="00EB51FA"/>
    <w:rsid w:val="00EC0F80"/>
    <w:rsid w:val="00EC45DF"/>
    <w:rsid w:val="00EC74FF"/>
    <w:rsid w:val="00ED2AA9"/>
    <w:rsid w:val="00ED3A04"/>
    <w:rsid w:val="00EE257A"/>
    <w:rsid w:val="00EE490B"/>
    <w:rsid w:val="00EF7E58"/>
    <w:rsid w:val="00EF7F79"/>
    <w:rsid w:val="00F003E4"/>
    <w:rsid w:val="00F036E0"/>
    <w:rsid w:val="00F06FA9"/>
    <w:rsid w:val="00F11E41"/>
    <w:rsid w:val="00F17094"/>
    <w:rsid w:val="00F203A7"/>
    <w:rsid w:val="00F2156C"/>
    <w:rsid w:val="00F2451F"/>
    <w:rsid w:val="00F252A6"/>
    <w:rsid w:val="00F273C0"/>
    <w:rsid w:val="00F36B63"/>
    <w:rsid w:val="00F438CA"/>
    <w:rsid w:val="00F4704B"/>
    <w:rsid w:val="00F53995"/>
    <w:rsid w:val="00F54195"/>
    <w:rsid w:val="00F55BF1"/>
    <w:rsid w:val="00F61692"/>
    <w:rsid w:val="00F636C6"/>
    <w:rsid w:val="00F63A35"/>
    <w:rsid w:val="00F656FB"/>
    <w:rsid w:val="00F76716"/>
    <w:rsid w:val="00F76DC3"/>
    <w:rsid w:val="00F84DA8"/>
    <w:rsid w:val="00F8674F"/>
    <w:rsid w:val="00F92754"/>
    <w:rsid w:val="00F970E9"/>
    <w:rsid w:val="00FA12FE"/>
    <w:rsid w:val="00FA26F1"/>
    <w:rsid w:val="00FB4931"/>
    <w:rsid w:val="00FB7B8E"/>
    <w:rsid w:val="00FC3A13"/>
    <w:rsid w:val="00FC5236"/>
    <w:rsid w:val="00FC608F"/>
    <w:rsid w:val="00FC7048"/>
    <w:rsid w:val="00FD39FB"/>
    <w:rsid w:val="00FE0C55"/>
    <w:rsid w:val="00FE5515"/>
    <w:rsid w:val="00FF2F94"/>
    <w:rsid w:val="00FF410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D723D"/>
  <w15:docId w15:val="{617F292A-79C8-45BC-BFFC-F7DE098A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A8A"/>
    <w:pPr>
      <w:keepNext/>
      <w:spacing w:line="360" w:lineRule="auto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A8A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4"/>
    <w:link w:val="a5"/>
    <w:uiPriority w:val="99"/>
    <w:qFormat/>
    <w:rsid w:val="00D73A8A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3"/>
    <w:uiPriority w:val="99"/>
    <w:locked/>
    <w:rsid w:val="00D73A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3f3f3f3f3f3f3f3f3f3f3f3f3f2">
    <w:name w:val="О3fс3fн3fо3fв3fн3fо3fй3f т3fе3fк3fс3fт3f 2"/>
    <w:basedOn w:val="a"/>
    <w:uiPriority w:val="99"/>
    <w:rsid w:val="00D73A8A"/>
    <w:pPr>
      <w:spacing w:after="120" w:line="480" w:lineRule="auto"/>
    </w:pPr>
  </w:style>
  <w:style w:type="character" w:styleId="a6">
    <w:name w:val="Hyperlink"/>
    <w:basedOn w:val="a0"/>
    <w:uiPriority w:val="99"/>
    <w:rsid w:val="00D73A8A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D73A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3A8A"/>
    <w:pPr>
      <w:spacing w:line="198" w:lineRule="exact"/>
      <w:ind w:firstLine="62"/>
    </w:pPr>
  </w:style>
  <w:style w:type="paragraph" w:customStyle="1" w:styleId="Style14">
    <w:name w:val="Style14"/>
    <w:basedOn w:val="a"/>
    <w:uiPriority w:val="99"/>
    <w:rsid w:val="00D73A8A"/>
  </w:style>
  <w:style w:type="paragraph" w:customStyle="1" w:styleId="Style19">
    <w:name w:val="Style19"/>
    <w:basedOn w:val="a"/>
    <w:uiPriority w:val="99"/>
    <w:rsid w:val="00D73A8A"/>
    <w:pPr>
      <w:spacing w:line="202" w:lineRule="exact"/>
      <w:jc w:val="center"/>
    </w:pPr>
  </w:style>
  <w:style w:type="paragraph" w:customStyle="1" w:styleId="Style24">
    <w:name w:val="Style24"/>
    <w:basedOn w:val="a"/>
    <w:uiPriority w:val="99"/>
    <w:rsid w:val="00D73A8A"/>
    <w:pPr>
      <w:spacing w:line="200" w:lineRule="exact"/>
    </w:pPr>
  </w:style>
  <w:style w:type="paragraph" w:customStyle="1" w:styleId="Style25">
    <w:name w:val="Style25"/>
    <w:basedOn w:val="a"/>
    <w:uiPriority w:val="99"/>
    <w:rsid w:val="00D73A8A"/>
  </w:style>
  <w:style w:type="paragraph" w:customStyle="1" w:styleId="Style35">
    <w:name w:val="Style35"/>
    <w:basedOn w:val="a"/>
    <w:uiPriority w:val="99"/>
    <w:rsid w:val="00D73A8A"/>
    <w:pPr>
      <w:spacing w:line="197" w:lineRule="exact"/>
    </w:pPr>
  </w:style>
  <w:style w:type="character" w:customStyle="1" w:styleId="FontStyle42">
    <w:name w:val="Font Style42"/>
    <w:uiPriority w:val="99"/>
    <w:rsid w:val="00D73A8A"/>
    <w:rPr>
      <w:rFonts w:ascii="Times New Roman" w:hAnsi="Times New Roman"/>
      <w:b/>
      <w:sz w:val="10"/>
    </w:rPr>
  </w:style>
  <w:style w:type="character" w:customStyle="1" w:styleId="FontStyle43">
    <w:name w:val="Font Style43"/>
    <w:uiPriority w:val="99"/>
    <w:rsid w:val="00D73A8A"/>
    <w:rPr>
      <w:rFonts w:ascii="Times New Roman" w:hAnsi="Times New Roman"/>
      <w:b/>
      <w:sz w:val="20"/>
    </w:rPr>
  </w:style>
  <w:style w:type="character" w:customStyle="1" w:styleId="FontStyle44">
    <w:name w:val="Font Style44"/>
    <w:uiPriority w:val="99"/>
    <w:rsid w:val="00D73A8A"/>
    <w:rPr>
      <w:rFonts w:ascii="Times New Roman" w:hAnsi="Times New Roman"/>
      <w:sz w:val="20"/>
    </w:rPr>
  </w:style>
  <w:style w:type="paragraph" w:customStyle="1" w:styleId="Style4">
    <w:name w:val="Style4"/>
    <w:basedOn w:val="a"/>
    <w:uiPriority w:val="99"/>
    <w:rsid w:val="00D73A8A"/>
  </w:style>
  <w:style w:type="paragraph" w:customStyle="1" w:styleId="Style15">
    <w:name w:val="Style15"/>
    <w:basedOn w:val="a"/>
    <w:uiPriority w:val="99"/>
    <w:rsid w:val="00D73A8A"/>
  </w:style>
  <w:style w:type="character" w:customStyle="1" w:styleId="FontStyle48">
    <w:name w:val="Font Style48"/>
    <w:uiPriority w:val="99"/>
    <w:rsid w:val="00D73A8A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73A8A"/>
    <w:pPr>
      <w:jc w:val="both"/>
    </w:pPr>
  </w:style>
  <w:style w:type="paragraph" w:customStyle="1" w:styleId="Style10">
    <w:name w:val="Style10"/>
    <w:basedOn w:val="a"/>
    <w:uiPriority w:val="99"/>
    <w:rsid w:val="00D73A8A"/>
    <w:pPr>
      <w:jc w:val="both"/>
    </w:pPr>
  </w:style>
  <w:style w:type="paragraph" w:customStyle="1" w:styleId="Style20">
    <w:name w:val="Style20"/>
    <w:basedOn w:val="a"/>
    <w:uiPriority w:val="99"/>
    <w:rsid w:val="00D73A8A"/>
    <w:pPr>
      <w:spacing w:line="322" w:lineRule="exact"/>
      <w:jc w:val="both"/>
    </w:pPr>
  </w:style>
  <w:style w:type="paragraph" w:customStyle="1" w:styleId="Style21">
    <w:name w:val="Style21"/>
    <w:basedOn w:val="a"/>
    <w:uiPriority w:val="99"/>
    <w:rsid w:val="00D73A8A"/>
    <w:pPr>
      <w:spacing w:line="326" w:lineRule="exact"/>
      <w:jc w:val="both"/>
    </w:pPr>
  </w:style>
  <w:style w:type="paragraph" w:customStyle="1" w:styleId="Style23">
    <w:name w:val="Style23"/>
    <w:basedOn w:val="a"/>
    <w:uiPriority w:val="99"/>
    <w:rsid w:val="00D73A8A"/>
    <w:pPr>
      <w:spacing w:line="324" w:lineRule="exact"/>
      <w:jc w:val="both"/>
    </w:pPr>
  </w:style>
  <w:style w:type="paragraph" w:customStyle="1" w:styleId="Style26">
    <w:name w:val="Style26"/>
    <w:basedOn w:val="a"/>
    <w:uiPriority w:val="99"/>
    <w:rsid w:val="00D73A8A"/>
    <w:pPr>
      <w:spacing w:line="648" w:lineRule="exact"/>
    </w:pPr>
  </w:style>
  <w:style w:type="character" w:customStyle="1" w:styleId="FontStyle45">
    <w:name w:val="Font Style45"/>
    <w:uiPriority w:val="99"/>
    <w:rsid w:val="00D73A8A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D73A8A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D73A8A"/>
    <w:pPr>
      <w:spacing w:line="342" w:lineRule="exact"/>
      <w:jc w:val="both"/>
    </w:pPr>
  </w:style>
  <w:style w:type="character" w:customStyle="1" w:styleId="FontStyle27">
    <w:name w:val="Font Style27"/>
    <w:uiPriority w:val="99"/>
    <w:rsid w:val="00D73A8A"/>
    <w:rPr>
      <w:rFonts w:ascii="Times New Roman" w:hAnsi="Times New Roman"/>
      <w:sz w:val="18"/>
    </w:rPr>
  </w:style>
  <w:style w:type="character" w:customStyle="1" w:styleId="FontStyle28">
    <w:name w:val="Font Style28"/>
    <w:uiPriority w:val="99"/>
    <w:rsid w:val="00D73A8A"/>
    <w:rPr>
      <w:rFonts w:ascii="Candara" w:hAnsi="Candara"/>
      <w:sz w:val="12"/>
    </w:rPr>
  </w:style>
  <w:style w:type="paragraph" w:customStyle="1" w:styleId="Default">
    <w:name w:val="Default"/>
    <w:uiPriority w:val="99"/>
    <w:rsid w:val="00D73A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6">
    <w:name w:val="Font Style26"/>
    <w:uiPriority w:val="99"/>
    <w:rsid w:val="00D73A8A"/>
    <w:rPr>
      <w:rFonts w:ascii="Times New Roman" w:hAnsi="Times New Roman"/>
      <w:sz w:val="18"/>
    </w:rPr>
  </w:style>
  <w:style w:type="paragraph" w:customStyle="1" w:styleId="Style22">
    <w:name w:val="Style22"/>
    <w:basedOn w:val="a"/>
    <w:uiPriority w:val="99"/>
    <w:rsid w:val="00D73A8A"/>
    <w:pPr>
      <w:spacing w:line="328" w:lineRule="exact"/>
      <w:ind w:firstLine="570"/>
      <w:jc w:val="both"/>
    </w:pPr>
  </w:style>
  <w:style w:type="paragraph" w:styleId="11">
    <w:name w:val="toc 1"/>
    <w:basedOn w:val="a"/>
    <w:next w:val="a"/>
    <w:autoRedefine/>
    <w:uiPriority w:val="99"/>
    <w:rsid w:val="008A4289"/>
    <w:pPr>
      <w:tabs>
        <w:tab w:val="left" w:pos="440"/>
        <w:tab w:val="right" w:leader="dot" w:pos="9344"/>
      </w:tabs>
      <w:ind w:firstLine="142"/>
      <w:jc w:val="both"/>
    </w:pPr>
  </w:style>
  <w:style w:type="paragraph" w:styleId="a9">
    <w:name w:val="Normal (Web)"/>
    <w:basedOn w:val="a"/>
    <w:uiPriority w:val="99"/>
    <w:rsid w:val="00D73A8A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73A8A"/>
    <w:pPr>
      <w:widowControl/>
      <w:autoSpaceDE/>
      <w:autoSpaceDN/>
      <w:adjustRightInd/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D73A8A"/>
    <w:rPr>
      <w:rFonts w:ascii="Calibri" w:hAnsi="Calibri" w:cs="Calibri"/>
      <w:lang w:eastAsia="ru-RU"/>
    </w:rPr>
  </w:style>
  <w:style w:type="paragraph" w:styleId="a4">
    <w:name w:val="Body Text"/>
    <w:basedOn w:val="a"/>
    <w:link w:val="aa"/>
    <w:uiPriority w:val="99"/>
    <w:semiHidden/>
    <w:rsid w:val="00D73A8A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A339DF"/>
    <w:pPr>
      <w:ind w:left="720"/>
    </w:pPr>
  </w:style>
  <w:style w:type="character" w:customStyle="1" w:styleId="4">
    <w:name w:val="Знак Знак4"/>
    <w:basedOn w:val="a0"/>
    <w:uiPriority w:val="99"/>
    <w:rsid w:val="002B5FE3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99"/>
    <w:qFormat/>
    <w:rsid w:val="00AE3DD0"/>
    <w:pPr>
      <w:keepLines/>
      <w:spacing w:before="480" w:line="240" w:lineRule="auto"/>
      <w:outlineLvl w:val="9"/>
    </w:pPr>
    <w:rPr>
      <w:rFonts w:ascii="Cambria" w:hAnsi="Cambria"/>
      <w:color w:val="365F91"/>
      <w:kern w:val="0"/>
    </w:rPr>
  </w:style>
  <w:style w:type="character" w:styleId="ad">
    <w:name w:val="annotation reference"/>
    <w:basedOn w:val="a0"/>
    <w:uiPriority w:val="99"/>
    <w:semiHidden/>
    <w:rsid w:val="00912BF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12BF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12BFA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912B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912BFA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912B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12BFA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402D69"/>
    <w:pPr>
      <w:widowControl/>
      <w:autoSpaceDE/>
      <w:autoSpaceDN/>
      <w:adjustRightInd/>
      <w:spacing w:after="120"/>
      <w:ind w:left="283"/>
    </w:pPr>
    <w:rPr>
      <w:rFonts w:eastAsia="Calibri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E31833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402D69"/>
    <w:pPr>
      <w:widowControl/>
      <w:autoSpaceDE/>
      <w:autoSpaceDN/>
      <w:adjustRightInd/>
      <w:ind w:firstLine="360"/>
      <w:jc w:val="both"/>
    </w:pPr>
    <w:rPr>
      <w:rFonts w:eastAsia="Calibri"/>
      <w:lang w:eastAsia="ar-SA"/>
    </w:rPr>
  </w:style>
  <w:style w:type="character" w:customStyle="1" w:styleId="FontStyle193">
    <w:name w:val="Font Style193"/>
    <w:uiPriority w:val="99"/>
    <w:rsid w:val="006C55C5"/>
    <w:rPr>
      <w:rFonts w:ascii="Arial" w:hAnsi="Arial"/>
      <w:b/>
      <w:sz w:val="50"/>
    </w:rPr>
  </w:style>
  <w:style w:type="paragraph" w:customStyle="1" w:styleId="Style8">
    <w:name w:val="Style8"/>
    <w:basedOn w:val="a"/>
    <w:uiPriority w:val="99"/>
    <w:rsid w:val="00FA26F1"/>
    <w:pPr>
      <w:spacing w:line="274" w:lineRule="exact"/>
      <w:ind w:firstLine="360"/>
    </w:pPr>
  </w:style>
  <w:style w:type="character" w:customStyle="1" w:styleId="FontStyle13">
    <w:name w:val="Font Style13"/>
    <w:basedOn w:val="a0"/>
    <w:uiPriority w:val="99"/>
    <w:rsid w:val="00FA26F1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1332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№4_"/>
    <w:link w:val="41"/>
    <w:uiPriority w:val="99"/>
    <w:locked/>
    <w:rsid w:val="007662C4"/>
    <w:rPr>
      <w:rFonts w:ascii="Times New Roman" w:hAnsi="Times New Roman"/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7662C4"/>
    <w:pPr>
      <w:widowControl/>
      <w:shd w:val="clear" w:color="auto" w:fill="FFFFFF"/>
      <w:autoSpaceDE/>
      <w:autoSpaceDN/>
      <w:adjustRightInd/>
      <w:spacing w:line="322" w:lineRule="exact"/>
      <w:outlineLvl w:val="3"/>
    </w:pPr>
    <w:rPr>
      <w:rFonts w:eastAsia="Calibri"/>
      <w:sz w:val="27"/>
      <w:szCs w:val="20"/>
    </w:rPr>
  </w:style>
  <w:style w:type="paragraph" w:styleId="af6">
    <w:name w:val="header"/>
    <w:basedOn w:val="a"/>
    <w:link w:val="af7"/>
    <w:uiPriority w:val="99"/>
    <w:unhideWhenUsed/>
    <w:rsid w:val="004B6D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B6D65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A85E6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709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571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3185-3ED9-40CC-9115-0CA88C4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19</Pages>
  <Words>4055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95</cp:revision>
  <cp:lastPrinted>2019-11-15T13:15:00Z</cp:lastPrinted>
  <dcterms:created xsi:type="dcterms:W3CDTF">2022-12-06T11:16:00Z</dcterms:created>
  <dcterms:modified xsi:type="dcterms:W3CDTF">2025-09-04T06:04:00Z</dcterms:modified>
</cp:coreProperties>
</file>