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727601">
      <w:pPr>
        <w:spacing w:line="360" w:lineRule="auto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1E42FA" w:rsidRDefault="00CF79A5" w:rsidP="001E42FA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</w:t>
      </w:r>
      <w:r w:rsidR="001E42FA">
        <w:rPr>
          <w:color w:val="000009"/>
          <w:sz w:val="40"/>
          <w:szCs w:val="40"/>
        </w:rPr>
        <w:t>2</w:t>
      </w:r>
      <w:r w:rsidRPr="004277F1">
        <w:rPr>
          <w:color w:val="000009"/>
          <w:sz w:val="40"/>
          <w:szCs w:val="40"/>
        </w:rPr>
        <w:t xml:space="preserve"> </w:t>
      </w:r>
      <w:r w:rsidR="001E42FA" w:rsidRPr="001E42FA">
        <w:rPr>
          <w:sz w:val="40"/>
          <w:szCs w:val="40"/>
        </w:rPr>
        <w:t>О</w:t>
      </w:r>
      <w:r w:rsidR="001E42FA">
        <w:rPr>
          <w:sz w:val="40"/>
          <w:szCs w:val="40"/>
        </w:rPr>
        <w:t>СУЩЕСТВЛЕНИЕ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ИНТЕГРАЦИИ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ПРОГРАММНЫХ МОДУЛЕЙ</w:t>
      </w:r>
    </w:p>
    <w:p w:rsidR="00CF79A5" w:rsidRPr="00BA7FF8" w:rsidRDefault="00CF79A5" w:rsidP="001E42FA">
      <w:pPr>
        <w:pStyle w:val="ad"/>
        <w:spacing w:line="360" w:lineRule="auto"/>
        <w:ind w:left="0"/>
        <w:jc w:val="center"/>
        <w:rPr>
          <w:b w:val="0"/>
          <w:sz w:val="40"/>
          <w:szCs w:val="40"/>
        </w:rPr>
      </w:pPr>
      <w:r w:rsidRPr="00BA7FF8">
        <w:rPr>
          <w:b w:val="0"/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E1633F" w:rsidRPr="007A5546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5430E8">
        <w:t>5</w:t>
      </w:r>
      <w:bookmarkStart w:id="0" w:name="_GoBack"/>
      <w:bookmarkEnd w:id="0"/>
    </w:p>
    <w:p w:rsidR="003E491A" w:rsidRDefault="003E491A">
      <w:bookmarkStart w:id="1" w:name="Рядинская_+"/>
      <w:bookmarkEnd w:id="1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BA7FF8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</w:t>
            </w:r>
            <w:r w:rsidR="00CF79A5" w:rsidRPr="006279A0">
              <w:rPr>
                <w:sz w:val="24"/>
                <w:szCs w:val="24"/>
              </w:rPr>
              <w:t>, преподаватель</w:t>
            </w:r>
          </w:p>
        </w:tc>
      </w:tr>
      <w:tr w:rsidR="00CF79A5" w:rsidRPr="006279A0" w:rsidTr="00B81175">
        <w:trPr>
          <w:trHeight w:val="2243"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 xml:space="preserve">Программа </w:t>
            </w:r>
            <w:r w:rsidR="001E42FA" w:rsidRPr="001E42FA">
              <w:rPr>
                <w:color w:val="000000" w:themeColor="text1"/>
                <w:sz w:val="24"/>
                <w:szCs w:val="28"/>
              </w:rPr>
              <w:t xml:space="preserve">ПМ.02 </w:t>
            </w:r>
            <w:r w:rsidR="001E42FA" w:rsidRPr="001E42FA">
              <w:rPr>
                <w:sz w:val="24"/>
                <w:szCs w:val="28"/>
              </w:rPr>
              <w:t>Осуществление интеграции программных модулей</w:t>
            </w:r>
            <w:r w:rsidRPr="001E42FA">
              <w:rPr>
                <w:color w:val="000000" w:themeColor="text1"/>
                <w:szCs w:val="24"/>
              </w:rPr>
              <w:t xml:space="preserve"> </w:t>
            </w:r>
            <w:r w:rsidRPr="00C0590C">
              <w:rPr>
                <w:color w:val="000000" w:themeColor="text1"/>
                <w:sz w:val="24"/>
                <w:szCs w:val="24"/>
              </w:rPr>
              <w:t>раз</w:t>
            </w:r>
            <w:r w:rsidR="001E42FA">
              <w:rPr>
                <w:color w:val="000000" w:themeColor="text1"/>
                <w:sz w:val="24"/>
                <w:szCs w:val="24"/>
              </w:rPr>
              <w:t xml:space="preserve">работана на основе Федерального 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F79A5" w:rsidRDefault="00CF79A5" w:rsidP="00CF79A5">
      <w:pPr>
        <w:spacing w:line="360" w:lineRule="auto"/>
        <w:rPr>
          <w:sz w:val="24"/>
          <w:szCs w:val="24"/>
        </w:rPr>
      </w:pPr>
    </w:p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C11DF2" w:rsidRDefault="00FD396A" w:rsidP="00B81175">
      <w:pPr>
        <w:pStyle w:val="111"/>
        <w:spacing w:line="480" w:lineRule="auto"/>
        <w:ind w:left="0"/>
        <w:jc w:val="center"/>
        <w:rPr>
          <w:sz w:val="28"/>
        </w:rPr>
      </w:pPr>
      <w:bookmarkStart w:id="2" w:name="_TOC_250002"/>
      <w:r w:rsidRPr="00C11DF2">
        <w:rPr>
          <w:color w:val="000009"/>
          <w:sz w:val="28"/>
        </w:rPr>
        <w:lastRenderedPageBreak/>
        <w:t>СОДЕРЖАНИЕ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1E42FA">
              <w:rPr>
                <w:color w:val="000009"/>
                <w:sz w:val="24"/>
                <w:szCs w:val="24"/>
              </w:rPr>
              <w:t>ПМ.02 ОСУЩЕСТВЛЕНИЕ ИНТЕГРАЦИИ ПРОГРАММНЫХ МОДУЛЕЙ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BA33D6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BA33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BA33D6">
              <w:rPr>
                <w:color w:val="000009"/>
                <w:sz w:val="24"/>
                <w:szCs w:val="24"/>
              </w:rPr>
              <w:t>5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BA33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 w:rsidR="00BA33D6">
              <w:rPr>
                <w:sz w:val="24"/>
                <w:szCs w:val="24"/>
              </w:rPr>
              <w:t>6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1E42FA" w:rsidRDefault="00BA7FF8" w:rsidP="00BA7FF8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2"/>
      <w:r w:rsidR="00C54642">
        <w:t>МОДУЛЯ</w:t>
      </w:r>
      <w:r w:rsidR="00FD396A">
        <w:t xml:space="preserve"> </w:t>
      </w:r>
      <w:r w:rsidR="001E42FA">
        <w:t>ПМ.02 ОСУЩЕСТВЛЕНИЕ ИНТЕГРАЦИИ ПРОГРАММНЫХ МОДУЛЕЙ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E754D4" w:rsidRDefault="00C54642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ПМ.0</w:t>
      </w:r>
      <w:r w:rsidR="001E4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E42FA" w:rsidRPr="001E42F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интеграции программных модулей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</w:t>
      </w:r>
      <w:r w:rsidR="00705D25" w:rsidRPr="00E754D4">
        <w:rPr>
          <w:rFonts w:ascii="Times New Roman" w:hAnsi="Times New Roman" w:cs="Times New Roman"/>
          <w:sz w:val="28"/>
          <w:szCs w:val="28"/>
          <w:lang w:val="ru-RU"/>
        </w:rPr>
        <w:t>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FB07B3" w:rsidRPr="00E754D4" w:rsidRDefault="00FB07B3" w:rsidP="00B50873">
      <w:pPr>
        <w:tabs>
          <w:tab w:val="left" w:pos="1276"/>
        </w:tabs>
        <w:autoSpaceDE/>
        <w:autoSpaceDN/>
        <w:ind w:firstLine="709"/>
        <w:jc w:val="both"/>
        <w:rPr>
          <w:sz w:val="28"/>
          <w:szCs w:val="28"/>
        </w:rPr>
      </w:pPr>
      <w:r w:rsidRPr="00E754D4">
        <w:rPr>
          <w:sz w:val="28"/>
          <w:szCs w:val="28"/>
        </w:rPr>
        <w:t xml:space="preserve">Рабочая программа профессионального модуля </w:t>
      </w:r>
      <w:r w:rsidR="00B50873" w:rsidRPr="00E754D4">
        <w:rPr>
          <w:sz w:val="28"/>
          <w:szCs w:val="28"/>
        </w:rPr>
        <w:t>составлена в соответствии с комплектом оценочных материалов</w:t>
      </w:r>
      <w:r w:rsidR="00B50873" w:rsidRPr="00E754D4">
        <w:rPr>
          <w:rFonts w:eastAsia="Calibri"/>
          <w:sz w:val="28"/>
          <w:szCs w:val="28"/>
        </w:rPr>
        <w:t xml:space="preserve"> КОД 09.02.07-2-2025</w:t>
      </w:r>
      <w:r w:rsidR="00B50873" w:rsidRPr="00E754D4">
        <w:rPr>
          <w:sz w:val="28"/>
          <w:szCs w:val="28"/>
        </w:rPr>
        <w:t xml:space="preserve">, содержание </w:t>
      </w:r>
      <w:r w:rsidR="00A26A06" w:rsidRPr="00E754D4">
        <w:rPr>
          <w:sz w:val="28"/>
          <w:szCs w:val="28"/>
        </w:rPr>
        <w:t xml:space="preserve">которых </w:t>
      </w:r>
      <w:r w:rsidR="00B50873" w:rsidRPr="00E754D4">
        <w:rPr>
          <w:sz w:val="28"/>
          <w:szCs w:val="28"/>
        </w:rPr>
        <w:t>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</w:t>
      </w:r>
      <w:r w:rsidR="00A26A06" w:rsidRPr="00E754D4">
        <w:rPr>
          <w:sz w:val="28"/>
          <w:szCs w:val="28"/>
        </w:rPr>
        <w:t>.</w:t>
      </w:r>
    </w:p>
    <w:p w:rsidR="00B50873" w:rsidRPr="00E754D4" w:rsidRDefault="00B50873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5D25" w:rsidRPr="00E754D4" w:rsidRDefault="00705D25" w:rsidP="00705D25">
      <w:pPr>
        <w:ind w:firstLine="709"/>
        <w:jc w:val="both"/>
        <w:rPr>
          <w:b/>
          <w:sz w:val="28"/>
          <w:szCs w:val="28"/>
        </w:rPr>
      </w:pPr>
      <w:r w:rsidRPr="00E754D4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E754D4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A7FF8" w:rsidRPr="00E754D4">
        <w:rPr>
          <w:sz w:val="28"/>
          <w:szCs w:val="28"/>
        </w:rPr>
        <w:t xml:space="preserve">Осуществление интеграции программных модулей </w:t>
      </w:r>
      <w:r w:rsidRPr="00E754D4">
        <w:rPr>
          <w:bCs/>
          <w:iCs/>
          <w:sz w:val="28"/>
          <w:szCs w:val="28"/>
        </w:rPr>
        <w:t>и соответствующие ему</w:t>
      </w:r>
      <w:r w:rsidRPr="00705D25">
        <w:rPr>
          <w:bCs/>
          <w:iCs/>
          <w:sz w:val="28"/>
          <w:szCs w:val="28"/>
        </w:rPr>
        <w:t xml:space="preserve"> общие и профессиональные компетенции:</w:t>
      </w:r>
    </w:p>
    <w:p w:rsidR="00787061" w:rsidRPr="00787061" w:rsidRDefault="00787061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922"/>
      </w:tblGrid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2" w:type="dxa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2.1.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2.2.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интеграцию модулей в программное обеспечение.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2.3.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2.4.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2.5.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025F42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57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922" w:type="dxa"/>
          </w:tcPr>
          <w:p w:rsidR="00705D25" w:rsidRDefault="00025F42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</w:t>
            </w:r>
            <w:r w:rsidRPr="002A763D">
              <w:rPr>
                <w:sz w:val="24"/>
                <w:szCs w:val="24"/>
              </w:rPr>
              <w:lastRenderedPageBreak/>
              <w:t>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Pr="00727601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 w:rsidRPr="00727601">
              <w:rPr>
                <w:sz w:val="24"/>
              </w:rPr>
              <w:t>ОК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8</w:t>
            </w:r>
          </w:p>
        </w:tc>
        <w:tc>
          <w:tcPr>
            <w:tcW w:w="8922" w:type="dxa"/>
          </w:tcPr>
          <w:p w:rsidR="00705D25" w:rsidRPr="00727601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27601">
              <w:rPr>
                <w:sz w:val="24"/>
              </w:rPr>
              <w:t>Использовать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средства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физической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культуры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для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сохранения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укрепления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здоровья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в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процессе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профессиональной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деятельности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поддержания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необходимого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уровня физической</w:t>
            </w:r>
            <w:r w:rsidRPr="00727601">
              <w:rPr>
                <w:spacing w:val="-2"/>
                <w:sz w:val="24"/>
              </w:rPr>
              <w:t xml:space="preserve"> </w:t>
            </w:r>
            <w:r w:rsidRPr="00727601">
              <w:rPr>
                <w:sz w:val="24"/>
              </w:rPr>
              <w:t>подготовленности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Default="00705D25">
      <w:pPr>
        <w:pStyle w:val="a3"/>
        <w:ind w:left="221" w:right="213" w:firstLine="708"/>
        <w:jc w:val="both"/>
      </w:pPr>
    </w:p>
    <w:p w:rsidR="00705D25" w:rsidRPr="00C11DF2" w:rsidRDefault="00705D25" w:rsidP="00787061">
      <w:pPr>
        <w:pStyle w:val="a3"/>
        <w:ind w:firstLine="709"/>
        <w:jc w:val="both"/>
      </w:pPr>
      <w:r w:rsidRPr="00C11DF2">
        <w:t>В результате освоения профессионального модуля студент должен:</w:t>
      </w:r>
    </w:p>
    <w:p w:rsidR="00705D25" w:rsidRPr="00C11DF2" w:rsidRDefault="00705D25" w:rsidP="00787061">
      <w:pPr>
        <w:pStyle w:val="110"/>
        <w:tabs>
          <w:tab w:val="left" w:pos="993"/>
        </w:tabs>
        <w:ind w:left="0" w:firstLine="709"/>
        <w:jc w:val="both"/>
      </w:pPr>
      <w:r w:rsidRPr="00C11DF2">
        <w:t>иметь</w:t>
      </w:r>
      <w:r w:rsidRPr="00C11DF2">
        <w:rPr>
          <w:spacing w:val="-3"/>
        </w:rPr>
        <w:t xml:space="preserve"> </w:t>
      </w:r>
      <w:r w:rsidRPr="00C11DF2">
        <w:t>практический</w:t>
      </w:r>
      <w:r w:rsidRPr="00C11DF2">
        <w:rPr>
          <w:spacing w:val="-2"/>
        </w:rPr>
        <w:t xml:space="preserve"> </w:t>
      </w:r>
      <w:r w:rsidRPr="00C11DF2">
        <w:t>опыт в: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и оформл</w:t>
      </w:r>
      <w:r>
        <w:rPr>
          <w:sz w:val="28"/>
          <w:szCs w:val="28"/>
        </w:rPr>
        <w:t>ении</w:t>
      </w:r>
      <w:r w:rsidR="00AF63CB" w:rsidRPr="00C11DF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AF63CB" w:rsidRPr="00C11DF2">
        <w:rPr>
          <w:sz w:val="28"/>
          <w:szCs w:val="28"/>
        </w:rPr>
        <w:t xml:space="preserve"> к программным модулям по предложенной документации.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 xml:space="preserve"> (пакет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>) для программного модуля.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Pr="00C11DF2">
        <w:rPr>
          <w:sz w:val="28"/>
          <w:szCs w:val="28"/>
        </w:rPr>
        <w:t xml:space="preserve"> </w:t>
      </w:r>
      <w:r w:rsidR="00AF63CB" w:rsidRPr="00C11DF2">
        <w:rPr>
          <w:sz w:val="28"/>
          <w:szCs w:val="28"/>
        </w:rPr>
        <w:t>сценари</w:t>
      </w:r>
      <w:r>
        <w:rPr>
          <w:sz w:val="28"/>
          <w:szCs w:val="28"/>
        </w:rPr>
        <w:t>ев</w:t>
      </w:r>
      <w:r w:rsidR="00AF63CB" w:rsidRPr="00C11DF2">
        <w:rPr>
          <w:sz w:val="28"/>
          <w:szCs w:val="28"/>
        </w:rPr>
        <w:t xml:space="preserve"> программного средства.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инспектировании</w:t>
      </w:r>
      <w:r w:rsidR="00AF63CB" w:rsidRPr="00C11DF2">
        <w:rPr>
          <w:sz w:val="28"/>
          <w:szCs w:val="28"/>
        </w:rPr>
        <w:t xml:space="preserve"> разработанны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на предмет соответствия стандартам кодирования.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интегрировании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в программное обеспечение.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тлажива</w:t>
      </w:r>
      <w:r>
        <w:rPr>
          <w:sz w:val="28"/>
          <w:szCs w:val="28"/>
        </w:rPr>
        <w:t>нии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>.</w:t>
      </w:r>
    </w:p>
    <w:p w:rsidR="00705D25" w:rsidRPr="00C11DF2" w:rsidRDefault="00705D25" w:rsidP="00787061">
      <w:pPr>
        <w:ind w:right="3" w:firstLine="709"/>
        <w:rPr>
          <w:b/>
          <w:sz w:val="28"/>
          <w:szCs w:val="28"/>
        </w:rPr>
      </w:pPr>
      <w:r w:rsidRPr="00C11DF2">
        <w:rPr>
          <w:b/>
          <w:sz w:val="28"/>
          <w:szCs w:val="28"/>
        </w:rPr>
        <w:t>знать: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одели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принципы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подходы к интегрированию программных модулей.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иды и варианты интеграционных решений.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овременные технологии и инструменты интеграции.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протоколы доступа к данным.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способы идентификации сбоев и ошибок при интеграции приложений.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отладочных классов.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тандарты качества программной документации.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организации инспектирования и верификации.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строенные и основные специализированные инструменты анализа качества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г</w:t>
      </w:r>
      <w:r w:rsidR="00AF63CB" w:rsidRPr="00727601">
        <w:rPr>
          <w:sz w:val="28"/>
          <w:szCs w:val="28"/>
        </w:rPr>
        <w:t>рафические средства проектирования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организации работы в команде разработчиков.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схемы обработки исключительных ситуаций.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и виды тестирования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риемы работы с инструментальными средствами тестирования и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верификации и аттестации программного обеспечения.</w:t>
      </w:r>
    </w:p>
    <w:p w:rsidR="00E1633F" w:rsidRPr="00727601" w:rsidRDefault="00705D25" w:rsidP="00787061">
      <w:pPr>
        <w:ind w:left="929"/>
        <w:rPr>
          <w:b/>
          <w:sz w:val="28"/>
          <w:szCs w:val="28"/>
        </w:rPr>
      </w:pPr>
      <w:r w:rsidRPr="00727601">
        <w:rPr>
          <w:b/>
          <w:sz w:val="28"/>
          <w:szCs w:val="28"/>
        </w:rPr>
        <w:t>у</w:t>
      </w:r>
      <w:r w:rsidR="00C54642" w:rsidRPr="00727601">
        <w:rPr>
          <w:b/>
          <w:sz w:val="28"/>
          <w:szCs w:val="28"/>
        </w:rPr>
        <w:t>меть: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а</w:t>
      </w:r>
      <w:r w:rsidR="00AF63CB" w:rsidRPr="00727601">
        <w:rPr>
          <w:sz w:val="28"/>
          <w:szCs w:val="28"/>
        </w:rPr>
        <w:t>нализировать проектную и техническую документацию.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специализированные графические средства построения и анализа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lastRenderedPageBreak/>
        <w:t>о</w:t>
      </w:r>
      <w:r w:rsidR="00AF63CB" w:rsidRPr="00727601">
        <w:rPr>
          <w:sz w:val="28"/>
          <w:szCs w:val="28"/>
        </w:rPr>
        <w:t>рганизовывать заданную интеграцию модулей в программные средства на базе имеющейся архитектуры и автоматизации бизнес-процессов.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пределять источники и приемники данных.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роводить сравнительный анализ. Выполнять отладку, используя методы и инструменты условной компиляции (классы Debug и Trace).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ценивать размер минимального набора тестов.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р</w:t>
      </w:r>
      <w:r w:rsidR="00AF63CB" w:rsidRPr="00727601">
        <w:rPr>
          <w:sz w:val="28"/>
          <w:szCs w:val="28"/>
        </w:rPr>
        <w:t>азрабатывать тестовые пакеты и тестовые сценарии.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ыявлять ошибки в системных компонентах на основе спецификаций.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выбранную систему контроля версий.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методы для получения кода с заданной функциональностью и степенью качества.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различные</w:t>
      </w:r>
      <w:r w:rsidR="00AF63CB" w:rsidRPr="00C11DF2">
        <w:rPr>
          <w:sz w:val="28"/>
          <w:szCs w:val="28"/>
        </w:rPr>
        <w:t xml:space="preserve"> транспортные протоколы и стандарты форматирования сообщений.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тестирование интеграции.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рганизовывать постобработку данных.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3E63" w:rsidRPr="00C11DF2">
        <w:rPr>
          <w:sz w:val="28"/>
          <w:szCs w:val="28"/>
        </w:rPr>
        <w:t>оздавать классы-</w:t>
      </w:r>
      <w:r w:rsidR="00AF63CB" w:rsidRPr="00C11DF2">
        <w:rPr>
          <w:sz w:val="28"/>
          <w:szCs w:val="28"/>
        </w:rPr>
        <w:t>исключения на основе базовых классов.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ручное и автоматизированное тестирование программного модуля.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приемы работы в системах контроля версий.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инструментальные средства отладки программных продуктов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отладку, используя методы и инструменты условной компиляции.</w:t>
      </w:r>
    </w:p>
    <w:p w:rsidR="00787061" w:rsidRDefault="00787061">
      <w:pPr>
        <w:rPr>
          <w:b/>
          <w:bCs/>
          <w:sz w:val="28"/>
          <w:szCs w:val="28"/>
        </w:rPr>
      </w:pPr>
    </w:p>
    <w:p w:rsidR="00E1633F" w:rsidRDefault="00705D25" w:rsidP="005E3E63">
      <w:pPr>
        <w:pStyle w:val="110"/>
        <w:tabs>
          <w:tab w:val="left" w:pos="930"/>
        </w:tabs>
        <w:spacing w:line="360" w:lineRule="auto"/>
        <w:ind w:left="0" w:firstLine="709"/>
        <w:jc w:val="center"/>
      </w:pPr>
      <w:r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5021D0" w:rsidRDefault="00544558" w:rsidP="005E3E63">
      <w:pPr>
        <w:pStyle w:val="a3"/>
        <w:ind w:firstLine="709"/>
        <w:rPr>
          <w:spacing w:val="-67"/>
        </w:rPr>
      </w:pPr>
      <w:r w:rsidRPr="005021D0">
        <w:t>О</w:t>
      </w:r>
      <w:r w:rsidR="00C54642" w:rsidRPr="005021D0">
        <w:t xml:space="preserve">бъем образовательной программы – </w:t>
      </w:r>
      <w:r w:rsidR="005E3E63" w:rsidRPr="005021D0">
        <w:rPr>
          <w:b/>
        </w:rPr>
        <w:t>450</w:t>
      </w:r>
      <w:r w:rsidR="00C54642" w:rsidRPr="005021D0">
        <w:t xml:space="preserve"> час</w:t>
      </w:r>
      <w:r w:rsidRPr="005021D0">
        <w:t>ов</w:t>
      </w:r>
      <w:r w:rsidR="00C54642" w:rsidRPr="005021D0">
        <w:t xml:space="preserve">, </w:t>
      </w:r>
      <w:r w:rsidR="00705D25" w:rsidRPr="005021D0">
        <w:t>в том числе</w:t>
      </w:r>
      <w:r w:rsidR="00C54642" w:rsidRPr="005021D0">
        <w:t>:</w:t>
      </w:r>
      <w:r w:rsidR="00C54642" w:rsidRPr="005021D0">
        <w:rPr>
          <w:spacing w:val="-67"/>
        </w:rPr>
        <w:t xml:space="preserve"> </w:t>
      </w:r>
    </w:p>
    <w:p w:rsidR="00792A04" w:rsidRPr="005021D0" w:rsidRDefault="00C54642" w:rsidP="00792A04">
      <w:pPr>
        <w:pStyle w:val="a3"/>
        <w:ind w:firstLine="709"/>
        <w:rPr>
          <w:spacing w:val="-67"/>
        </w:rPr>
      </w:pPr>
      <w:r w:rsidRPr="005021D0">
        <w:t xml:space="preserve">занятия во взаимодействии с преподавателем – </w:t>
      </w:r>
      <w:r w:rsidR="00544558" w:rsidRPr="005021D0">
        <w:rPr>
          <w:b/>
        </w:rPr>
        <w:t>1</w:t>
      </w:r>
      <w:r w:rsidR="005021D0" w:rsidRPr="005021D0">
        <w:rPr>
          <w:b/>
        </w:rPr>
        <w:t>4</w:t>
      </w:r>
      <w:r w:rsidR="00D10580" w:rsidRPr="005021D0">
        <w:rPr>
          <w:b/>
        </w:rPr>
        <w:t>8</w:t>
      </w:r>
      <w:r w:rsidRPr="005021D0">
        <w:t xml:space="preserve"> часов;</w:t>
      </w:r>
      <w:r w:rsidRPr="005021D0">
        <w:rPr>
          <w:spacing w:val="-67"/>
        </w:rPr>
        <w:t xml:space="preserve"> 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лекции – </w:t>
      </w:r>
      <w:r w:rsidR="005021D0" w:rsidRPr="005021D0">
        <w:rPr>
          <w:b/>
        </w:rPr>
        <w:t>54</w:t>
      </w:r>
      <w:r w:rsidRPr="005021D0">
        <w:t xml:space="preserve"> час</w:t>
      </w:r>
      <w:r w:rsidR="005021D0" w:rsidRPr="005021D0">
        <w:t>а</w:t>
      </w:r>
      <w:r w:rsidRPr="005021D0">
        <w:t>;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практические работы – </w:t>
      </w:r>
      <w:r w:rsidR="005021D0" w:rsidRPr="005021D0">
        <w:rPr>
          <w:b/>
        </w:rPr>
        <w:t>60</w:t>
      </w:r>
      <w:r w:rsidRPr="005021D0">
        <w:t xml:space="preserve"> час</w:t>
      </w:r>
      <w:r w:rsidR="00D10580" w:rsidRPr="005021D0">
        <w:t>ов</w:t>
      </w:r>
      <w:r w:rsidRPr="005021D0">
        <w:t>;</w:t>
      </w:r>
    </w:p>
    <w:p w:rsidR="00544558" w:rsidRPr="005021D0" w:rsidRDefault="00544558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курсовой проект – </w:t>
      </w:r>
      <w:r w:rsidRPr="005021D0">
        <w:rPr>
          <w:b/>
        </w:rPr>
        <w:t>30</w:t>
      </w:r>
      <w:r w:rsidRPr="005021D0">
        <w:t xml:space="preserve"> часов;</w:t>
      </w:r>
    </w:p>
    <w:p w:rsidR="00D10580" w:rsidRPr="005021D0" w:rsidRDefault="00D10580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консультация – </w:t>
      </w:r>
      <w:r w:rsidR="005021D0" w:rsidRPr="005021D0">
        <w:rPr>
          <w:b/>
        </w:rPr>
        <w:t>4</w:t>
      </w:r>
      <w:r w:rsidRPr="005021D0">
        <w:t xml:space="preserve"> часа.</w:t>
      </w:r>
    </w:p>
    <w:p w:rsidR="009145DE" w:rsidRPr="005021D0" w:rsidRDefault="00C54642" w:rsidP="005E3E63">
      <w:pPr>
        <w:pStyle w:val="a3"/>
        <w:ind w:firstLine="709"/>
        <w:rPr>
          <w:spacing w:val="1"/>
        </w:rPr>
      </w:pPr>
      <w:r w:rsidRPr="005021D0">
        <w:t>самостоятельн</w:t>
      </w:r>
      <w:r w:rsidR="00544558" w:rsidRPr="005021D0">
        <w:t>ая</w:t>
      </w:r>
      <w:r w:rsidRPr="005021D0">
        <w:t xml:space="preserve"> работ</w:t>
      </w:r>
      <w:r w:rsidR="00544558" w:rsidRPr="005021D0">
        <w:t>а</w:t>
      </w:r>
      <w:r w:rsidRPr="005021D0">
        <w:t xml:space="preserve"> обучающегося – </w:t>
      </w:r>
      <w:r w:rsidR="00D10580" w:rsidRPr="005021D0">
        <w:rPr>
          <w:b/>
        </w:rPr>
        <w:t>26</w:t>
      </w:r>
      <w:r w:rsidRPr="005021D0">
        <w:t xml:space="preserve"> час</w:t>
      </w:r>
      <w:r w:rsidR="00D10580" w:rsidRPr="005021D0">
        <w:t>ов</w:t>
      </w:r>
      <w:r w:rsidRPr="005021D0">
        <w:t>;</w:t>
      </w:r>
      <w:r w:rsidRPr="005021D0">
        <w:rPr>
          <w:spacing w:val="1"/>
        </w:rPr>
        <w:t xml:space="preserve"> </w:t>
      </w:r>
    </w:p>
    <w:p w:rsidR="00B80F8E" w:rsidRPr="005021D0" w:rsidRDefault="00C54642" w:rsidP="005E3E63">
      <w:pPr>
        <w:pStyle w:val="a3"/>
        <w:ind w:firstLine="709"/>
      </w:pPr>
      <w:r w:rsidRPr="005021D0">
        <w:t>учебн</w:t>
      </w:r>
      <w:r w:rsidR="00DE14FF" w:rsidRPr="005021D0">
        <w:t>ая</w:t>
      </w:r>
      <w:r w:rsidR="00B80F8E" w:rsidRPr="005021D0">
        <w:t xml:space="preserve"> практик</w:t>
      </w:r>
      <w:r w:rsidR="00DE14FF" w:rsidRPr="005021D0">
        <w:t>а</w:t>
      </w:r>
      <w:r w:rsidR="00B80F8E" w:rsidRPr="005021D0">
        <w:t xml:space="preserve"> </w:t>
      </w:r>
      <w:r w:rsidR="00DB47C4" w:rsidRPr="005021D0">
        <w:t>–</w:t>
      </w:r>
      <w:r w:rsidR="00B80F8E" w:rsidRPr="005021D0"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08</w:t>
      </w:r>
      <w:r w:rsidR="00DB47C4" w:rsidRPr="005021D0">
        <w:t xml:space="preserve"> час</w:t>
      </w:r>
      <w:r w:rsidR="00D10580" w:rsidRPr="005021D0">
        <w:t>ов</w:t>
      </w:r>
      <w:r w:rsidR="00DB47C4" w:rsidRPr="005021D0">
        <w:t>;</w:t>
      </w:r>
    </w:p>
    <w:p w:rsidR="00DB47C4" w:rsidRPr="005021D0" w:rsidRDefault="00DE14FF" w:rsidP="005E3E63">
      <w:pPr>
        <w:pStyle w:val="a3"/>
        <w:ind w:firstLine="709"/>
        <w:rPr>
          <w:spacing w:val="1"/>
        </w:rPr>
      </w:pPr>
      <w:r w:rsidRPr="005021D0">
        <w:t>производственная</w:t>
      </w:r>
      <w:r w:rsidR="00C54642" w:rsidRPr="005021D0">
        <w:rPr>
          <w:spacing w:val="10"/>
        </w:rPr>
        <w:t xml:space="preserve"> </w:t>
      </w:r>
      <w:r w:rsidR="00B80F8E" w:rsidRPr="005021D0">
        <w:t>практик</w:t>
      </w:r>
      <w:r w:rsidRPr="005021D0">
        <w:t>а</w:t>
      </w:r>
      <w:r w:rsidR="00C54642" w:rsidRPr="005021D0">
        <w:rPr>
          <w:spacing w:val="10"/>
        </w:rPr>
        <w:t xml:space="preserve"> </w:t>
      </w:r>
      <w:r w:rsidR="00C54642" w:rsidRPr="005021D0">
        <w:t>–</w:t>
      </w:r>
      <w:r w:rsidR="00C54642" w:rsidRPr="005021D0">
        <w:rPr>
          <w:spacing w:val="12"/>
        </w:rPr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44</w:t>
      </w:r>
      <w:r w:rsidR="00C54642" w:rsidRPr="005021D0">
        <w:rPr>
          <w:spacing w:val="10"/>
        </w:rPr>
        <w:t xml:space="preserve"> </w:t>
      </w:r>
      <w:r w:rsidR="00DB47C4" w:rsidRPr="005021D0">
        <w:t>час</w:t>
      </w:r>
      <w:r w:rsidR="00D10580" w:rsidRPr="005021D0">
        <w:t>а</w:t>
      </w:r>
      <w:r w:rsidR="00C54642" w:rsidRPr="005021D0">
        <w:t>;</w:t>
      </w:r>
      <w:r w:rsidR="00C54642" w:rsidRPr="005021D0">
        <w:rPr>
          <w:spacing w:val="1"/>
        </w:rPr>
        <w:t xml:space="preserve"> </w:t>
      </w:r>
    </w:p>
    <w:p w:rsidR="00792A04" w:rsidRPr="005021D0" w:rsidRDefault="00544558" w:rsidP="005E3E63">
      <w:pPr>
        <w:pStyle w:val="a3"/>
        <w:tabs>
          <w:tab w:val="left" w:pos="8364"/>
          <w:tab w:val="left" w:pos="8505"/>
        </w:tabs>
        <w:ind w:firstLine="709"/>
      </w:pPr>
      <w:r w:rsidRPr="005021D0">
        <w:t>промежуточная</w:t>
      </w:r>
      <w:r w:rsidR="00C54642" w:rsidRPr="005021D0">
        <w:rPr>
          <w:spacing w:val="-1"/>
        </w:rPr>
        <w:t xml:space="preserve"> </w:t>
      </w:r>
      <w:r w:rsidR="00C54642" w:rsidRPr="005021D0">
        <w:t>аттестаци</w:t>
      </w:r>
      <w:r w:rsidRPr="005021D0">
        <w:t xml:space="preserve">я – </w:t>
      </w:r>
      <w:r w:rsidR="005021D0" w:rsidRPr="005021D0">
        <w:rPr>
          <w:b/>
        </w:rPr>
        <w:t>2</w:t>
      </w:r>
      <w:r w:rsidR="00D10580" w:rsidRPr="005021D0">
        <w:rPr>
          <w:b/>
        </w:rPr>
        <w:t>4</w:t>
      </w:r>
      <w:r w:rsidRPr="005021D0">
        <w:t xml:space="preserve"> час</w:t>
      </w:r>
      <w:r w:rsidR="00D10580" w:rsidRPr="005021D0">
        <w:t>а</w:t>
      </w:r>
      <w:r w:rsidRPr="005021D0">
        <w:t>, в том числе</w:t>
      </w:r>
      <w:r w:rsidR="00C54642" w:rsidRPr="005021D0">
        <w:t xml:space="preserve">: </w:t>
      </w:r>
    </w:p>
    <w:p w:rsidR="00792A04" w:rsidRPr="005021D0" w:rsidRDefault="00792A04" w:rsidP="00792A04">
      <w:pPr>
        <w:pStyle w:val="a3"/>
        <w:numPr>
          <w:ilvl w:val="0"/>
          <w:numId w:val="26"/>
        </w:numPr>
        <w:tabs>
          <w:tab w:val="left" w:pos="8364"/>
          <w:tab w:val="left" w:pos="8505"/>
        </w:tabs>
      </w:pPr>
      <w:r w:rsidRPr="005021D0">
        <w:t>экзамен</w:t>
      </w:r>
      <w:r w:rsidR="00544558" w:rsidRPr="005021D0">
        <w:t>ы</w:t>
      </w:r>
      <w:r w:rsidRPr="005021D0">
        <w:t xml:space="preserve"> по междисциплинарному курсу – </w:t>
      </w:r>
      <w:r w:rsidR="005021D0" w:rsidRPr="005021D0">
        <w:rPr>
          <w:b/>
        </w:rPr>
        <w:t>12</w:t>
      </w:r>
      <w:r w:rsidRPr="005021D0">
        <w:t xml:space="preserve"> час</w:t>
      </w:r>
      <w:r w:rsidR="005021D0" w:rsidRPr="005021D0">
        <w:t>ов</w:t>
      </w:r>
      <w:r w:rsidRPr="005021D0">
        <w:t>;</w:t>
      </w:r>
    </w:p>
    <w:p w:rsidR="00E1633F" w:rsidRPr="005021D0" w:rsidRDefault="00C54642" w:rsidP="00792A04">
      <w:pPr>
        <w:pStyle w:val="a3"/>
        <w:numPr>
          <w:ilvl w:val="0"/>
          <w:numId w:val="25"/>
        </w:numPr>
        <w:tabs>
          <w:tab w:val="left" w:pos="8364"/>
          <w:tab w:val="left" w:pos="8505"/>
        </w:tabs>
      </w:pPr>
      <w:r w:rsidRPr="005021D0">
        <w:t>экзамен</w:t>
      </w:r>
      <w:r w:rsidRPr="005021D0">
        <w:rPr>
          <w:spacing w:val="-1"/>
        </w:rPr>
        <w:t xml:space="preserve"> </w:t>
      </w:r>
      <w:r w:rsidRPr="005021D0">
        <w:t>по</w:t>
      </w:r>
      <w:r w:rsidRPr="005021D0">
        <w:rPr>
          <w:spacing w:val="-2"/>
        </w:rPr>
        <w:t xml:space="preserve"> </w:t>
      </w:r>
      <w:r w:rsidRPr="005021D0">
        <w:t>модулю</w:t>
      </w:r>
      <w:r w:rsidR="000F0579" w:rsidRPr="005021D0">
        <w:t xml:space="preserve"> – </w:t>
      </w:r>
      <w:r w:rsidR="005E3E63" w:rsidRPr="005021D0">
        <w:rPr>
          <w:b/>
        </w:rPr>
        <w:t>12</w:t>
      </w:r>
      <w:r w:rsidR="000F0579" w:rsidRPr="005021D0">
        <w:t xml:space="preserve"> часов</w:t>
      </w:r>
      <w:r w:rsidRPr="005021D0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C11DF2" w:rsidRDefault="00DE14FF" w:rsidP="00DE14FF">
      <w:pPr>
        <w:pStyle w:val="111"/>
        <w:tabs>
          <w:tab w:val="left" w:pos="567"/>
        </w:tabs>
        <w:ind w:left="0"/>
        <w:rPr>
          <w:color w:val="000009"/>
          <w:sz w:val="28"/>
          <w:szCs w:val="28"/>
        </w:rPr>
      </w:pPr>
      <w:bookmarkStart w:id="3" w:name="3._Структура_и_содержание_профессиональн"/>
      <w:bookmarkEnd w:id="3"/>
      <w:r w:rsidRPr="00C11DF2">
        <w:rPr>
          <w:color w:val="000009"/>
          <w:sz w:val="28"/>
          <w:szCs w:val="28"/>
        </w:rPr>
        <w:lastRenderedPageBreak/>
        <w:t>2. СТРУКТУРА И СОДЕРЖАНИЕ ПРОФЕССИОНАЛЬНОГО МОДУЛЯ</w:t>
      </w:r>
    </w:p>
    <w:p w:rsidR="00DE14FF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color w:val="000009"/>
          <w:sz w:val="28"/>
          <w:szCs w:val="28"/>
        </w:rPr>
      </w:pPr>
      <w:r w:rsidRPr="00C11DF2">
        <w:rPr>
          <w:b/>
          <w:color w:val="000009"/>
          <w:sz w:val="28"/>
          <w:szCs w:val="28"/>
        </w:rPr>
        <w:t>Структура профессионального модуля</w:t>
      </w:r>
    </w:p>
    <w:p w:rsidR="00544558" w:rsidRDefault="00544558" w:rsidP="00544558">
      <w:pPr>
        <w:pStyle w:val="a4"/>
        <w:tabs>
          <w:tab w:val="left" w:pos="567"/>
        </w:tabs>
        <w:ind w:left="360" w:firstLine="0"/>
        <w:rPr>
          <w:b/>
          <w:color w:val="000009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969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5"/>
      </w:tblGrid>
      <w:tr w:rsidR="00544558" w:rsidRPr="00F251E1" w:rsidTr="00DE5F9F">
        <w:trPr>
          <w:trHeight w:val="353"/>
        </w:trPr>
        <w:tc>
          <w:tcPr>
            <w:tcW w:w="678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966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544558" w:rsidRPr="001E1DCB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544558" w:rsidRPr="00F251E1" w:rsidRDefault="00544558" w:rsidP="0054455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7A5546" w:rsidP="007A5546">
            <w:pPr>
              <w:jc w:val="center"/>
              <w:rPr>
                <w:bCs/>
              </w:rPr>
            </w:pPr>
            <w:r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ind w:left="-56"/>
            </w:pPr>
            <w:r w:rsidRPr="005021D0">
              <w:t>МДК 02.01 Технология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2B5E4C" w:rsidRDefault="00025F42" w:rsidP="002B5E4C">
            <w:pPr>
              <w:jc w:val="center"/>
              <w:rPr>
                <w:sz w:val="24"/>
                <w:szCs w:val="24"/>
                <w:lang w:val="en-US"/>
              </w:rPr>
            </w:pPr>
            <w:r w:rsidRPr="005021D0">
              <w:rPr>
                <w:sz w:val="24"/>
                <w:szCs w:val="24"/>
              </w:rPr>
              <w:t>5</w:t>
            </w:r>
            <w:r w:rsidR="002B5E4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8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2.2, ПК 2.3,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7A5546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</w:t>
            </w:r>
            <w:r w:rsidR="00727601" w:rsidRPr="00D10580">
              <w:rPr>
                <w:bCs/>
              </w:rPr>
              <w:t xml:space="preserve"> </w:t>
            </w:r>
            <w:r w:rsidR="007A5546">
              <w:rPr>
                <w:bCs/>
              </w:rPr>
              <w:t>ОК 9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02.02 Инструментальные средства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31F74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7A5546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02.03 Математическое моделирование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42</w:t>
            </w:r>
          </w:p>
        </w:tc>
        <w:tc>
          <w:tcPr>
            <w:tcW w:w="252" w:type="pct"/>
            <w:vAlign w:val="center"/>
          </w:tcPr>
          <w:p w:rsidR="00DE5F9F" w:rsidRPr="005021D0" w:rsidRDefault="00D10580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</w:t>
            </w:r>
            <w:r w:rsidR="005021D0" w:rsidRPr="005021D0">
              <w:rPr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DE5F9F" w:rsidRPr="00D1058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before="135"/>
              <w:rPr>
                <w:sz w:val="24"/>
              </w:rPr>
            </w:pPr>
            <w:r w:rsidRPr="005021D0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Производственная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Экзамен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по</w:t>
            </w:r>
            <w:r w:rsidRPr="005021D0">
              <w:rPr>
                <w:spacing w:val="-1"/>
                <w:sz w:val="24"/>
              </w:rPr>
              <w:t xml:space="preserve"> </w:t>
            </w:r>
            <w:r w:rsidRPr="005021D0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</w:tr>
      <w:tr w:rsidR="00DE5F9F" w:rsidRPr="00F251E1" w:rsidTr="00DE5F9F">
        <w:trPr>
          <w:trHeight w:val="70"/>
        </w:trPr>
        <w:tc>
          <w:tcPr>
            <w:tcW w:w="678" w:type="pct"/>
          </w:tcPr>
          <w:p w:rsidR="00DE5F9F" w:rsidRPr="00D10580" w:rsidRDefault="00DE5F9F" w:rsidP="00544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25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15" w:type="pct"/>
          </w:tcPr>
          <w:p w:rsidR="00DE5F9F" w:rsidRPr="00D1058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DE14FF" w:rsidRPr="00F020A3" w:rsidRDefault="00DE14FF" w:rsidP="00DE14FF">
      <w:pPr>
        <w:pStyle w:val="a4"/>
        <w:tabs>
          <w:tab w:val="left" w:pos="567"/>
        </w:tabs>
        <w:ind w:left="0" w:firstLine="0"/>
        <w:rPr>
          <w:b/>
          <w:color w:val="000009"/>
          <w:sz w:val="24"/>
          <w:szCs w:val="24"/>
        </w:rPr>
      </w:pPr>
    </w:p>
    <w:p w:rsidR="00DE5F9F" w:rsidRDefault="00DE5F9F">
      <w:pPr>
        <w:rPr>
          <w:b/>
          <w:bCs/>
          <w:sz w:val="28"/>
          <w:szCs w:val="28"/>
        </w:rPr>
      </w:pPr>
      <w:r>
        <w:br w:type="page"/>
      </w:r>
    </w:p>
    <w:p w:rsidR="00DE5F9F" w:rsidRPr="002D3016" w:rsidRDefault="00DE5F9F" w:rsidP="00DE5F9F">
      <w:pPr>
        <w:pStyle w:val="110"/>
        <w:ind w:left="0"/>
        <w:jc w:val="center"/>
        <w:rPr>
          <w:sz w:val="24"/>
          <w:szCs w:val="24"/>
        </w:rPr>
      </w:pPr>
      <w:r>
        <w:lastRenderedPageBreak/>
        <w:t>2</w:t>
      </w:r>
      <w:r w:rsidRPr="002D3016">
        <w:rPr>
          <w:sz w:val="24"/>
          <w:szCs w:val="24"/>
        </w:rPr>
        <w:t xml:space="preserve">.2. </w:t>
      </w:r>
      <w:r w:rsidR="00C54642" w:rsidRPr="002D3016">
        <w:rPr>
          <w:sz w:val="24"/>
          <w:szCs w:val="24"/>
        </w:rPr>
        <w:t>Тематический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план</w:t>
      </w:r>
      <w:r w:rsidR="00C54642" w:rsidRPr="002D3016">
        <w:rPr>
          <w:spacing w:val="-3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и</w:t>
      </w:r>
      <w:r w:rsidR="00C54642" w:rsidRPr="002D3016">
        <w:rPr>
          <w:spacing w:val="-2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содержание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профессионального модуля</w:t>
      </w:r>
      <w:r w:rsidR="002D3016" w:rsidRPr="002D3016">
        <w:rPr>
          <w:sz w:val="24"/>
          <w:szCs w:val="24"/>
        </w:rPr>
        <w:t xml:space="preserve"> </w:t>
      </w:r>
    </w:p>
    <w:p w:rsidR="00E1633F" w:rsidRPr="002D3016" w:rsidRDefault="0090205B" w:rsidP="00DE5F9F">
      <w:pPr>
        <w:pStyle w:val="110"/>
        <w:ind w:left="0"/>
        <w:jc w:val="center"/>
        <w:rPr>
          <w:sz w:val="24"/>
          <w:szCs w:val="24"/>
        </w:rPr>
      </w:pPr>
      <w:r w:rsidRPr="002D3016">
        <w:rPr>
          <w:color w:val="000000" w:themeColor="text1"/>
          <w:sz w:val="24"/>
          <w:szCs w:val="24"/>
        </w:rPr>
        <w:t xml:space="preserve">ПМ.02 </w:t>
      </w:r>
      <w:r w:rsidRPr="002D3016">
        <w:rPr>
          <w:sz w:val="24"/>
          <w:szCs w:val="24"/>
        </w:rPr>
        <w:t>Осуществление интеграции программных модулей</w:t>
      </w:r>
    </w:p>
    <w:p w:rsidR="00E1633F" w:rsidRPr="002D3016" w:rsidRDefault="00E1633F">
      <w:pPr>
        <w:pStyle w:val="a3"/>
        <w:spacing w:before="5" w:after="1"/>
        <w:rPr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2"/>
        <w:gridCol w:w="36"/>
        <w:gridCol w:w="10153"/>
        <w:gridCol w:w="758"/>
        <w:gridCol w:w="1780"/>
      </w:tblGrid>
      <w:tr w:rsidR="00E1633F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Наименование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разделов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787061">
              <w:rPr>
                <w:b/>
                <w:sz w:val="24"/>
                <w:szCs w:val="24"/>
              </w:rPr>
              <w:t>ого модуля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(ПМ),</w:t>
            </w:r>
            <w:r w:rsidR="001A22A1" w:rsidRPr="00787061">
              <w:rPr>
                <w:b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междисциплинарных курсов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(МДК)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349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Содержание</w:t>
            </w:r>
            <w:r w:rsidRPr="007870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учебного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материала,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лабораторные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работы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практические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занятия,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самостоятельная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работа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обучающихся,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курсовая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1633F" w:rsidRPr="00787061" w:rsidRDefault="00C54642" w:rsidP="00787061">
            <w:pPr>
              <w:pStyle w:val="TableParagraph"/>
              <w:ind w:left="-52" w:right="-45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pacing w:val="-1"/>
                <w:sz w:val="24"/>
                <w:szCs w:val="24"/>
              </w:rPr>
              <w:t>Объем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Коды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компетенций,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формировани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ю которых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способствует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элемент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программы</w:t>
            </w:r>
          </w:p>
        </w:tc>
      </w:tr>
      <w:tr w:rsidR="0080591D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80591D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1. Разработка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80591D" w:rsidRPr="00787061" w:rsidRDefault="0080591D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F18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C63F18" w:rsidRPr="00787061" w:rsidRDefault="00093698" w:rsidP="00E22C7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 02.01 Технология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63F18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shd w:val="clear" w:color="auto" w:fill="auto"/>
          </w:tcPr>
          <w:p w:rsidR="00C63F18" w:rsidRPr="00787061" w:rsidRDefault="00C63F18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8C7146" w:rsidRPr="00787061" w:rsidRDefault="008C7146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Основные понятия и стандартизация требований к программному обеспечению</w:t>
            </w: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C17301" w:rsidRPr="00787061">
              <w:rPr>
                <w:bCs/>
                <w:sz w:val="24"/>
                <w:szCs w:val="24"/>
              </w:rPr>
              <w:t>,</w:t>
            </w:r>
          </w:p>
          <w:p w:rsidR="00B81175" w:rsidRPr="00787061" w:rsidRDefault="00C17301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ОК 1 – ОК </w:t>
            </w:r>
            <w:r w:rsidR="00DE68B8" w:rsidRPr="00787061">
              <w:rPr>
                <w:sz w:val="24"/>
                <w:szCs w:val="24"/>
              </w:rPr>
              <w:t xml:space="preserve">7, </w:t>
            </w:r>
          </w:p>
          <w:p w:rsidR="008C7146" w:rsidRPr="00787061" w:rsidRDefault="00DE68B8" w:rsidP="007A5546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7A5546">
              <w:rPr>
                <w:sz w:val="24"/>
                <w:szCs w:val="24"/>
              </w:rPr>
              <w:t>,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 w:right="1215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«Анализ предметной области»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оформление технического задания»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архитектуры программного средства»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823CBE" w:rsidRPr="00787061" w:rsidRDefault="00823CBE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Описание и анализ требований. Диаграммы IDEF</w:t>
            </w: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823CBE" w:rsidRPr="007A5546" w:rsidRDefault="00DE68B8" w:rsidP="007A5546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требований: унифицированный язык моделирования - краткий словарь. Диаграммы UML.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и оформление требований (спецификация). Анализ требований и стратегии выбора решения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823CBE" w:rsidRPr="00787061" w:rsidRDefault="00823CBE" w:rsidP="000900FD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Вариантов использования и диаграммы Последовательности»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Кооперации и диаграммы Развертывания»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Деятельности, диаграммы Состояний и диаграммы Классов»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компонентов»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C7146" w:rsidP="00E22C7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3</w:t>
            </w:r>
            <w:r w:rsidR="008A15C5" w:rsidRPr="00787061">
              <w:rPr>
                <w:b/>
                <w:bCs/>
                <w:sz w:val="24"/>
                <w:szCs w:val="24"/>
              </w:rPr>
              <w:t>.</w:t>
            </w:r>
          </w:p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Оценка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</w:t>
            </w:r>
            <w:r w:rsidRPr="00787061">
              <w:rPr>
                <w:bCs/>
                <w:sz w:val="24"/>
                <w:szCs w:val="24"/>
              </w:rPr>
              <w:lastRenderedPageBreak/>
              <w:t>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8C7146" w:rsidRPr="007A5546" w:rsidRDefault="00DE68B8" w:rsidP="007A5546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Стандарты качества программной документации.</w:t>
            </w:r>
            <w:r w:rsidR="00E014BE" w:rsidRPr="00787061">
              <w:rPr>
                <w:bCs/>
                <w:sz w:val="24"/>
                <w:szCs w:val="24"/>
              </w:rPr>
              <w:t xml:space="preserve"> Стандарты кодирования.</w:t>
            </w:r>
            <w:r w:rsidRPr="00787061">
              <w:rPr>
                <w:bCs/>
                <w:sz w:val="24"/>
                <w:szCs w:val="24"/>
              </w:rPr>
              <w:t xml:space="preserve"> Меры и метрики.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тестового сценария»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необходимого количества тестов»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C7146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тестовых пакетов»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программных средств с помощью метрик»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программного кода на предмет соответствия стандартам кодирования»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tabs>
                <w:tab w:val="left" w:pos="2294"/>
              </w:tabs>
              <w:ind w:left="147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Выполнение курсового проекта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nil"/>
            </w:tcBorders>
            <w:shd w:val="clear" w:color="auto" w:fill="auto"/>
          </w:tcPr>
          <w:p w:rsidR="00D31F74" w:rsidRPr="00787061" w:rsidRDefault="00DE68B8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2D6F62" w:rsidRPr="007A5546" w:rsidRDefault="00DE68B8" w:rsidP="007A5546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темы,</w:t>
            </w:r>
            <w:r w:rsidRPr="00787061">
              <w:rPr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составление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плана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Подбор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источников</w:t>
            </w:r>
            <w:r w:rsidRPr="00787061">
              <w:rPr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 литературы.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введения.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4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Выполнение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практической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выводов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предложений по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результатам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 практического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материала.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заключения.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Оформление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приложений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к курсовой работе.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Оформление </w:t>
            </w:r>
            <w:r w:rsidR="002D6F62" w:rsidRPr="00787061">
              <w:rPr>
                <w:sz w:val="24"/>
                <w:szCs w:val="24"/>
              </w:rPr>
              <w:t>курсовой работы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согласно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методическим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рекомендациям.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Защита</w:t>
            </w:r>
            <w:r w:rsidRPr="00787061">
              <w:rPr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Темы курсовых проектов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по Анализ финансового состояния предприятия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системы по учету персонала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в зависимости от расстояния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зависимости от климата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Разработка информационной системы </w:t>
            </w:r>
            <w:r w:rsidR="008A15C5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Оптовая продуктовая база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автоматизированной информационной системы для спортивной организации «Специализированный класс подготовки спортсмена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системы для учета абитуриентов в образовательной организации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 внедрение справочной информационной системы для образовательной организации, обеспечивающей поддержку трудоустройства выпускников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для контроля безопасности в общественных местах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электронного документооборота для организации в сфере торговли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системы для автоматического анализа финансово-хозяйственной деятельности организации (для </w:t>
            </w:r>
            <w:r w:rsidRPr="00787061">
              <w:rPr>
                <w:color w:val="000000"/>
              </w:rPr>
              <w:lastRenderedPageBreak/>
              <w:t>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решения для оптимизации управления логистическими процессами на предприятии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автоматизации оценки знаний по дисциплине «Математика» для образовательных учреждений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и управления офисной техникой под нужды компании (конкретная организация)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Улучшение автоматизированной системы отслеживания академической успеваемости студентов для образовательного учреждения.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студентов для использования в образовательной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Изменение программного обеспечения для автоматизированной системы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Электронной библиотеки, предназначенной для образовательного учреждения с техническим уклоном</w:t>
            </w:r>
            <w:r w:rsidR="00E22C7C" w:rsidRPr="00787061">
              <w:rPr>
                <w:color w:val="000000"/>
              </w:rPr>
              <w:t>».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веб-модуля для колледжа, специализирующегося на технических специальностях, в рамках проекта информационной поддержки образовательных программ.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набора виртуальных лабораторных упражнений по теме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Компьютерные сети</w:t>
            </w:r>
            <w:r w:rsidR="00E22C7C" w:rsidRPr="00787061">
              <w:rPr>
                <w:color w:val="000000"/>
              </w:rPr>
              <w:t>»</w:t>
            </w:r>
            <w:r w:rsidRPr="00787061">
              <w:rPr>
                <w:color w:val="000000"/>
              </w:rPr>
              <w:t xml:space="preserve"> для использования в учебном процессе в образовательном учреждении.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управления доступом к сетевым ресурсам локальной вычислительной сети на основе Windows Server.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автоматизированной информационной системы с поисковой функцией для определенной компании.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мобильного приложен</w:t>
            </w:r>
            <w:r w:rsidR="00E22C7C" w:rsidRPr="00787061">
              <w:rPr>
                <w:color w:val="000000"/>
              </w:rPr>
              <w:t>ия для информационной поддержки</w:t>
            </w:r>
            <w:r w:rsidRPr="00787061">
              <w:rPr>
                <w:color w:val="000000"/>
              </w:rPr>
              <w:t xml:space="preserve">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программного обеспечения для автоматизации планирования работы колледжа (для образовательной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цифрового учебного ресурса для подготовки спортсменов (в 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обеспечения для автоматизации учета оплаты обучения студентами в образовательной организации.</w:t>
            </w:r>
          </w:p>
          <w:p w:rsidR="002D6F62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веб-ресурса для конкретной организации.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472307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472307" w:rsidRPr="00787061" w:rsidRDefault="005021D0" w:rsidP="00E22C7C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72307" w:rsidRPr="00787061" w:rsidRDefault="005021D0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472307" w:rsidRPr="00787061" w:rsidRDefault="00472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 w:rsidRPr="00787061">
              <w:rPr>
                <w:b/>
                <w:color w:val="000000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2. Средства разработки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8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02.02 Инструментальные средства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Современные технологии и инструменты интеграции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A5546" w:rsidRDefault="007A5546" w:rsidP="007A5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 – ОК 9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Понятие репозитория проекта, структура проекта.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Виды, цели и уровни интеграции программных модулей. Автоматизация бизнес-процессов.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Организация работы команды в системе контроля версий.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 w:right="-2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«Разработка структуры проекта. Разработка модульной структуры проекта (диаграммы </w:t>
            </w:r>
            <w:r w:rsidRPr="00787061">
              <w:rPr>
                <w:bCs/>
                <w:sz w:val="24"/>
                <w:szCs w:val="24"/>
              </w:rPr>
              <w:lastRenderedPageBreak/>
              <w:t>модулей)»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перечня артефактов и протоколов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«Настройка работы системы контроля версий (типов импортируемых файлов, путей, фильтров и др. параметров импорта в репозиторий)»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интеграция модулей проекта (командная работа)»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отдельных модулей программного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«Организация обработки исключений»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структуры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модульной структуры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«Подбор транспортных протоколов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Инструментарий тестирования и анализа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A5546" w:rsidRDefault="007A5546" w:rsidP="007A5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 – ОК 9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Контрольный срез по Теме 1.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Отладка программных продуктов. Инструменты отладки. Отладочные классы.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Ручное и автоматизированное тестирование. Методы и средства организации тестирования.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Инструментарии анализа качества программных продуктов в среде разработке.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Выявление ошибок системных компонентов.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№9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модулей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№10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интерфейса пользователя средствами инструментальной среды разработки»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«Выполнение функционального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интеграции»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lastRenderedPageBreak/>
              <w:t>«Документирование результатов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«Автоматизированное тестирование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«Документирование результатов тестирования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3. Моделирование в программных системах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МДК.02.03 Математическое моделирование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Основы моделирования. Детерминированные задачи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решения. Множество решений, оптимальное решение. Показатель эффективности решения.</w:t>
            </w:r>
          </w:p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Математические модели, принципы их построения, виды моделей.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5546" w:rsidRDefault="007A5546" w:rsidP="007A5546">
            <w:pPr>
              <w:pStyle w:val="TableParagraph"/>
              <w:ind w:left="88" w:right="10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2.1, ПК 2.4,</w:t>
            </w:r>
          </w:p>
          <w:p w:rsidR="007A5546" w:rsidRDefault="007A5546" w:rsidP="007A5546">
            <w:pPr>
              <w:pStyle w:val="TableParagraph"/>
              <w:ind w:left="88" w:right="10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2.5,</w:t>
            </w:r>
          </w:p>
          <w:p w:rsidR="005021D0" w:rsidRPr="00787061" w:rsidRDefault="005021D0" w:rsidP="007A5546">
            <w:pPr>
              <w:pStyle w:val="TableParagraph"/>
              <w:ind w:left="88" w:right="104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</w:t>
            </w: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Задачи: классификация, методы решения, граничные условия.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и основная задача линейного программирования. Симплекс – метод.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Простейшие задачи, решаемые методом динамического программирования.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хранения графов в памяти ЭВМ. Задача о нахождении кратчайших путей в графе и методы ее решения.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Задача о максимальном потоке и алгоритм Форда–Фалкерсона.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простейших математических моделей. Построение простейших статистических моделей»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простейших однокритериальных задач»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«Сведение произвольной задачи линейного программирования к основной задаче линейного программирования»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линейного программирования симплекс–методом»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«Нахождение начального решения транспортной задачи. Решение транспортной задачи методом </w:t>
            </w:r>
            <w:r w:rsidRPr="00787061">
              <w:rPr>
                <w:bCs/>
                <w:sz w:val="24"/>
                <w:szCs w:val="24"/>
              </w:rPr>
              <w:lastRenderedPageBreak/>
              <w:t>потенциалов»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«Нахождение кратчайших путей в графе. Решение задачи о максимальном потоке»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Коши для уравнения теплопроводности»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«Применение метода стрельбы для решения линейной краевой задачи»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распределении средств между предприятиями»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замене оборудования»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Задачи в условиях неопределенности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Системы массового обслуживания: понятия, примеры, модели.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теории марковских процессов: случайный процесс, марковский процесс, граф состояний, поток событий, вероятность состояния, уравнения Колмогорова, финальные вероятности состояний.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Схема гибели и размножения.</w:t>
            </w:r>
          </w:p>
          <w:p w:rsidR="005021D0" w:rsidRPr="00787061" w:rsidRDefault="005021D0" w:rsidP="00866BDF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 имитационного моделирования. Единичный жребий и формы его организации. Примеры задач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Антагонистические матричные игры: чистые и смешанные стратегии.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решения конечных игр: сведение игры mxn к задаче линейного программирования, численный метод – метод итераций.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Критерии принятия решений в условиях неопределенности. Дерево решений.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«Составление систем уравнений Колмогорова. Нахождение финальных вероятностей. Нахождение характеристик простейших систем массового обслуживания.»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массового обслуживания методами имитационного моделирования»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прогнозов»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матричной игры методом итераций»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«Моделирование прогноза»</w:t>
            </w:r>
          </w:p>
          <w:p w:rsidR="005021D0" w:rsidRPr="00787061" w:rsidRDefault="005021D0" w:rsidP="005021D0">
            <w:pPr>
              <w:ind w:left="28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«Выбор оптимального решения с помощью дерева решений»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Дифференцированный зачёт (</w:t>
            </w:r>
            <w:r w:rsidRPr="00787061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787061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УП.02.01. Учебная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Промежуточная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аттестация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(экзамен</w:t>
            </w:r>
            <w:r w:rsidRPr="007870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по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DE5F9F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 w:rsidP="00E22C7C">
      <w:pPr>
        <w:pStyle w:val="a3"/>
        <w:spacing w:before="2"/>
        <w:ind w:right="115" w:firstLine="700"/>
        <w:jc w:val="both"/>
      </w:pPr>
      <w:r>
        <w:t xml:space="preserve">1. </w:t>
      </w:r>
      <w:r w:rsidR="00C4435E" w:rsidRPr="004F1599">
        <w:rPr>
          <w:bCs/>
        </w:rPr>
        <w:t>Рудаков А. Технология разработки программных продуктов: учебник</w:t>
      </w:r>
      <w:r w:rsidR="00C4435E">
        <w:rPr>
          <w:bCs/>
        </w:rPr>
        <w:t xml:space="preserve"> для студ. учреждений сред. проф. образования</w:t>
      </w:r>
      <w:r w:rsidR="00C4435E" w:rsidRPr="004F1599">
        <w:rPr>
          <w:bCs/>
        </w:rPr>
        <w:t xml:space="preserve">. </w:t>
      </w:r>
      <w:r w:rsidR="00C4435E">
        <w:rPr>
          <w:bCs/>
        </w:rPr>
        <w:t>– Москва: Академия, 2019</w:t>
      </w:r>
      <w:r w:rsidR="00C4435E" w:rsidRPr="004F1599">
        <w:rPr>
          <w:bCs/>
        </w:rPr>
        <w:t xml:space="preserve">. </w:t>
      </w:r>
      <w:r w:rsidR="00C4435E">
        <w:rPr>
          <w:bCs/>
        </w:rPr>
        <w:t>–</w:t>
      </w:r>
      <w:r w:rsidR="00C4435E" w:rsidRPr="004F1599">
        <w:rPr>
          <w:bCs/>
        </w:rPr>
        <w:t xml:space="preserve"> 208 с</w:t>
      </w:r>
    </w:p>
    <w:p w:rsidR="00E22C7C" w:rsidRDefault="00E22C7C" w:rsidP="00C82CDA">
      <w:pPr>
        <w:pStyle w:val="a3"/>
        <w:spacing w:line="321" w:lineRule="exact"/>
        <w:jc w:val="center"/>
        <w:rPr>
          <w:b/>
        </w:rPr>
      </w:pPr>
    </w:p>
    <w:p w:rsidR="00E1633F" w:rsidRPr="00C82CDA" w:rsidRDefault="00823CBE" w:rsidP="00C82CDA">
      <w:pPr>
        <w:pStyle w:val="a3"/>
        <w:spacing w:line="321" w:lineRule="exact"/>
        <w:jc w:val="center"/>
        <w:rPr>
          <w:b/>
        </w:rPr>
      </w:pPr>
      <w:r>
        <w:rPr>
          <w:b/>
        </w:rPr>
        <w:t>Основные электронные издания</w:t>
      </w:r>
      <w:r w:rsidR="00C54642" w:rsidRPr="00C82CDA">
        <w:rPr>
          <w:b/>
        </w:rPr>
        <w:t>:</w:t>
      </w:r>
    </w:p>
    <w:p w:rsidR="00C4435E" w:rsidRPr="00C4435E" w:rsidRDefault="00C82CDA" w:rsidP="00C4435E">
      <w:pPr>
        <w:ind w:firstLine="709"/>
        <w:contextualSpacing/>
        <w:rPr>
          <w:sz w:val="28"/>
        </w:rPr>
      </w:pPr>
      <w:r w:rsidRPr="00C4435E">
        <w:rPr>
          <w:sz w:val="28"/>
        </w:rPr>
        <w:t xml:space="preserve">1. </w:t>
      </w:r>
      <w:r w:rsidR="00C4435E" w:rsidRPr="00C4435E">
        <w:rPr>
          <w:bCs/>
          <w:sz w:val="28"/>
        </w:rPr>
        <w:t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— (Среднее профессиональное образование). - ISBN 978-5-8199-0812-9. - Текст : электронный. - URL: https://znanium.com/catalog/product/1794453 (дата обращения: 13.12.2021). – Режим доступа: по подписке.</w:t>
      </w:r>
    </w:p>
    <w:p w:rsidR="00E22C7C" w:rsidRDefault="00E22C7C" w:rsidP="00C4435E">
      <w:pPr>
        <w:pStyle w:val="a3"/>
        <w:spacing w:line="321" w:lineRule="exact"/>
        <w:jc w:val="center"/>
        <w:rPr>
          <w:b/>
        </w:rPr>
      </w:pPr>
    </w:p>
    <w:p w:rsidR="00C4435E" w:rsidRPr="00C82CDA" w:rsidRDefault="00C4435E" w:rsidP="00C4435E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Pr="00C4435E" w:rsidRDefault="00C4435E" w:rsidP="00C4435E">
      <w:pPr>
        <w:pStyle w:val="a4"/>
        <w:numPr>
          <w:ilvl w:val="0"/>
          <w:numId w:val="47"/>
        </w:numPr>
        <w:ind w:left="0" w:firstLine="851"/>
        <w:contextualSpacing/>
        <w:jc w:val="both"/>
        <w:rPr>
          <w:bCs/>
        </w:rPr>
      </w:pPr>
      <w:r w:rsidRPr="00C4435E">
        <w:rPr>
          <w:bCs/>
          <w:sz w:val="28"/>
        </w:rPr>
        <w:t>Зубкова Т.М. Технология разработки программного обеспечения. – Санкт-Петербург: Лань, 2021. – 252 с</w:t>
      </w:r>
      <w:r w:rsidRPr="00C4435E">
        <w:rPr>
          <w:bCs/>
        </w:rPr>
        <w:t>.</w:t>
      </w:r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E22C7C">
          <w:footerReference w:type="default" r:id="rId10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</w:t>
      </w:r>
      <w:r w:rsidR="00E22C7C">
        <w:t>и</w:t>
      </w:r>
      <w:r>
        <w:t xml:space="preserve">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</w:t>
      </w:r>
      <w:r w:rsidR="00E22C7C">
        <w:t>и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4716"/>
        <w:gridCol w:w="2669"/>
      </w:tblGrid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Методы оценки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b/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1. Разработка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2.1 </w:t>
            </w:r>
            <w:r w:rsidRPr="00F27C67">
              <w:rPr>
                <w:b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bCs/>
                <w:sz w:val="24"/>
                <w:szCs w:val="24"/>
              </w:rPr>
              <w:t>Оценка «отлично»</w:t>
            </w:r>
            <w:r w:rsidRPr="00F27C67">
              <w:rPr>
                <w:sz w:val="24"/>
                <w:szCs w:val="24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результаты верно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Экзамен в форме собеседования: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</w:t>
            </w:r>
            <w:r w:rsidR="00823CBE" w:rsidRPr="00F27C67">
              <w:rPr>
                <w:sz w:val="24"/>
                <w:szCs w:val="24"/>
              </w:rPr>
              <w:t>претация ре</w:t>
            </w:r>
            <w:r w:rsidR="00F27C67">
              <w:rPr>
                <w:sz w:val="24"/>
                <w:szCs w:val="24"/>
              </w:rPr>
              <w:t>з</w:t>
            </w:r>
            <w:r w:rsidRPr="00F27C67">
              <w:rPr>
                <w:sz w:val="24"/>
                <w:szCs w:val="24"/>
              </w:rPr>
              <w:t>ультатов наблюдений за деятельностью обучающегося в про</w:t>
            </w:r>
            <w:r w:rsidR="00823CBE" w:rsidRPr="00F27C67">
              <w:rPr>
                <w:sz w:val="24"/>
                <w:szCs w:val="24"/>
              </w:rPr>
              <w:t>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»- обоснован размер тестового покрытия, разработан тестовый сценарий и тестовые пакеты в соответствии </w:t>
            </w:r>
            <w:r w:rsidRPr="00F27C67">
              <w:rPr>
                <w:sz w:val="24"/>
                <w:szCs w:val="24"/>
              </w:rPr>
              <w:lastRenderedPageBreak/>
              <w:t>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Интерпретация результатов </w:t>
            </w:r>
            <w:r w:rsidRPr="00F27C67">
              <w:rPr>
                <w:sz w:val="24"/>
                <w:szCs w:val="24"/>
              </w:rPr>
              <w:lastRenderedPageBreak/>
              <w:t>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b/>
                <w:bCs/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</w:t>
            </w:r>
            <w:r w:rsidR="00F27C67">
              <w:rPr>
                <w:sz w:val="24"/>
                <w:szCs w:val="24"/>
              </w:rPr>
              <w:t>у</w:t>
            </w:r>
            <w:r w:rsidRPr="00F27C67">
              <w:rPr>
                <w:sz w:val="24"/>
                <w:szCs w:val="24"/>
              </w:rPr>
              <w:t>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модуля 2 Средства разработки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2.2 </w:t>
            </w:r>
            <w:r w:rsidRPr="00F27C67">
              <w:rPr>
                <w:b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</w:t>
            </w:r>
            <w:r w:rsidRPr="00F27C67">
              <w:rPr>
                <w:sz w:val="24"/>
                <w:szCs w:val="24"/>
              </w:rPr>
              <w:lastRenderedPageBreak/>
              <w:t>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средств среды;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обеспечению интеграции заданного модуля в предложенный программный проект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2.3 </w:t>
            </w:r>
            <w:r w:rsidRPr="00F27C67">
              <w:rPr>
                <w:b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выполнена отладка проекта с применением инструментальных средств среды; выполнена условная компиляция проекта в среде разработки; определены </w:t>
            </w:r>
            <w:r w:rsidRPr="00F27C67">
              <w:rPr>
                <w:sz w:val="24"/>
                <w:szCs w:val="24"/>
              </w:rPr>
              <w:lastRenderedPageBreak/>
              <w:t>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выполнению отладки программного модуля.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 xml:space="preserve">Раздел модуля 3 </w:t>
            </w:r>
            <w:r w:rsidRPr="00F27C67">
              <w:rPr>
                <w:b/>
                <w:bCs/>
                <w:sz w:val="24"/>
                <w:szCs w:val="24"/>
              </w:rPr>
              <w:t>Моделирование в программных системах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Дифференцированный з</w:t>
            </w:r>
            <w:r w:rsidR="00823CBE" w:rsidRPr="00F27C67">
              <w:rPr>
                <w:sz w:val="24"/>
                <w:szCs w:val="24"/>
              </w:rPr>
              <w:t>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2.5 Производить инспектирование компонент программного обеспечения на предмет соответствия стандартам </w:t>
            </w:r>
            <w:r w:rsidRPr="00F27C67">
              <w:rPr>
                <w:sz w:val="24"/>
                <w:szCs w:val="24"/>
              </w:rPr>
              <w:lastRenderedPageBreak/>
              <w:t>кодирования.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Дифференцированный зачет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инспектированию </w:t>
            </w:r>
            <w:r w:rsidR="00823CBE" w:rsidRPr="00F27C67">
              <w:rPr>
                <w:sz w:val="24"/>
                <w:szCs w:val="24"/>
              </w:rPr>
              <w:lastRenderedPageBreak/>
              <w:t>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widowControl/>
              <w:tabs>
                <w:tab w:val="left" w:pos="252"/>
              </w:tabs>
              <w:autoSpaceDE/>
              <w:autoSpaceDN/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80" w:type="pct"/>
            <w:vMerge w:val="restar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и 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 различных жизненных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>- соблюдение стандартов антикоррупционного поведения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pStyle w:val="af1"/>
              <w:spacing w:before="0" w:beforeAutospacing="0" w:after="0" w:afterAutospacing="0"/>
              <w:ind w:left="-40" w:right="-45"/>
              <w:rPr>
                <w:lang w:eastAsia="nl-NL"/>
              </w:rPr>
            </w:pPr>
            <w:r w:rsidRPr="00F27C67"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>
      <w:pPr>
        <w:rPr>
          <w:sz w:val="17"/>
          <w:szCs w:val="28"/>
        </w:rPr>
      </w:pPr>
      <w:r>
        <w:rPr>
          <w:sz w:val="17"/>
        </w:rPr>
        <w:br w:type="page"/>
      </w:r>
    </w:p>
    <w:p w:rsidR="00E1633F" w:rsidRDefault="00E1633F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Pr="00A26A06" w:rsidRDefault="00A26A06" w:rsidP="00A26A06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7" w:name="_Toc128387938"/>
      <w:r w:rsidRPr="00A26A06">
        <w:rPr>
          <w:b/>
          <w:bCs/>
          <w:sz w:val="28"/>
          <w:szCs w:val="28"/>
          <w:lang w:eastAsia="ru-RU"/>
        </w:rPr>
        <w:t>ЛИСТ ДОПОЛНЕНИЙ И ИЗМЕНЕНИЙ</w:t>
      </w:r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2830"/>
        <w:gridCol w:w="7059"/>
        <w:gridCol w:w="118"/>
      </w:tblGrid>
      <w:tr w:rsidR="00A26A06" w:rsidRPr="00A26A06" w:rsidTr="00787061">
        <w:trPr>
          <w:gridAfter w:val="1"/>
          <w:wAfter w:w="118" w:type="dxa"/>
          <w:trHeight w:val="1009"/>
        </w:trPr>
        <w:tc>
          <w:tcPr>
            <w:tcW w:w="9889" w:type="dxa"/>
            <w:gridSpan w:val="2"/>
            <w:vAlign w:val="center"/>
          </w:tcPr>
          <w:p w:rsidR="00A26A06" w:rsidRPr="00A26A06" w:rsidRDefault="00A26A06" w:rsidP="00A26A06">
            <w:pPr>
              <w:widowControl/>
              <w:autoSpaceDE/>
              <w:autoSpaceDN/>
              <w:jc w:val="both"/>
              <w:rPr>
                <w:rFonts w:eastAsia="Calibri"/>
                <w:bCs/>
                <w:smallCaps/>
                <w:sz w:val="28"/>
                <w:szCs w:val="28"/>
              </w:rPr>
            </w:pPr>
            <w:r w:rsidRPr="00A26A06">
              <w:rPr>
                <w:rFonts w:eastAsia="Calibri"/>
                <w:bCs/>
                <w:sz w:val="28"/>
                <w:szCs w:val="28"/>
              </w:rPr>
              <w:t xml:space="preserve">в </w:t>
            </w:r>
            <w:r>
              <w:rPr>
                <w:rFonts w:eastAsia="Calibri"/>
                <w:bCs/>
                <w:sz w:val="28"/>
                <w:szCs w:val="28"/>
              </w:rPr>
              <w:t>рабочую программу</w:t>
            </w:r>
            <w:r w:rsidRPr="00A26A06">
              <w:rPr>
                <w:rFonts w:eastAsia="Calibri"/>
                <w:bCs/>
                <w:sz w:val="28"/>
                <w:szCs w:val="28"/>
              </w:rPr>
              <w:t xml:space="preserve"> по специальности </w:t>
            </w:r>
            <w:r w:rsidRPr="00A26A06">
              <w:rPr>
                <w:rFonts w:eastAsia="Calibri"/>
                <w:bCs/>
                <w:caps/>
                <w:sz w:val="28"/>
                <w:szCs w:val="28"/>
              </w:rPr>
              <w:t xml:space="preserve">09.02.07 </w:t>
            </w:r>
            <w:r w:rsidRPr="00A26A06">
              <w:rPr>
                <w:rFonts w:eastAsia="Calibri"/>
                <w:bCs/>
                <w:sz w:val="28"/>
                <w:szCs w:val="28"/>
              </w:rPr>
              <w:t>Информационные системы и программирование</w:t>
            </w: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A26A06" w:rsidRPr="00A26A06" w:rsidTr="00A26A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3"/>
          <w:jc w:val="center"/>
        </w:trPr>
        <w:tc>
          <w:tcPr>
            <w:tcW w:w="2830" w:type="dxa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Изменения</w:t>
            </w:r>
          </w:p>
        </w:tc>
        <w:tc>
          <w:tcPr>
            <w:tcW w:w="7177" w:type="dxa"/>
            <w:gridSpan w:val="2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Документ на основание которого произошли изменения</w:t>
            </w:r>
          </w:p>
        </w:tc>
      </w:tr>
      <w:tr w:rsidR="00A26A06" w:rsidRPr="00A26A06" w:rsidTr="007870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65"/>
          <w:jc w:val="center"/>
        </w:trPr>
        <w:tc>
          <w:tcPr>
            <w:tcW w:w="2830" w:type="dxa"/>
          </w:tcPr>
          <w:p w:rsidR="00A26A06" w:rsidRPr="00E754D4" w:rsidRDefault="00A26A06" w:rsidP="00A26A06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754D4">
              <w:rPr>
                <w:rFonts w:eastAsia="Calibri"/>
                <w:sz w:val="24"/>
                <w:szCs w:val="24"/>
              </w:rPr>
              <w:t>п.1.1</w:t>
            </w:r>
          </w:p>
        </w:tc>
        <w:tc>
          <w:tcPr>
            <w:tcW w:w="7177" w:type="dxa"/>
            <w:gridSpan w:val="2"/>
          </w:tcPr>
          <w:p w:rsidR="00A26A06" w:rsidRPr="00E754D4" w:rsidRDefault="00A26A06" w:rsidP="00A26A06">
            <w:pPr>
              <w:tabs>
                <w:tab w:val="left" w:pos="127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E754D4">
              <w:rPr>
                <w:sz w:val="24"/>
                <w:szCs w:val="24"/>
              </w:rPr>
              <w:t>Рабочая программа профессионального модуля составлена в соответствии с комплектом оценочных материалов</w:t>
            </w:r>
            <w:r w:rsidRPr="00E754D4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E754D4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sectPr w:rsidR="00A26A06" w:rsidSect="00E22C7C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25" w:rsidRDefault="00E53125" w:rsidP="00E1633F">
      <w:r>
        <w:separator/>
      </w:r>
    </w:p>
  </w:endnote>
  <w:endnote w:type="continuationSeparator" w:id="0">
    <w:p w:rsidR="00E53125" w:rsidRDefault="00E53125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5021D0" w:rsidRPr="007679A9" w:rsidRDefault="005021D0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0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1D0" w:rsidRPr="00B80F8E" w:rsidRDefault="005021D0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0E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0E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25" w:rsidRDefault="00E53125" w:rsidP="00E1633F">
      <w:r>
        <w:separator/>
      </w:r>
    </w:p>
  </w:footnote>
  <w:footnote w:type="continuationSeparator" w:id="0">
    <w:p w:rsidR="00E53125" w:rsidRDefault="00E53125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F28"/>
    <w:multiLevelType w:val="hybridMultilevel"/>
    <w:tmpl w:val="3D929A7A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E2D0A62"/>
    <w:multiLevelType w:val="hybridMultilevel"/>
    <w:tmpl w:val="7EC02C30"/>
    <w:lvl w:ilvl="0" w:tplc="80FA9A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129F1DD9"/>
    <w:multiLevelType w:val="hybridMultilevel"/>
    <w:tmpl w:val="7E54CAC4"/>
    <w:lvl w:ilvl="0" w:tplc="3B7A2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8081F82"/>
    <w:multiLevelType w:val="hybridMultilevel"/>
    <w:tmpl w:val="FEEA02D8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A2C9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2" w15:restartNumberingAfterBreak="0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3A7"/>
    <w:multiLevelType w:val="hybridMultilevel"/>
    <w:tmpl w:val="3134E30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18" w15:restartNumberingAfterBreak="0">
    <w:nsid w:val="28E649D4"/>
    <w:multiLevelType w:val="hybridMultilevel"/>
    <w:tmpl w:val="0CEE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20" w15:restartNumberingAfterBreak="0">
    <w:nsid w:val="2C4A4F7A"/>
    <w:multiLevelType w:val="hybridMultilevel"/>
    <w:tmpl w:val="F14E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5418F"/>
    <w:multiLevelType w:val="hybridMultilevel"/>
    <w:tmpl w:val="08585ADE"/>
    <w:lvl w:ilvl="0" w:tplc="902A2D1E">
      <w:start w:val="1"/>
      <w:numFmt w:val="decimal"/>
      <w:lvlText w:val="%1."/>
      <w:lvlJc w:val="left"/>
      <w:pPr>
        <w:ind w:left="47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33D53A41"/>
    <w:multiLevelType w:val="hybridMultilevel"/>
    <w:tmpl w:val="675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15B876E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3DC448C0"/>
    <w:multiLevelType w:val="hybridMultilevel"/>
    <w:tmpl w:val="50B8283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00504B"/>
    <w:multiLevelType w:val="hybridMultilevel"/>
    <w:tmpl w:val="1C0C532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9" w15:restartNumberingAfterBreak="0">
    <w:nsid w:val="4BB511C6"/>
    <w:multiLevelType w:val="hybridMultilevel"/>
    <w:tmpl w:val="E41E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8267F46"/>
    <w:multiLevelType w:val="hybridMultilevel"/>
    <w:tmpl w:val="8EF6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39" w15:restartNumberingAfterBreak="0">
    <w:nsid w:val="67EE6789"/>
    <w:multiLevelType w:val="hybridMultilevel"/>
    <w:tmpl w:val="43E4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A7E09"/>
    <w:multiLevelType w:val="hybridMultilevel"/>
    <w:tmpl w:val="D5EEA894"/>
    <w:lvl w:ilvl="0" w:tplc="DA50BD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2" w15:restartNumberingAfterBreak="0">
    <w:nsid w:val="6D187AE6"/>
    <w:multiLevelType w:val="hybridMultilevel"/>
    <w:tmpl w:val="69566DA0"/>
    <w:lvl w:ilvl="0" w:tplc="2F4CDA34">
      <w:start w:val="1"/>
      <w:numFmt w:val="decimal"/>
      <w:lvlText w:val="%1."/>
      <w:lvlJc w:val="left"/>
      <w:pPr>
        <w:ind w:left="47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69E5F5F"/>
    <w:multiLevelType w:val="hybridMultilevel"/>
    <w:tmpl w:val="AE92BF4A"/>
    <w:lvl w:ilvl="0" w:tplc="2FC29C78">
      <w:start w:val="1"/>
      <w:numFmt w:val="decimal"/>
      <w:lvlText w:val="%1."/>
      <w:lvlJc w:val="left"/>
      <w:pPr>
        <w:ind w:left="4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F150D29"/>
    <w:multiLevelType w:val="hybridMultilevel"/>
    <w:tmpl w:val="E266E6E0"/>
    <w:lvl w:ilvl="0" w:tplc="DE283B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30"/>
  </w:num>
  <w:num w:numId="5">
    <w:abstractNumId w:val="31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37"/>
  </w:num>
  <w:num w:numId="12">
    <w:abstractNumId w:val="46"/>
  </w:num>
  <w:num w:numId="13">
    <w:abstractNumId w:val="16"/>
  </w:num>
  <w:num w:numId="14">
    <w:abstractNumId w:val="25"/>
  </w:num>
  <w:num w:numId="15">
    <w:abstractNumId w:val="19"/>
  </w:num>
  <w:num w:numId="16">
    <w:abstractNumId w:val="33"/>
  </w:num>
  <w:num w:numId="17">
    <w:abstractNumId w:val="39"/>
  </w:num>
  <w:num w:numId="18">
    <w:abstractNumId w:val="13"/>
  </w:num>
  <w:num w:numId="19">
    <w:abstractNumId w:val="24"/>
  </w:num>
  <w:num w:numId="20">
    <w:abstractNumId w:val="0"/>
  </w:num>
  <w:num w:numId="21">
    <w:abstractNumId w:val="27"/>
  </w:num>
  <w:num w:numId="22">
    <w:abstractNumId w:val="45"/>
  </w:num>
  <w:num w:numId="23">
    <w:abstractNumId w:val="36"/>
  </w:num>
  <w:num w:numId="24">
    <w:abstractNumId w:val="12"/>
  </w:num>
  <w:num w:numId="25">
    <w:abstractNumId w:val="10"/>
  </w:num>
  <w:num w:numId="26">
    <w:abstractNumId w:val="26"/>
  </w:num>
  <w:num w:numId="27">
    <w:abstractNumId w:val="32"/>
  </w:num>
  <w:num w:numId="28">
    <w:abstractNumId w:val="35"/>
  </w:num>
  <w:num w:numId="29">
    <w:abstractNumId w:val="14"/>
  </w:num>
  <w:num w:numId="30">
    <w:abstractNumId w:val="18"/>
  </w:num>
  <w:num w:numId="31">
    <w:abstractNumId w:val="20"/>
  </w:num>
  <w:num w:numId="32">
    <w:abstractNumId w:val="43"/>
  </w:num>
  <w:num w:numId="33">
    <w:abstractNumId w:val="4"/>
  </w:num>
  <w:num w:numId="34">
    <w:abstractNumId w:val="23"/>
  </w:num>
  <w:num w:numId="35">
    <w:abstractNumId w:val="34"/>
  </w:num>
  <w:num w:numId="36">
    <w:abstractNumId w:val="21"/>
  </w:num>
  <w:num w:numId="37">
    <w:abstractNumId w:val="44"/>
  </w:num>
  <w:num w:numId="38">
    <w:abstractNumId w:val="42"/>
  </w:num>
  <w:num w:numId="39">
    <w:abstractNumId w:val="9"/>
  </w:num>
  <w:num w:numId="40">
    <w:abstractNumId w:val="38"/>
  </w:num>
  <w:num w:numId="41">
    <w:abstractNumId w:val="29"/>
  </w:num>
  <w:num w:numId="42">
    <w:abstractNumId w:val="28"/>
  </w:num>
  <w:num w:numId="43">
    <w:abstractNumId w:val="41"/>
  </w:num>
  <w:num w:numId="44">
    <w:abstractNumId w:val="6"/>
  </w:num>
  <w:num w:numId="45">
    <w:abstractNumId w:val="11"/>
  </w:num>
  <w:num w:numId="46">
    <w:abstractNumId w:val="40"/>
  </w:num>
  <w:num w:numId="47">
    <w:abstractNumId w:val="4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25F42"/>
    <w:rsid w:val="000272BB"/>
    <w:rsid w:val="00040EC3"/>
    <w:rsid w:val="00046561"/>
    <w:rsid w:val="00075BC7"/>
    <w:rsid w:val="00080819"/>
    <w:rsid w:val="000900FD"/>
    <w:rsid w:val="00093698"/>
    <w:rsid w:val="00096626"/>
    <w:rsid w:val="000A578E"/>
    <w:rsid w:val="000E794A"/>
    <w:rsid w:val="000F0579"/>
    <w:rsid w:val="00106BBF"/>
    <w:rsid w:val="00135280"/>
    <w:rsid w:val="00155098"/>
    <w:rsid w:val="00176FDA"/>
    <w:rsid w:val="001A22A1"/>
    <w:rsid w:val="001A610F"/>
    <w:rsid w:val="001E42FA"/>
    <w:rsid w:val="002168D8"/>
    <w:rsid w:val="0023697C"/>
    <w:rsid w:val="002520FC"/>
    <w:rsid w:val="002B5E4C"/>
    <w:rsid w:val="002B636E"/>
    <w:rsid w:val="002C441E"/>
    <w:rsid w:val="002D3016"/>
    <w:rsid w:val="002D6F62"/>
    <w:rsid w:val="003227A3"/>
    <w:rsid w:val="00345D48"/>
    <w:rsid w:val="00346DC6"/>
    <w:rsid w:val="0039211C"/>
    <w:rsid w:val="003E4878"/>
    <w:rsid w:val="003E491A"/>
    <w:rsid w:val="003F34FC"/>
    <w:rsid w:val="00444106"/>
    <w:rsid w:val="00453C10"/>
    <w:rsid w:val="00472307"/>
    <w:rsid w:val="004E52DA"/>
    <w:rsid w:val="005021D0"/>
    <w:rsid w:val="00503D79"/>
    <w:rsid w:val="00515BA7"/>
    <w:rsid w:val="00525846"/>
    <w:rsid w:val="005430E8"/>
    <w:rsid w:val="00544558"/>
    <w:rsid w:val="00575233"/>
    <w:rsid w:val="005B0F8F"/>
    <w:rsid w:val="005E3E63"/>
    <w:rsid w:val="005F09F6"/>
    <w:rsid w:val="00662B85"/>
    <w:rsid w:val="0069513E"/>
    <w:rsid w:val="00696DBD"/>
    <w:rsid w:val="006A5E83"/>
    <w:rsid w:val="00705D25"/>
    <w:rsid w:val="00705F63"/>
    <w:rsid w:val="00727601"/>
    <w:rsid w:val="00744DF8"/>
    <w:rsid w:val="00762D9D"/>
    <w:rsid w:val="007679A9"/>
    <w:rsid w:val="00780F4E"/>
    <w:rsid w:val="00787061"/>
    <w:rsid w:val="00792A04"/>
    <w:rsid w:val="007A5546"/>
    <w:rsid w:val="007A6E3B"/>
    <w:rsid w:val="007B136A"/>
    <w:rsid w:val="007C5618"/>
    <w:rsid w:val="007D78CC"/>
    <w:rsid w:val="007D791D"/>
    <w:rsid w:val="007E7D91"/>
    <w:rsid w:val="00805747"/>
    <w:rsid w:val="0080591D"/>
    <w:rsid w:val="00823CBE"/>
    <w:rsid w:val="00823D81"/>
    <w:rsid w:val="00866BDF"/>
    <w:rsid w:val="00884A3E"/>
    <w:rsid w:val="008A15C5"/>
    <w:rsid w:val="008B68F8"/>
    <w:rsid w:val="008C7146"/>
    <w:rsid w:val="00900307"/>
    <w:rsid w:val="0090205B"/>
    <w:rsid w:val="00910571"/>
    <w:rsid w:val="009145DE"/>
    <w:rsid w:val="009335F8"/>
    <w:rsid w:val="0097016D"/>
    <w:rsid w:val="00972FA7"/>
    <w:rsid w:val="00984E21"/>
    <w:rsid w:val="009B0694"/>
    <w:rsid w:val="009E6F5E"/>
    <w:rsid w:val="00A26A06"/>
    <w:rsid w:val="00A46CDA"/>
    <w:rsid w:val="00A54B38"/>
    <w:rsid w:val="00A77ED5"/>
    <w:rsid w:val="00AF63CB"/>
    <w:rsid w:val="00B36768"/>
    <w:rsid w:val="00B50873"/>
    <w:rsid w:val="00B56D79"/>
    <w:rsid w:val="00B57FAF"/>
    <w:rsid w:val="00B80F8E"/>
    <w:rsid w:val="00B81175"/>
    <w:rsid w:val="00BA33D6"/>
    <w:rsid w:val="00BA7FF8"/>
    <w:rsid w:val="00BB3958"/>
    <w:rsid w:val="00C11DF2"/>
    <w:rsid w:val="00C16DE5"/>
    <w:rsid w:val="00C17301"/>
    <w:rsid w:val="00C207BF"/>
    <w:rsid w:val="00C4435E"/>
    <w:rsid w:val="00C53DEB"/>
    <w:rsid w:val="00C54642"/>
    <w:rsid w:val="00C63F18"/>
    <w:rsid w:val="00C82CDA"/>
    <w:rsid w:val="00CD0B09"/>
    <w:rsid w:val="00CD1A62"/>
    <w:rsid w:val="00CF46BC"/>
    <w:rsid w:val="00CF79A5"/>
    <w:rsid w:val="00D10580"/>
    <w:rsid w:val="00D21C9F"/>
    <w:rsid w:val="00D26726"/>
    <w:rsid w:val="00D2698C"/>
    <w:rsid w:val="00D316C1"/>
    <w:rsid w:val="00D31F74"/>
    <w:rsid w:val="00D60003"/>
    <w:rsid w:val="00D940B0"/>
    <w:rsid w:val="00DB47C4"/>
    <w:rsid w:val="00DC156D"/>
    <w:rsid w:val="00DC6539"/>
    <w:rsid w:val="00DE14FF"/>
    <w:rsid w:val="00DE3984"/>
    <w:rsid w:val="00DE5F9F"/>
    <w:rsid w:val="00DE68B8"/>
    <w:rsid w:val="00E014BE"/>
    <w:rsid w:val="00E1633F"/>
    <w:rsid w:val="00E22C7C"/>
    <w:rsid w:val="00E22F4C"/>
    <w:rsid w:val="00E53125"/>
    <w:rsid w:val="00E72C2A"/>
    <w:rsid w:val="00E730E4"/>
    <w:rsid w:val="00E754D4"/>
    <w:rsid w:val="00E85F86"/>
    <w:rsid w:val="00E87B9A"/>
    <w:rsid w:val="00E96779"/>
    <w:rsid w:val="00EB2E0B"/>
    <w:rsid w:val="00F27C67"/>
    <w:rsid w:val="00F4360A"/>
    <w:rsid w:val="00F50D28"/>
    <w:rsid w:val="00F85EFC"/>
    <w:rsid w:val="00F95969"/>
    <w:rsid w:val="00FB07B3"/>
    <w:rsid w:val="00FD396A"/>
    <w:rsid w:val="00FE6AA9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1C7C"/>
  <w15:docId w15:val="{09848071-266D-4C3B-9071-E13E4FF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F63CB"/>
    <w:pPr>
      <w:keepNext/>
      <w:keepLines/>
      <w:widowControl/>
      <w:autoSpaceDE/>
      <w:autoSpaceDN/>
      <w:spacing w:before="220" w:after="40"/>
      <w:contextualSpacing/>
      <w:outlineLvl w:val="4"/>
    </w:pPr>
    <w:rPr>
      <w:rFonts w:eastAsia="PMingLiU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2">
    <w:name w:val="Основной текст (2)_"/>
    <w:link w:val="23"/>
    <w:uiPriority w:val="99"/>
    <w:rsid w:val="00705D2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link w:val="af0"/>
    <w:uiPriority w:val="1"/>
    <w:qFormat/>
    <w:rsid w:val="001E42FA"/>
    <w:pPr>
      <w:widowControl/>
      <w:autoSpaceDE/>
      <w:autoSpaceDN/>
    </w:pPr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1E42FA"/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F63CB"/>
    <w:rPr>
      <w:rFonts w:ascii="Times New Roman" w:eastAsia="PMingLiU" w:hAnsi="Times New Roman" w:cs="Times New Roman"/>
      <w:b/>
      <w:color w:val="000000"/>
      <w:lang w:val="ru-RU" w:eastAsia="ru-RU"/>
    </w:rPr>
  </w:style>
  <w:style w:type="paragraph" w:styleId="3">
    <w:name w:val="toc 3"/>
    <w:basedOn w:val="a"/>
    <w:next w:val="a"/>
    <w:autoRedefine/>
    <w:uiPriority w:val="39"/>
    <w:rsid w:val="00AF63CB"/>
    <w:pPr>
      <w:widowControl/>
      <w:autoSpaceDE/>
      <w:autoSpaceDN/>
      <w:ind w:left="480"/>
    </w:pPr>
    <w:rPr>
      <w:rFonts w:eastAsia="PMingLiU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027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1"/>
    <w:uiPriority w:val="99"/>
    <w:qFormat/>
    <w:rsid w:val="00823CBE"/>
    <w:pPr>
      <w:autoSpaceDE/>
      <w:autoSpaceDN/>
    </w:pPr>
    <w:rPr>
      <w:rFonts w:eastAsia="PMingLiU"/>
      <w:sz w:val="24"/>
      <w:szCs w:val="24"/>
      <w:lang w:val="en-US" w:eastAsia="nl-NL"/>
    </w:rPr>
  </w:style>
  <w:style w:type="character" w:styleId="af2">
    <w:name w:val="Emphasis"/>
    <w:uiPriority w:val="20"/>
    <w:qFormat/>
    <w:rsid w:val="00823CBE"/>
    <w:rPr>
      <w:rFonts w:cs="Times New Roman"/>
      <w:i/>
    </w:rPr>
  </w:style>
  <w:style w:type="paragraph" w:styleId="af3">
    <w:name w:val="endnote text"/>
    <w:basedOn w:val="a"/>
    <w:link w:val="af4"/>
    <w:uiPriority w:val="99"/>
    <w:semiHidden/>
    <w:unhideWhenUsed/>
    <w:rsid w:val="0039211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endnote reference"/>
    <w:basedOn w:val="a0"/>
    <w:uiPriority w:val="99"/>
    <w:semiHidden/>
    <w:unhideWhenUsed/>
    <w:rsid w:val="0039211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9211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footnote reference"/>
    <w:basedOn w:val="a0"/>
    <w:uiPriority w:val="99"/>
    <w:semiHidden/>
    <w:unhideWhenUsed/>
    <w:rsid w:val="0039211C"/>
    <w:rPr>
      <w:vertAlign w:val="superscript"/>
    </w:rPr>
  </w:style>
  <w:style w:type="character" w:customStyle="1" w:styleId="af9">
    <w:name w:val="Основной текст_"/>
    <w:link w:val="30"/>
    <w:locked/>
    <w:rsid w:val="00B50873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9"/>
    <w:rsid w:val="00B50873"/>
    <w:pPr>
      <w:shd w:val="clear" w:color="auto" w:fill="FFFFFF"/>
      <w:autoSpaceDE/>
      <w:autoSpaceDN/>
      <w:spacing w:line="264" w:lineRule="exact"/>
      <w:ind w:hanging="120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6A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6E064-E398-491A-B9DF-7D963E13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5515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62</cp:revision>
  <cp:lastPrinted>2025-06-20T02:35:00Z</cp:lastPrinted>
  <dcterms:created xsi:type="dcterms:W3CDTF">2023-10-27T01:34:00Z</dcterms:created>
  <dcterms:modified xsi:type="dcterms:W3CDTF">2025-07-04T03:43:00Z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